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A86" w:rsidRPr="008B3E42" w:rsidRDefault="009055B1" w:rsidP="006B0352">
      <w:pPr>
        <w:rPr>
          <w:rFonts w:ascii="Tahoma" w:hAnsi="Tahoma" w:cs="Tahoma"/>
          <w:b/>
          <w:color w:val="0070C0"/>
          <w:sz w:val="36"/>
          <w:szCs w:val="36"/>
        </w:rPr>
      </w:pPr>
      <w:r w:rsidRPr="008B3E42">
        <w:rPr>
          <w:rFonts w:ascii="Tahoma" w:hAnsi="Tahoma" w:cs="Tahoma"/>
          <w:b/>
          <w:noProof/>
          <w:color w:val="0070C0"/>
          <w:sz w:val="36"/>
          <w:szCs w:val="36"/>
        </w:rPr>
        <w:drawing>
          <wp:anchor distT="0" distB="0" distL="114300" distR="114300" simplePos="0" relativeHeight="251658240" behindDoc="0" locked="0" layoutInCell="1" allowOverlap="1">
            <wp:simplePos x="0" y="0"/>
            <wp:positionH relativeFrom="column">
              <wp:posOffset>-133985</wp:posOffset>
            </wp:positionH>
            <wp:positionV relativeFrom="paragraph">
              <wp:posOffset>0</wp:posOffset>
            </wp:positionV>
            <wp:extent cx="4547870" cy="1057275"/>
            <wp:effectExtent l="0" t="0" r="0" b="9525"/>
            <wp:wrapTopAndBottom/>
            <wp:docPr id="1" name="Image 1" descr="logo-blason-Courcelles_TRA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blason-Courcelles_TRANS.png"/>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4547870" cy="1057275"/>
                    </a:xfrm>
                    <a:prstGeom prst="rect">
                      <a:avLst/>
                    </a:prstGeom>
                  </pic:spPr>
                </pic:pic>
              </a:graphicData>
            </a:graphic>
          </wp:anchor>
        </w:drawing>
      </w:r>
    </w:p>
    <w:p w:rsidR="00A91A86" w:rsidRPr="008B3E42" w:rsidRDefault="00A91A86" w:rsidP="006B0352">
      <w:pPr>
        <w:rPr>
          <w:rFonts w:ascii="Tahoma" w:hAnsi="Tahoma" w:cs="Tahoma"/>
          <w:b/>
          <w:color w:val="0070C0"/>
          <w:sz w:val="36"/>
          <w:szCs w:val="36"/>
        </w:rPr>
      </w:pPr>
    </w:p>
    <w:p w:rsidR="00A91A86" w:rsidRPr="008B3E42" w:rsidRDefault="00A91A86" w:rsidP="006B0352">
      <w:pPr>
        <w:rPr>
          <w:rFonts w:ascii="Tahoma" w:hAnsi="Tahoma" w:cs="Tahoma"/>
          <w:b/>
          <w:color w:val="0070C0"/>
          <w:sz w:val="36"/>
          <w:szCs w:val="36"/>
        </w:rPr>
      </w:pPr>
    </w:p>
    <w:p w:rsidR="00A91A86" w:rsidRPr="008B3E42" w:rsidRDefault="00A91A86" w:rsidP="006B0352">
      <w:pPr>
        <w:jc w:val="right"/>
        <w:rPr>
          <w:rFonts w:ascii="Tahoma" w:hAnsi="Tahoma" w:cs="Tahoma"/>
          <w:b/>
          <w:color w:val="0070C0"/>
          <w:sz w:val="70"/>
          <w:szCs w:val="70"/>
        </w:rPr>
      </w:pPr>
    </w:p>
    <w:p w:rsidR="005B7D48" w:rsidRPr="008B3E42" w:rsidRDefault="00672AED" w:rsidP="006B0352">
      <w:pPr>
        <w:jc w:val="right"/>
        <w:rPr>
          <w:rFonts w:ascii="Tahoma" w:hAnsi="Tahoma" w:cs="Tahoma"/>
          <w:b/>
          <w:color w:val="277CBF"/>
          <w:sz w:val="70"/>
          <w:szCs w:val="70"/>
        </w:rPr>
      </w:pPr>
      <w:r w:rsidRPr="008B3E42">
        <w:rPr>
          <w:rFonts w:ascii="Tahoma" w:hAnsi="Tahoma" w:cs="Tahoma"/>
          <w:b/>
          <w:color w:val="277CBF"/>
          <w:sz w:val="70"/>
          <w:szCs w:val="70"/>
        </w:rPr>
        <w:t xml:space="preserve"> </w:t>
      </w:r>
      <w:r w:rsidR="005B7D48" w:rsidRPr="008B3E42">
        <w:rPr>
          <w:rFonts w:ascii="Tahoma" w:hAnsi="Tahoma" w:cs="Tahoma"/>
          <w:b/>
          <w:color w:val="277CBF"/>
          <w:sz w:val="70"/>
          <w:szCs w:val="70"/>
        </w:rPr>
        <w:t>CONSEIL MUNICIPAL</w:t>
      </w:r>
    </w:p>
    <w:p w:rsidR="005B7D48" w:rsidRPr="008B3E42" w:rsidRDefault="003B430F" w:rsidP="006B0352">
      <w:pPr>
        <w:jc w:val="right"/>
        <w:rPr>
          <w:rFonts w:ascii="Tahoma" w:hAnsi="Tahoma" w:cs="Tahoma"/>
          <w:b/>
          <w:color w:val="277CBF"/>
          <w:sz w:val="36"/>
          <w:szCs w:val="36"/>
        </w:rPr>
      </w:pPr>
      <w:r w:rsidRPr="008B3E42">
        <w:rPr>
          <w:rFonts w:ascii="Tahoma" w:hAnsi="Tahoma" w:cs="Tahoma"/>
          <w:b/>
          <w:color w:val="277CBF"/>
          <w:sz w:val="36"/>
          <w:szCs w:val="36"/>
        </w:rPr>
        <w:t>MERCREDI</w:t>
      </w:r>
      <w:r w:rsidR="001E03B5" w:rsidRPr="008B3E42">
        <w:rPr>
          <w:rFonts w:ascii="Tahoma" w:hAnsi="Tahoma" w:cs="Tahoma"/>
          <w:b/>
          <w:color w:val="277CBF"/>
          <w:sz w:val="36"/>
          <w:szCs w:val="36"/>
        </w:rPr>
        <w:t xml:space="preserve"> 29 SEPTEMBRE</w:t>
      </w:r>
      <w:r w:rsidR="00D55F80" w:rsidRPr="008B3E42">
        <w:rPr>
          <w:rFonts w:ascii="Tahoma" w:hAnsi="Tahoma" w:cs="Tahoma"/>
          <w:b/>
          <w:color w:val="277CBF"/>
          <w:sz w:val="36"/>
          <w:szCs w:val="36"/>
        </w:rPr>
        <w:t xml:space="preserve"> 2</w:t>
      </w:r>
      <w:r w:rsidR="005B7D48" w:rsidRPr="008B3E42">
        <w:rPr>
          <w:rFonts w:ascii="Tahoma" w:hAnsi="Tahoma" w:cs="Tahoma"/>
          <w:b/>
          <w:color w:val="277CBF"/>
          <w:sz w:val="36"/>
          <w:szCs w:val="36"/>
        </w:rPr>
        <w:t>021 - 18 HEURES</w:t>
      </w:r>
    </w:p>
    <w:p w:rsidR="005B7D48" w:rsidRPr="008B3E42" w:rsidRDefault="005B7D48" w:rsidP="006B0352">
      <w:pPr>
        <w:jc w:val="right"/>
        <w:rPr>
          <w:rFonts w:ascii="Tahoma" w:hAnsi="Tahoma" w:cs="Tahoma"/>
          <w:b/>
          <w:color w:val="277CBF"/>
          <w:sz w:val="36"/>
          <w:szCs w:val="36"/>
        </w:rPr>
      </w:pPr>
      <w:r w:rsidRPr="008B3E42">
        <w:rPr>
          <w:rFonts w:ascii="Tahoma" w:hAnsi="Tahoma" w:cs="Tahoma"/>
          <w:b/>
          <w:color w:val="277CBF"/>
          <w:sz w:val="36"/>
          <w:szCs w:val="36"/>
        </w:rPr>
        <w:t>Salle d’Honneur de l’Hôtel de Ville</w:t>
      </w:r>
    </w:p>
    <w:p w:rsidR="008835EA" w:rsidRPr="008B3E42" w:rsidRDefault="008835EA" w:rsidP="006B0352">
      <w:pPr>
        <w:jc w:val="right"/>
        <w:rPr>
          <w:rFonts w:ascii="Tahoma" w:hAnsi="Tahoma" w:cs="Tahoma"/>
          <w:b/>
          <w:color w:val="277CBF"/>
          <w:sz w:val="20"/>
          <w:szCs w:val="20"/>
        </w:rPr>
      </w:pPr>
    </w:p>
    <w:p w:rsidR="00A91A86" w:rsidRPr="008B3E42" w:rsidRDefault="00A91A86" w:rsidP="006B0352">
      <w:pPr>
        <w:jc w:val="right"/>
        <w:rPr>
          <w:rFonts w:ascii="Tahoma" w:hAnsi="Tahoma" w:cs="Tahoma"/>
          <w:b/>
          <w:color w:val="277CBF"/>
          <w:sz w:val="70"/>
          <w:szCs w:val="70"/>
        </w:rPr>
      </w:pPr>
    </w:p>
    <w:p w:rsidR="002A6095" w:rsidRPr="008B3E42" w:rsidRDefault="002A6095" w:rsidP="006B0352">
      <w:pPr>
        <w:jc w:val="right"/>
        <w:rPr>
          <w:rFonts w:ascii="Tahoma" w:hAnsi="Tahoma" w:cs="Tahoma"/>
          <w:b/>
          <w:color w:val="277CBF"/>
          <w:sz w:val="70"/>
          <w:szCs w:val="70"/>
        </w:rPr>
      </w:pPr>
    </w:p>
    <w:p w:rsidR="006B0352" w:rsidRPr="008B3E42" w:rsidRDefault="006B0352" w:rsidP="006B0352">
      <w:pPr>
        <w:jc w:val="right"/>
        <w:rPr>
          <w:rFonts w:ascii="Tahoma" w:hAnsi="Tahoma" w:cs="Tahoma"/>
          <w:b/>
          <w:color w:val="277CBF"/>
          <w:sz w:val="70"/>
          <w:szCs w:val="70"/>
        </w:rPr>
      </w:pPr>
    </w:p>
    <w:p w:rsidR="006B0352" w:rsidRPr="008B3E42" w:rsidRDefault="006B0352" w:rsidP="006B0352">
      <w:pPr>
        <w:jc w:val="right"/>
        <w:rPr>
          <w:rFonts w:ascii="Tahoma" w:hAnsi="Tahoma" w:cs="Tahoma"/>
          <w:b/>
          <w:color w:val="277CBF"/>
          <w:sz w:val="70"/>
          <w:szCs w:val="70"/>
        </w:rPr>
      </w:pPr>
    </w:p>
    <w:p w:rsidR="006B0352" w:rsidRPr="008B3E42" w:rsidRDefault="006B0352" w:rsidP="006B0352">
      <w:pPr>
        <w:jc w:val="right"/>
        <w:rPr>
          <w:rFonts w:ascii="Tahoma" w:hAnsi="Tahoma" w:cs="Tahoma"/>
          <w:b/>
          <w:color w:val="277CBF"/>
          <w:sz w:val="70"/>
          <w:szCs w:val="70"/>
        </w:rPr>
      </w:pPr>
    </w:p>
    <w:p w:rsidR="00A91A86" w:rsidRDefault="00A13C5B" w:rsidP="006B0352">
      <w:pPr>
        <w:jc w:val="right"/>
        <w:rPr>
          <w:rFonts w:ascii="Tahoma" w:hAnsi="Tahoma" w:cs="Tahoma"/>
          <w:b/>
          <w:color w:val="277CBF"/>
          <w:sz w:val="70"/>
          <w:szCs w:val="70"/>
        </w:rPr>
      </w:pPr>
      <w:r>
        <w:rPr>
          <w:rFonts w:ascii="Tahoma" w:hAnsi="Tahoma" w:cs="Tahoma"/>
          <w:b/>
          <w:color w:val="277CBF"/>
          <w:sz w:val="70"/>
          <w:szCs w:val="70"/>
        </w:rPr>
        <w:t>COMPTE-RENDU</w:t>
      </w:r>
    </w:p>
    <w:p w:rsidR="00A13C5B" w:rsidRPr="008B3E42" w:rsidRDefault="00A13C5B" w:rsidP="006B0352">
      <w:pPr>
        <w:jc w:val="right"/>
        <w:rPr>
          <w:rFonts w:ascii="Tahoma" w:hAnsi="Tahoma" w:cs="Tahoma"/>
          <w:b/>
          <w:color w:val="277CBF"/>
          <w:sz w:val="70"/>
          <w:szCs w:val="70"/>
        </w:rPr>
      </w:pPr>
      <w:r>
        <w:rPr>
          <w:rFonts w:ascii="Tahoma" w:hAnsi="Tahoma" w:cs="Tahoma"/>
          <w:b/>
          <w:color w:val="277CBF"/>
          <w:sz w:val="70"/>
          <w:szCs w:val="70"/>
        </w:rPr>
        <w:t>PROCÈS-VERBAL</w:t>
      </w:r>
    </w:p>
    <w:p w:rsidR="00602B1C" w:rsidRPr="008B3E42" w:rsidRDefault="00602B1C" w:rsidP="006B0352">
      <w:pPr>
        <w:rPr>
          <w:rFonts w:ascii="Tahoma" w:hAnsi="Tahoma" w:cs="Tahoma"/>
          <w:b/>
          <w:sz w:val="20"/>
          <w:szCs w:val="20"/>
        </w:rPr>
      </w:pPr>
      <w:r w:rsidRPr="008B3E42">
        <w:rPr>
          <w:rFonts w:ascii="Tahoma" w:hAnsi="Tahoma" w:cs="Tahoma"/>
          <w:b/>
          <w:sz w:val="20"/>
          <w:szCs w:val="20"/>
        </w:rPr>
        <w:br w:type="page"/>
      </w:r>
    </w:p>
    <w:p w:rsidR="00D52319" w:rsidRPr="00D52319" w:rsidRDefault="00D52319" w:rsidP="00D52319">
      <w:pPr>
        <w:pStyle w:val="Titre4"/>
        <w:tabs>
          <w:tab w:val="left" w:pos="708"/>
        </w:tabs>
        <w:spacing w:before="0"/>
        <w:jc w:val="both"/>
        <w:rPr>
          <w:rFonts w:ascii="Tahoma" w:eastAsia="Calibri" w:hAnsi="Tahoma" w:cs="Tahoma"/>
          <w:b w:val="0"/>
          <w:bCs w:val="0"/>
          <w:i w:val="0"/>
          <w:color w:val="000000" w:themeColor="text1"/>
          <w:sz w:val="20"/>
          <w:szCs w:val="20"/>
        </w:rPr>
      </w:pPr>
      <w:r w:rsidRPr="00D52319">
        <w:rPr>
          <w:rFonts w:ascii="Tahoma" w:eastAsia="Calibri" w:hAnsi="Tahoma" w:cs="Tahoma"/>
          <w:b w:val="0"/>
          <w:bCs w:val="0"/>
          <w:i w:val="0"/>
          <w:color w:val="000000" w:themeColor="text1"/>
          <w:sz w:val="20"/>
          <w:szCs w:val="20"/>
        </w:rPr>
        <w:lastRenderedPageBreak/>
        <w:t xml:space="preserve">Le </w:t>
      </w:r>
      <w:r w:rsidRPr="00D52319">
        <w:rPr>
          <w:rFonts w:ascii="Tahoma" w:eastAsia="Calibri" w:hAnsi="Tahoma" w:cs="Tahoma"/>
          <w:bCs w:val="0"/>
          <w:i w:val="0"/>
          <w:color w:val="000000" w:themeColor="text1"/>
          <w:sz w:val="20"/>
          <w:szCs w:val="20"/>
        </w:rPr>
        <w:t>vingt neuf septembre deux mille vingt</w:t>
      </w:r>
      <w:r w:rsidRPr="00D52319">
        <w:rPr>
          <w:rFonts w:ascii="Tahoma" w:eastAsia="Calibri" w:hAnsi="Tahoma" w:cs="Tahoma"/>
          <w:b w:val="0"/>
          <w:bCs w:val="0"/>
          <w:i w:val="0"/>
          <w:color w:val="000000" w:themeColor="text1"/>
          <w:sz w:val="20"/>
          <w:szCs w:val="20"/>
        </w:rPr>
        <w:t xml:space="preserve"> </w:t>
      </w:r>
      <w:r w:rsidRPr="00D52319">
        <w:rPr>
          <w:rFonts w:ascii="Tahoma" w:eastAsia="Calibri" w:hAnsi="Tahoma" w:cs="Tahoma"/>
          <w:bCs w:val="0"/>
          <w:i w:val="0"/>
          <w:color w:val="000000" w:themeColor="text1"/>
          <w:sz w:val="20"/>
          <w:szCs w:val="20"/>
        </w:rPr>
        <w:t>et un</w:t>
      </w:r>
      <w:r w:rsidRPr="00D52319">
        <w:rPr>
          <w:rFonts w:ascii="Tahoma" w:eastAsia="Calibri" w:hAnsi="Tahoma" w:cs="Tahoma"/>
          <w:b w:val="0"/>
          <w:bCs w:val="0"/>
          <w:i w:val="0"/>
          <w:color w:val="000000" w:themeColor="text1"/>
          <w:sz w:val="20"/>
          <w:szCs w:val="20"/>
        </w:rPr>
        <w:t xml:space="preserve"> à </w:t>
      </w:r>
      <w:r w:rsidRPr="00D52319">
        <w:rPr>
          <w:rFonts w:ascii="Tahoma" w:eastAsia="Calibri" w:hAnsi="Tahoma" w:cs="Tahoma"/>
          <w:bCs w:val="0"/>
          <w:i w:val="0"/>
          <w:color w:val="000000" w:themeColor="text1"/>
          <w:sz w:val="20"/>
          <w:szCs w:val="20"/>
        </w:rPr>
        <w:t>dix-huit heures</w:t>
      </w:r>
      <w:r w:rsidRPr="00D52319">
        <w:rPr>
          <w:rFonts w:ascii="Tahoma" w:eastAsia="Calibri" w:hAnsi="Tahoma" w:cs="Tahoma"/>
          <w:b w:val="0"/>
          <w:bCs w:val="0"/>
          <w:i w:val="0"/>
          <w:color w:val="000000" w:themeColor="text1"/>
          <w:sz w:val="20"/>
          <w:szCs w:val="20"/>
        </w:rPr>
        <w:t xml:space="preserve">, </w:t>
      </w:r>
    </w:p>
    <w:p w:rsidR="00D52319" w:rsidRPr="00D52319" w:rsidRDefault="00D52319" w:rsidP="00D52319">
      <w:pPr>
        <w:pStyle w:val="Titre4"/>
        <w:tabs>
          <w:tab w:val="left" w:pos="708"/>
        </w:tabs>
        <w:spacing w:before="0"/>
        <w:jc w:val="both"/>
        <w:rPr>
          <w:rFonts w:ascii="Tahoma" w:eastAsia="Calibri" w:hAnsi="Tahoma" w:cs="Tahoma"/>
          <w:b w:val="0"/>
          <w:bCs w:val="0"/>
          <w:i w:val="0"/>
          <w:color w:val="000000" w:themeColor="text1"/>
          <w:sz w:val="20"/>
          <w:szCs w:val="20"/>
        </w:rPr>
      </w:pPr>
      <w:r w:rsidRPr="00D52319">
        <w:rPr>
          <w:rFonts w:ascii="Tahoma" w:eastAsia="Calibri" w:hAnsi="Tahoma" w:cs="Tahoma"/>
          <w:b w:val="0"/>
          <w:bCs w:val="0"/>
          <w:i w:val="0"/>
          <w:color w:val="000000" w:themeColor="text1"/>
          <w:sz w:val="20"/>
          <w:szCs w:val="20"/>
        </w:rPr>
        <w:t xml:space="preserve">Le Conseil Municipal s’est réuni à la Mairie, </w:t>
      </w:r>
    </w:p>
    <w:p w:rsidR="00D52319" w:rsidRPr="00D52319" w:rsidRDefault="00D52319" w:rsidP="00D52319">
      <w:pPr>
        <w:pStyle w:val="Titre4"/>
        <w:tabs>
          <w:tab w:val="left" w:pos="708"/>
        </w:tabs>
        <w:spacing w:before="0"/>
        <w:jc w:val="both"/>
        <w:rPr>
          <w:rFonts w:ascii="Tahoma" w:eastAsia="Calibri" w:hAnsi="Tahoma" w:cs="Tahoma"/>
          <w:bCs w:val="0"/>
          <w:i w:val="0"/>
          <w:color w:val="000000" w:themeColor="text1"/>
          <w:sz w:val="20"/>
          <w:szCs w:val="20"/>
        </w:rPr>
      </w:pPr>
      <w:r w:rsidRPr="00D52319">
        <w:rPr>
          <w:rFonts w:ascii="Tahoma" w:eastAsia="Calibri" w:hAnsi="Tahoma" w:cs="Tahoma"/>
          <w:b w:val="0"/>
          <w:bCs w:val="0"/>
          <w:i w:val="0"/>
          <w:color w:val="000000" w:themeColor="text1"/>
          <w:sz w:val="20"/>
          <w:szCs w:val="20"/>
        </w:rPr>
        <w:t xml:space="preserve">Sous la Présidence de </w:t>
      </w:r>
      <w:r w:rsidRPr="00D52319">
        <w:rPr>
          <w:rFonts w:ascii="Tahoma" w:eastAsia="Calibri" w:hAnsi="Tahoma" w:cs="Tahoma"/>
          <w:bCs w:val="0"/>
          <w:i w:val="0"/>
          <w:color w:val="000000" w:themeColor="text1"/>
          <w:sz w:val="20"/>
          <w:szCs w:val="20"/>
        </w:rPr>
        <w:t xml:space="preserve">Madame Édith BLEUZET- CARLIER, Maire </w:t>
      </w:r>
    </w:p>
    <w:p w:rsidR="00D52319" w:rsidRPr="00D52319" w:rsidRDefault="00D52319" w:rsidP="00D52319">
      <w:pPr>
        <w:pStyle w:val="Titre4"/>
        <w:tabs>
          <w:tab w:val="left" w:pos="708"/>
        </w:tabs>
        <w:spacing w:before="0"/>
        <w:jc w:val="both"/>
        <w:rPr>
          <w:rFonts w:ascii="Tahoma" w:eastAsia="Calibri" w:hAnsi="Tahoma" w:cs="Tahoma"/>
          <w:b w:val="0"/>
          <w:bCs w:val="0"/>
          <w:i w:val="0"/>
          <w:color w:val="000000" w:themeColor="text1"/>
          <w:sz w:val="20"/>
          <w:szCs w:val="20"/>
        </w:rPr>
      </w:pPr>
      <w:r w:rsidRPr="00D52319">
        <w:rPr>
          <w:rFonts w:ascii="Tahoma" w:eastAsia="Calibri" w:hAnsi="Tahoma" w:cs="Tahoma"/>
          <w:b w:val="0"/>
          <w:bCs w:val="0"/>
          <w:i w:val="0"/>
          <w:color w:val="000000" w:themeColor="text1"/>
          <w:sz w:val="20"/>
          <w:szCs w:val="20"/>
        </w:rPr>
        <w:t>en suite d’une convocation en date du 23 septembre 2021.</w:t>
      </w:r>
    </w:p>
    <w:p w:rsidR="00D52319" w:rsidRPr="00E816A8" w:rsidRDefault="00D52319" w:rsidP="00D52319">
      <w:pPr>
        <w:jc w:val="both"/>
        <w:rPr>
          <w:rFonts w:ascii="Tahoma" w:hAnsi="Tahoma" w:cs="Tahoma"/>
          <w:sz w:val="16"/>
          <w:szCs w:val="16"/>
          <w:u w:val="single"/>
        </w:rPr>
      </w:pPr>
    </w:p>
    <w:p w:rsidR="00D52319" w:rsidRDefault="00D52319" w:rsidP="00D52319">
      <w:pPr>
        <w:jc w:val="both"/>
        <w:rPr>
          <w:rFonts w:ascii="Tahoma" w:hAnsi="Tahoma" w:cs="Tahoma"/>
          <w:b/>
          <w:sz w:val="20"/>
          <w:szCs w:val="20"/>
        </w:rPr>
      </w:pPr>
      <w:r>
        <w:rPr>
          <w:rFonts w:ascii="Tahoma" w:hAnsi="Tahoma" w:cs="Tahoma"/>
          <w:b/>
          <w:sz w:val="20"/>
          <w:szCs w:val="20"/>
        </w:rPr>
        <w:t>Étaient présents :</w:t>
      </w:r>
    </w:p>
    <w:p w:rsidR="00D52319" w:rsidRDefault="00D52319" w:rsidP="00D52319">
      <w:pPr>
        <w:jc w:val="both"/>
        <w:rPr>
          <w:rFonts w:ascii="Tahoma" w:hAnsi="Tahoma" w:cs="Tahoma"/>
          <w:sz w:val="20"/>
          <w:szCs w:val="20"/>
        </w:rPr>
      </w:pPr>
      <w:r>
        <w:rPr>
          <w:rFonts w:ascii="Tahoma" w:hAnsi="Tahoma" w:cs="Tahoma"/>
          <w:sz w:val="20"/>
          <w:szCs w:val="20"/>
        </w:rPr>
        <w:t>Madame Édith BLEUZET-CARLIER - Madame Annie PENET  - Monsieur Brahim MOUTAOUKIL - Monsieur Olivier BAEY - Madame Isabelle JEANNIN - Monsieur Ludovic BOBELNA - Madame Patricia CONEIM - Monsieur Antoine FELIX - Monsieur Necer HAMZAOUI - Monsieur Michel VIVIER - Monsieur Serge VIENNE - Madame Emmanuella ZULIANI - Madame Marie-Laure PETIT - Madame Nadège FRANCHOMME - Monsieur Frédéric GESELLE - Madame Émilie COISNE - Madame Monique KUCHARSKI - Monsieur Grégory PETIT - Monsieur Georges MILAN - M. Joffrey CABY</w:t>
      </w:r>
    </w:p>
    <w:p w:rsidR="00D52319" w:rsidRPr="00E816A8" w:rsidRDefault="00D52319" w:rsidP="00D52319">
      <w:pPr>
        <w:jc w:val="both"/>
        <w:rPr>
          <w:rFonts w:ascii="Tahoma" w:eastAsia="Calibri" w:hAnsi="Tahoma" w:cs="Tahoma"/>
          <w:sz w:val="16"/>
          <w:szCs w:val="16"/>
        </w:rPr>
      </w:pPr>
    </w:p>
    <w:p w:rsidR="00D52319" w:rsidRDefault="00D52319" w:rsidP="00D52319">
      <w:pPr>
        <w:rPr>
          <w:rFonts w:ascii="Tahoma" w:eastAsia="Calibri" w:hAnsi="Tahoma" w:cs="Tahoma"/>
          <w:b/>
          <w:sz w:val="20"/>
          <w:szCs w:val="20"/>
        </w:rPr>
      </w:pPr>
      <w:r>
        <w:rPr>
          <w:rFonts w:ascii="Tahoma" w:hAnsi="Tahoma" w:cs="Tahoma"/>
          <w:b/>
          <w:sz w:val="20"/>
          <w:szCs w:val="20"/>
        </w:rPr>
        <w:t xml:space="preserve">Absents excusés :   </w:t>
      </w:r>
      <w:r>
        <w:rPr>
          <w:rFonts w:ascii="Tahoma" w:hAnsi="Tahoma" w:cs="Tahoma"/>
          <w:b/>
          <w:sz w:val="20"/>
          <w:szCs w:val="20"/>
        </w:rPr>
        <w:tab/>
      </w:r>
    </w:p>
    <w:p w:rsidR="00D52319" w:rsidRDefault="00D52319" w:rsidP="00D52319">
      <w:pPr>
        <w:rPr>
          <w:rFonts w:ascii="Tahoma" w:hAnsi="Tahoma" w:cs="Tahoma"/>
          <w:sz w:val="20"/>
          <w:szCs w:val="20"/>
        </w:rPr>
      </w:pPr>
      <w:r>
        <w:rPr>
          <w:rFonts w:ascii="Tahoma" w:hAnsi="Tahoma" w:cs="Tahoma"/>
          <w:sz w:val="20"/>
          <w:szCs w:val="20"/>
        </w:rPr>
        <w:t>Madame Valérie VIENNE donne procuration à Monsieur Brahim MOUTAOUKIL</w:t>
      </w:r>
    </w:p>
    <w:p w:rsidR="00D52319" w:rsidRDefault="00D52319" w:rsidP="00D52319">
      <w:pPr>
        <w:rPr>
          <w:rFonts w:ascii="Tahoma" w:hAnsi="Tahoma" w:cs="Tahoma"/>
          <w:sz w:val="20"/>
          <w:szCs w:val="20"/>
        </w:rPr>
      </w:pPr>
      <w:r>
        <w:rPr>
          <w:rFonts w:ascii="Tahoma" w:hAnsi="Tahoma" w:cs="Tahoma"/>
          <w:sz w:val="20"/>
          <w:szCs w:val="20"/>
        </w:rPr>
        <w:t>Madame Patricia POQUET donne procuration à Madame Annie PENET</w:t>
      </w:r>
    </w:p>
    <w:p w:rsidR="00D52319" w:rsidRDefault="00D52319" w:rsidP="00D52319">
      <w:pPr>
        <w:jc w:val="both"/>
        <w:rPr>
          <w:rFonts w:ascii="Tahoma" w:hAnsi="Tahoma" w:cs="Tahoma"/>
          <w:sz w:val="20"/>
          <w:szCs w:val="20"/>
        </w:rPr>
      </w:pPr>
      <w:r>
        <w:rPr>
          <w:rFonts w:ascii="Tahoma" w:hAnsi="Tahoma" w:cs="Tahoma"/>
          <w:sz w:val="20"/>
          <w:szCs w:val="20"/>
        </w:rPr>
        <w:t>Monsieur Ludovic RICHARD donne procuration à Monsieur Ludovic BOBELNA</w:t>
      </w:r>
    </w:p>
    <w:p w:rsidR="00D52319" w:rsidRDefault="00D52319" w:rsidP="00D52319">
      <w:pPr>
        <w:rPr>
          <w:rFonts w:ascii="Tahoma" w:hAnsi="Tahoma" w:cs="Tahoma"/>
          <w:sz w:val="20"/>
          <w:szCs w:val="20"/>
        </w:rPr>
      </w:pPr>
      <w:r>
        <w:rPr>
          <w:rFonts w:ascii="Tahoma" w:hAnsi="Tahoma" w:cs="Tahoma"/>
          <w:sz w:val="20"/>
          <w:szCs w:val="20"/>
        </w:rPr>
        <w:t>Monsieur Jérôme GRANDJEAN donne procuration à Monsieur Michel VIVIER</w:t>
      </w:r>
    </w:p>
    <w:p w:rsidR="00D52319" w:rsidRDefault="00D52319" w:rsidP="00D52319">
      <w:pPr>
        <w:rPr>
          <w:rFonts w:ascii="Tahoma" w:hAnsi="Tahoma" w:cs="Tahoma"/>
          <w:sz w:val="20"/>
          <w:szCs w:val="20"/>
        </w:rPr>
      </w:pPr>
      <w:r>
        <w:rPr>
          <w:rFonts w:ascii="Tahoma" w:hAnsi="Tahoma" w:cs="Tahoma"/>
          <w:sz w:val="20"/>
          <w:szCs w:val="20"/>
        </w:rPr>
        <w:t>Madame Natacha KARCZYNSKI donne procuration à Madame Isabelle JEANNIN</w:t>
      </w:r>
    </w:p>
    <w:p w:rsidR="00D52319" w:rsidRDefault="00D52319" w:rsidP="00D52319">
      <w:pPr>
        <w:rPr>
          <w:rFonts w:ascii="Tahoma" w:hAnsi="Tahoma" w:cs="Tahoma"/>
          <w:sz w:val="20"/>
          <w:szCs w:val="20"/>
        </w:rPr>
      </w:pPr>
      <w:r>
        <w:rPr>
          <w:rFonts w:ascii="Tahoma" w:hAnsi="Tahoma" w:cs="Tahoma"/>
          <w:sz w:val="20"/>
          <w:szCs w:val="20"/>
        </w:rPr>
        <w:t>Monsieur Xavier CARLIER donne procuration à Monsieur Frédéric GESELLE</w:t>
      </w:r>
    </w:p>
    <w:p w:rsidR="00D52319" w:rsidRDefault="00D52319" w:rsidP="00D52319">
      <w:pPr>
        <w:rPr>
          <w:rFonts w:ascii="Tahoma" w:hAnsi="Tahoma" w:cs="Tahoma"/>
          <w:sz w:val="20"/>
          <w:szCs w:val="20"/>
        </w:rPr>
      </w:pPr>
      <w:r>
        <w:rPr>
          <w:rFonts w:ascii="Tahoma" w:hAnsi="Tahoma" w:cs="Tahoma"/>
          <w:sz w:val="20"/>
          <w:szCs w:val="20"/>
        </w:rPr>
        <w:t>Monsieur Bernard CARDON donne procuration à Monsieur Grégory PETIT</w:t>
      </w:r>
    </w:p>
    <w:p w:rsidR="00D52319" w:rsidRDefault="00D52319" w:rsidP="00D52319">
      <w:pPr>
        <w:rPr>
          <w:rFonts w:ascii="Tahoma" w:hAnsi="Tahoma" w:cs="Tahoma"/>
          <w:sz w:val="20"/>
          <w:szCs w:val="20"/>
        </w:rPr>
      </w:pPr>
      <w:r>
        <w:rPr>
          <w:rFonts w:ascii="Tahoma" w:hAnsi="Tahoma" w:cs="Tahoma"/>
          <w:sz w:val="20"/>
          <w:szCs w:val="20"/>
        </w:rPr>
        <w:t>Madame Danielle CAFFE donne procuration à Monsieur Joffrey CABY</w:t>
      </w:r>
    </w:p>
    <w:p w:rsidR="00D52319" w:rsidRDefault="00D52319" w:rsidP="00D52319">
      <w:pPr>
        <w:rPr>
          <w:rFonts w:ascii="Tahoma" w:hAnsi="Tahoma" w:cs="Tahoma"/>
          <w:sz w:val="20"/>
          <w:szCs w:val="20"/>
        </w:rPr>
      </w:pPr>
      <w:r>
        <w:rPr>
          <w:rFonts w:ascii="Tahoma" w:hAnsi="Tahoma" w:cs="Tahoma"/>
          <w:sz w:val="20"/>
          <w:szCs w:val="20"/>
        </w:rPr>
        <w:t>Madame Christiane BOUVET donne procuration à Madame Monique KUCHARSKI</w:t>
      </w:r>
    </w:p>
    <w:p w:rsidR="00D52319" w:rsidRPr="00E816A8" w:rsidRDefault="00D52319" w:rsidP="00D52319">
      <w:pPr>
        <w:rPr>
          <w:rFonts w:ascii="Tahoma" w:hAnsi="Tahoma" w:cs="Tahoma"/>
          <w:sz w:val="16"/>
          <w:szCs w:val="16"/>
        </w:rPr>
      </w:pPr>
    </w:p>
    <w:p w:rsidR="00D52319" w:rsidRDefault="00D52319" w:rsidP="00D52319">
      <w:pPr>
        <w:rPr>
          <w:rFonts w:ascii="Tahoma" w:hAnsi="Tahoma" w:cs="Tahoma"/>
          <w:sz w:val="20"/>
          <w:szCs w:val="20"/>
        </w:rPr>
      </w:pPr>
      <w:r>
        <w:rPr>
          <w:rFonts w:ascii="Tahoma" w:hAnsi="Tahoma" w:cs="Tahoma"/>
          <w:b/>
          <w:sz w:val="20"/>
          <w:szCs w:val="20"/>
        </w:rPr>
        <w:t>Absent(s) :</w:t>
      </w:r>
    </w:p>
    <w:p w:rsidR="00D52319" w:rsidRDefault="00D52319" w:rsidP="00D52319">
      <w:pPr>
        <w:rPr>
          <w:rFonts w:ascii="Tahoma" w:hAnsi="Tahoma" w:cs="Tahoma"/>
          <w:sz w:val="20"/>
          <w:szCs w:val="20"/>
        </w:rPr>
      </w:pPr>
      <w:r>
        <w:rPr>
          <w:rFonts w:ascii="Tahoma" w:hAnsi="Tahoma" w:cs="Tahoma"/>
          <w:sz w:val="20"/>
          <w:szCs w:val="20"/>
        </w:rPr>
        <w:tab/>
      </w:r>
    </w:p>
    <w:p w:rsidR="00D52319" w:rsidRPr="00E816A8" w:rsidRDefault="00D52319" w:rsidP="00D52319">
      <w:pPr>
        <w:rPr>
          <w:rFonts w:ascii="Tahoma" w:hAnsi="Tahoma" w:cs="Tahoma"/>
          <w:b/>
          <w:sz w:val="20"/>
          <w:szCs w:val="20"/>
        </w:rPr>
      </w:pPr>
      <w:r>
        <w:rPr>
          <w:rFonts w:ascii="Tahoma" w:hAnsi="Tahoma" w:cs="Tahoma"/>
          <w:b/>
          <w:sz w:val="20"/>
          <w:szCs w:val="20"/>
        </w:rPr>
        <w:t xml:space="preserve">Secrétaire de séance : </w:t>
      </w:r>
      <w:r w:rsidR="00E816A8">
        <w:rPr>
          <w:rFonts w:ascii="Tahoma" w:hAnsi="Tahoma" w:cs="Tahoma"/>
          <w:b/>
          <w:sz w:val="20"/>
          <w:szCs w:val="20"/>
        </w:rPr>
        <w:t xml:space="preserve"> </w:t>
      </w:r>
      <w:r>
        <w:rPr>
          <w:rFonts w:ascii="Tahoma" w:hAnsi="Tahoma" w:cs="Tahoma"/>
          <w:sz w:val="20"/>
          <w:szCs w:val="20"/>
        </w:rPr>
        <w:t>Madame Nadège FRANCHOMME</w:t>
      </w:r>
    </w:p>
    <w:p w:rsidR="00D52319" w:rsidRPr="00E816A8" w:rsidRDefault="00D52319" w:rsidP="00D52319">
      <w:pPr>
        <w:rPr>
          <w:rFonts w:ascii="Tahoma" w:hAnsi="Tahoma" w:cs="Tahoma"/>
          <w:sz w:val="16"/>
          <w:szCs w:val="16"/>
        </w:rPr>
      </w:pPr>
    </w:p>
    <w:p w:rsidR="00A13C5B" w:rsidRPr="00E816A8" w:rsidRDefault="00A13C5B" w:rsidP="00A13C5B">
      <w:pPr>
        <w:autoSpaceDE w:val="0"/>
        <w:autoSpaceDN w:val="0"/>
        <w:adjustRightInd w:val="0"/>
        <w:rPr>
          <w:rFonts w:ascii="Tahoma" w:hAnsi="Tahoma" w:cs="Tahoma"/>
          <w:sz w:val="16"/>
          <w:szCs w:val="16"/>
        </w:rPr>
      </w:pPr>
    </w:p>
    <w:p w:rsidR="00A13C5B" w:rsidRPr="00A13C5B" w:rsidRDefault="00A13C5B" w:rsidP="00A13C5B">
      <w:pPr>
        <w:autoSpaceDE w:val="0"/>
        <w:autoSpaceDN w:val="0"/>
        <w:adjustRightInd w:val="0"/>
        <w:rPr>
          <w:rFonts w:ascii="Tahoma" w:hAnsi="Tahoma" w:cs="Tahoma"/>
          <w:b/>
          <w:bCs/>
          <w:sz w:val="20"/>
          <w:szCs w:val="20"/>
        </w:rPr>
      </w:pPr>
      <w:r w:rsidRPr="00A13C5B">
        <w:rPr>
          <w:rFonts w:ascii="Tahoma" w:hAnsi="Tahoma" w:cs="Tahoma"/>
          <w:b/>
          <w:bCs/>
          <w:sz w:val="20"/>
          <w:szCs w:val="20"/>
        </w:rPr>
        <w:t>En exercice : 29</w:t>
      </w:r>
    </w:p>
    <w:p w:rsidR="00A13C5B" w:rsidRPr="00A13C5B" w:rsidRDefault="00A13C5B" w:rsidP="00A13C5B">
      <w:pPr>
        <w:autoSpaceDE w:val="0"/>
        <w:autoSpaceDN w:val="0"/>
        <w:adjustRightInd w:val="0"/>
        <w:rPr>
          <w:rFonts w:ascii="Tahoma" w:hAnsi="Tahoma" w:cs="Tahoma"/>
          <w:b/>
          <w:bCs/>
          <w:sz w:val="20"/>
          <w:szCs w:val="20"/>
        </w:rPr>
      </w:pPr>
      <w:r>
        <w:rPr>
          <w:rFonts w:ascii="Tahoma" w:hAnsi="Tahoma" w:cs="Tahoma"/>
          <w:b/>
          <w:bCs/>
          <w:sz w:val="20"/>
          <w:szCs w:val="20"/>
        </w:rPr>
        <w:t xml:space="preserve">Présent(s) : </w:t>
      </w:r>
      <w:r w:rsidR="000A3194">
        <w:rPr>
          <w:rFonts w:ascii="Tahoma" w:hAnsi="Tahoma" w:cs="Tahoma"/>
          <w:b/>
          <w:bCs/>
          <w:sz w:val="20"/>
          <w:szCs w:val="20"/>
        </w:rPr>
        <w:t xml:space="preserve"> 20</w:t>
      </w:r>
    </w:p>
    <w:p w:rsidR="00A13C5B" w:rsidRPr="00A13C5B" w:rsidRDefault="00A13C5B" w:rsidP="00A13C5B">
      <w:pPr>
        <w:rPr>
          <w:rFonts w:ascii="Tahoma" w:hAnsi="Tahoma" w:cs="Tahoma"/>
          <w:b/>
          <w:sz w:val="20"/>
          <w:szCs w:val="20"/>
        </w:rPr>
      </w:pPr>
      <w:r>
        <w:rPr>
          <w:rFonts w:ascii="Tahoma" w:hAnsi="Tahoma" w:cs="Tahoma"/>
          <w:b/>
          <w:bCs/>
          <w:sz w:val="20"/>
          <w:szCs w:val="20"/>
        </w:rPr>
        <w:t xml:space="preserve">Procuration(s) : </w:t>
      </w:r>
      <w:r w:rsidR="000A3194">
        <w:rPr>
          <w:rFonts w:ascii="Tahoma" w:hAnsi="Tahoma" w:cs="Tahoma"/>
          <w:b/>
          <w:bCs/>
          <w:sz w:val="20"/>
          <w:szCs w:val="20"/>
        </w:rPr>
        <w:t>9</w:t>
      </w:r>
    </w:p>
    <w:p w:rsidR="00A13C5B" w:rsidRPr="00C12EE3" w:rsidRDefault="00A13C5B" w:rsidP="009055B1">
      <w:pPr>
        <w:rPr>
          <w:rFonts w:ascii="Tahoma" w:hAnsi="Tahoma" w:cs="Tahoma"/>
          <w:b/>
          <w:sz w:val="20"/>
          <w:szCs w:val="20"/>
        </w:rPr>
      </w:pPr>
    </w:p>
    <w:p w:rsidR="009948F2" w:rsidRPr="008B3E42" w:rsidRDefault="009948F2" w:rsidP="009055B1">
      <w:pPr>
        <w:rPr>
          <w:rFonts w:ascii="Tahoma" w:hAnsi="Tahoma" w:cs="Tahoma"/>
          <w:b/>
          <w:sz w:val="20"/>
          <w:szCs w:val="20"/>
        </w:rPr>
      </w:pPr>
      <w:r w:rsidRPr="008B3E42">
        <w:rPr>
          <w:rFonts w:ascii="Tahoma" w:hAnsi="Tahoma" w:cs="Tahoma"/>
          <w:b/>
          <w:sz w:val="20"/>
          <w:szCs w:val="20"/>
        </w:rPr>
        <w:t xml:space="preserve">CONSEIL MUNICIPAL DU </w:t>
      </w:r>
      <w:r w:rsidR="002C5D57" w:rsidRPr="008B3E42">
        <w:rPr>
          <w:rFonts w:ascii="Tahoma" w:hAnsi="Tahoma" w:cs="Tahoma"/>
          <w:b/>
          <w:sz w:val="20"/>
          <w:szCs w:val="20"/>
        </w:rPr>
        <w:t>MERCREDI</w:t>
      </w:r>
      <w:r w:rsidRPr="008B3E42">
        <w:rPr>
          <w:rFonts w:ascii="Tahoma" w:hAnsi="Tahoma" w:cs="Tahoma"/>
          <w:b/>
          <w:sz w:val="20"/>
          <w:szCs w:val="20"/>
        </w:rPr>
        <w:t xml:space="preserve"> </w:t>
      </w:r>
      <w:r w:rsidR="00E51716" w:rsidRPr="008B3E42">
        <w:rPr>
          <w:rFonts w:ascii="Tahoma" w:hAnsi="Tahoma" w:cs="Tahoma"/>
          <w:b/>
          <w:sz w:val="20"/>
          <w:szCs w:val="20"/>
        </w:rPr>
        <w:t xml:space="preserve">29 SEPTEMBRE </w:t>
      </w:r>
      <w:r w:rsidRPr="008B3E42">
        <w:rPr>
          <w:rFonts w:ascii="Tahoma" w:hAnsi="Tahoma" w:cs="Tahoma"/>
          <w:b/>
          <w:sz w:val="20"/>
          <w:szCs w:val="20"/>
        </w:rPr>
        <w:t>2021 – 18H00</w:t>
      </w:r>
    </w:p>
    <w:p w:rsidR="009948F2" w:rsidRPr="008B3E42" w:rsidRDefault="009948F2" w:rsidP="009055B1">
      <w:pPr>
        <w:rPr>
          <w:rFonts w:ascii="Tahoma" w:hAnsi="Tahoma" w:cs="Tahoma"/>
          <w:b/>
          <w:sz w:val="20"/>
          <w:szCs w:val="20"/>
        </w:rPr>
      </w:pPr>
      <w:r w:rsidRPr="008B3E42">
        <w:rPr>
          <w:rFonts w:ascii="Tahoma" w:hAnsi="Tahoma" w:cs="Tahoma"/>
          <w:b/>
          <w:sz w:val="20"/>
          <w:szCs w:val="20"/>
        </w:rPr>
        <w:t xml:space="preserve">ORDRE DU JOUR </w:t>
      </w:r>
    </w:p>
    <w:p w:rsidR="00C60CBA" w:rsidRPr="008B3E42" w:rsidRDefault="00C60CBA" w:rsidP="009055B1">
      <w:pPr>
        <w:rPr>
          <w:rFonts w:ascii="Tahoma" w:hAnsi="Tahoma" w:cs="Tahoma"/>
          <w:b/>
          <w:sz w:val="20"/>
          <w:szCs w:val="20"/>
        </w:rPr>
      </w:pPr>
    </w:p>
    <w:tbl>
      <w:tblPr>
        <w:tblStyle w:val="Grilledutableau"/>
        <w:tblW w:w="10206" w:type="dxa"/>
        <w:tblInd w:w="-5" w:type="dxa"/>
        <w:tblLook w:val="04A0"/>
      </w:tblPr>
      <w:tblGrid>
        <w:gridCol w:w="2802"/>
        <w:gridCol w:w="7404"/>
      </w:tblGrid>
      <w:tr w:rsidR="009948F2" w:rsidRPr="008B3E42" w:rsidTr="009055B1">
        <w:tc>
          <w:tcPr>
            <w:tcW w:w="2802" w:type="dxa"/>
          </w:tcPr>
          <w:p w:rsidR="009948F2" w:rsidRPr="008B3E42" w:rsidRDefault="009948F2" w:rsidP="009055B1">
            <w:pPr>
              <w:rPr>
                <w:rFonts w:ascii="Tahoma" w:hAnsi="Tahoma" w:cs="Tahoma"/>
                <w:b/>
                <w:sz w:val="20"/>
                <w:szCs w:val="20"/>
              </w:rPr>
            </w:pPr>
          </w:p>
        </w:tc>
        <w:tc>
          <w:tcPr>
            <w:tcW w:w="7404" w:type="dxa"/>
          </w:tcPr>
          <w:p w:rsidR="009948F2" w:rsidRPr="008B3E42" w:rsidRDefault="009948F2" w:rsidP="009055B1">
            <w:pPr>
              <w:rPr>
                <w:rFonts w:ascii="Tahoma" w:hAnsi="Tahoma" w:cs="Tahoma"/>
                <w:b/>
                <w:sz w:val="20"/>
                <w:szCs w:val="20"/>
              </w:rPr>
            </w:pPr>
            <w:r w:rsidRPr="008B3E42">
              <w:rPr>
                <w:rFonts w:ascii="Tahoma" w:hAnsi="Tahoma" w:cs="Tahoma"/>
                <w:b/>
                <w:sz w:val="20"/>
                <w:szCs w:val="20"/>
              </w:rPr>
              <w:t>Ouverture de la séance par Madame le Maire</w:t>
            </w:r>
          </w:p>
        </w:tc>
      </w:tr>
      <w:tr w:rsidR="009948F2" w:rsidRPr="008B3E42" w:rsidTr="009055B1">
        <w:tc>
          <w:tcPr>
            <w:tcW w:w="2802" w:type="dxa"/>
          </w:tcPr>
          <w:p w:rsidR="009948F2" w:rsidRPr="008B3E42" w:rsidRDefault="009948F2" w:rsidP="009055B1">
            <w:pPr>
              <w:rPr>
                <w:rFonts w:ascii="Tahoma" w:hAnsi="Tahoma" w:cs="Tahoma"/>
                <w:b/>
                <w:sz w:val="20"/>
                <w:szCs w:val="20"/>
              </w:rPr>
            </w:pPr>
          </w:p>
        </w:tc>
        <w:tc>
          <w:tcPr>
            <w:tcW w:w="7404" w:type="dxa"/>
          </w:tcPr>
          <w:p w:rsidR="009948F2" w:rsidRPr="008B3E42" w:rsidRDefault="009948F2" w:rsidP="009055B1">
            <w:pPr>
              <w:rPr>
                <w:rFonts w:ascii="Tahoma" w:hAnsi="Tahoma" w:cs="Tahoma"/>
                <w:b/>
                <w:sz w:val="20"/>
                <w:szCs w:val="20"/>
              </w:rPr>
            </w:pPr>
            <w:r w:rsidRPr="008B3E42">
              <w:rPr>
                <w:rFonts w:ascii="Tahoma" w:hAnsi="Tahoma" w:cs="Tahoma"/>
                <w:b/>
                <w:sz w:val="20"/>
                <w:szCs w:val="20"/>
              </w:rPr>
              <w:t>Désignation d’un secrétaire de séance</w:t>
            </w:r>
          </w:p>
        </w:tc>
      </w:tr>
      <w:tr w:rsidR="009948F2" w:rsidRPr="008B3E42" w:rsidTr="009055B1">
        <w:tc>
          <w:tcPr>
            <w:tcW w:w="2802" w:type="dxa"/>
          </w:tcPr>
          <w:p w:rsidR="009948F2" w:rsidRPr="008B3E42" w:rsidRDefault="009948F2" w:rsidP="009055B1">
            <w:pPr>
              <w:rPr>
                <w:rFonts w:ascii="Tahoma" w:hAnsi="Tahoma" w:cs="Tahoma"/>
                <w:b/>
                <w:sz w:val="20"/>
                <w:szCs w:val="20"/>
              </w:rPr>
            </w:pPr>
          </w:p>
        </w:tc>
        <w:tc>
          <w:tcPr>
            <w:tcW w:w="7404" w:type="dxa"/>
          </w:tcPr>
          <w:p w:rsidR="009948F2" w:rsidRPr="008B3E42" w:rsidRDefault="009948F2" w:rsidP="009055B1">
            <w:pPr>
              <w:rPr>
                <w:rFonts w:ascii="Tahoma" w:hAnsi="Tahoma" w:cs="Tahoma"/>
                <w:b/>
                <w:sz w:val="20"/>
                <w:szCs w:val="20"/>
              </w:rPr>
            </w:pPr>
            <w:r w:rsidRPr="008B3E42">
              <w:rPr>
                <w:rFonts w:ascii="Tahoma" w:hAnsi="Tahoma" w:cs="Tahoma"/>
                <w:b/>
                <w:sz w:val="20"/>
                <w:szCs w:val="20"/>
              </w:rPr>
              <w:t>Appel nominal et Pouvoirs</w:t>
            </w:r>
          </w:p>
        </w:tc>
      </w:tr>
      <w:tr w:rsidR="009948F2" w:rsidRPr="008B3E42" w:rsidTr="009055B1">
        <w:tc>
          <w:tcPr>
            <w:tcW w:w="2802" w:type="dxa"/>
            <w:tcBorders>
              <w:bottom w:val="single" w:sz="4" w:space="0" w:color="000000" w:themeColor="text1"/>
            </w:tcBorders>
          </w:tcPr>
          <w:p w:rsidR="009948F2" w:rsidRPr="008B3E42" w:rsidRDefault="009948F2" w:rsidP="009055B1">
            <w:pPr>
              <w:rPr>
                <w:rFonts w:ascii="Tahoma" w:hAnsi="Tahoma" w:cs="Tahoma"/>
                <w:b/>
                <w:sz w:val="20"/>
                <w:szCs w:val="20"/>
              </w:rPr>
            </w:pPr>
          </w:p>
        </w:tc>
        <w:tc>
          <w:tcPr>
            <w:tcW w:w="7404" w:type="dxa"/>
            <w:tcBorders>
              <w:bottom w:val="single" w:sz="4" w:space="0" w:color="000000" w:themeColor="text1"/>
            </w:tcBorders>
          </w:tcPr>
          <w:p w:rsidR="009948F2" w:rsidRPr="008B3E42" w:rsidRDefault="009948F2" w:rsidP="009055B1">
            <w:pPr>
              <w:rPr>
                <w:rFonts w:ascii="Tahoma" w:hAnsi="Tahoma" w:cs="Tahoma"/>
                <w:b/>
                <w:sz w:val="20"/>
                <w:szCs w:val="20"/>
              </w:rPr>
            </w:pPr>
            <w:r w:rsidRPr="008B3E42">
              <w:rPr>
                <w:rFonts w:ascii="Tahoma" w:hAnsi="Tahoma" w:cs="Tahoma"/>
                <w:b/>
                <w:sz w:val="20"/>
                <w:szCs w:val="20"/>
              </w:rPr>
              <w:t>Adoption du compte-rendu du Conseil Municipal du</w:t>
            </w:r>
            <w:r w:rsidR="00AE3F92" w:rsidRPr="008B3E42">
              <w:rPr>
                <w:rFonts w:ascii="Tahoma" w:hAnsi="Tahoma" w:cs="Tahoma"/>
                <w:b/>
                <w:sz w:val="20"/>
                <w:szCs w:val="20"/>
              </w:rPr>
              <w:t xml:space="preserve"> 23 juin</w:t>
            </w:r>
            <w:r w:rsidRPr="008B3E42">
              <w:rPr>
                <w:rFonts w:ascii="Tahoma" w:hAnsi="Tahoma" w:cs="Tahoma"/>
                <w:b/>
                <w:sz w:val="20"/>
                <w:szCs w:val="20"/>
              </w:rPr>
              <w:t>2021</w:t>
            </w:r>
          </w:p>
        </w:tc>
      </w:tr>
      <w:tr w:rsidR="000A631C" w:rsidRPr="008B3E42" w:rsidTr="009055B1">
        <w:tc>
          <w:tcPr>
            <w:tcW w:w="2802" w:type="dxa"/>
            <w:tcBorders>
              <w:bottom w:val="single" w:sz="4" w:space="0" w:color="auto"/>
            </w:tcBorders>
          </w:tcPr>
          <w:p w:rsidR="000A631C" w:rsidRPr="008B3E42" w:rsidRDefault="000A631C" w:rsidP="009055B1">
            <w:pPr>
              <w:rPr>
                <w:rFonts w:ascii="Tahoma" w:hAnsi="Tahoma" w:cs="Tahoma"/>
                <w:b/>
                <w:sz w:val="20"/>
                <w:szCs w:val="20"/>
              </w:rPr>
            </w:pPr>
          </w:p>
        </w:tc>
        <w:tc>
          <w:tcPr>
            <w:tcW w:w="7404" w:type="dxa"/>
            <w:tcBorders>
              <w:bottom w:val="single" w:sz="4" w:space="0" w:color="auto"/>
            </w:tcBorders>
          </w:tcPr>
          <w:p w:rsidR="001F5306" w:rsidRPr="008B3E42" w:rsidRDefault="000A631C" w:rsidP="009055B1">
            <w:pPr>
              <w:rPr>
                <w:rFonts w:ascii="Tahoma" w:hAnsi="Tahoma" w:cs="Tahoma"/>
                <w:b/>
                <w:sz w:val="20"/>
                <w:szCs w:val="20"/>
              </w:rPr>
            </w:pPr>
            <w:r w:rsidRPr="008B3E42">
              <w:rPr>
                <w:rFonts w:ascii="Tahoma" w:hAnsi="Tahoma" w:cs="Tahoma"/>
                <w:b/>
                <w:sz w:val="20"/>
                <w:szCs w:val="20"/>
              </w:rPr>
              <w:t>Info</w:t>
            </w:r>
            <w:r w:rsidR="00125F95" w:rsidRPr="008B3E42">
              <w:rPr>
                <w:rFonts w:ascii="Tahoma" w:hAnsi="Tahoma" w:cs="Tahoma"/>
                <w:b/>
                <w:sz w:val="20"/>
                <w:szCs w:val="20"/>
              </w:rPr>
              <w:t>r</w:t>
            </w:r>
            <w:r w:rsidRPr="008B3E42">
              <w:rPr>
                <w:rFonts w:ascii="Tahoma" w:hAnsi="Tahoma" w:cs="Tahoma"/>
                <w:b/>
                <w:sz w:val="20"/>
                <w:szCs w:val="20"/>
              </w:rPr>
              <w:t>mations</w:t>
            </w:r>
          </w:p>
        </w:tc>
      </w:tr>
    </w:tbl>
    <w:p w:rsidR="006E7B14" w:rsidRPr="008B3E42" w:rsidRDefault="006E7B14" w:rsidP="009055B1">
      <w:pPr>
        <w:rPr>
          <w:rFonts w:ascii="Tahoma" w:hAnsi="Tahoma" w:cs="Tahoma"/>
          <w:sz w:val="20"/>
          <w:szCs w:val="20"/>
        </w:rPr>
      </w:pPr>
    </w:p>
    <w:tbl>
      <w:tblPr>
        <w:tblStyle w:val="Grilledutableau"/>
        <w:tblW w:w="10206" w:type="dxa"/>
        <w:tblLook w:val="04A0"/>
      </w:tblPr>
      <w:tblGrid>
        <w:gridCol w:w="2802"/>
        <w:gridCol w:w="7404"/>
      </w:tblGrid>
      <w:tr w:rsidR="001F5306" w:rsidRPr="008B3E42" w:rsidTr="009055B1">
        <w:tc>
          <w:tcPr>
            <w:tcW w:w="10206" w:type="dxa"/>
            <w:gridSpan w:val="2"/>
            <w:tcBorders>
              <w:top w:val="nil"/>
              <w:left w:val="nil"/>
              <w:bottom w:val="single" w:sz="4" w:space="0" w:color="auto"/>
              <w:right w:val="nil"/>
            </w:tcBorders>
            <w:shd w:val="clear" w:color="auto" w:fill="D9D9D9" w:themeFill="background1" w:themeFillShade="D9"/>
          </w:tcPr>
          <w:p w:rsidR="00CE6256" w:rsidRPr="008B3E42" w:rsidRDefault="00A8013D" w:rsidP="009055B1">
            <w:pPr>
              <w:rPr>
                <w:rFonts w:ascii="Tahoma" w:hAnsi="Tahoma" w:cs="Tahoma"/>
                <w:b/>
                <w:sz w:val="20"/>
                <w:szCs w:val="20"/>
              </w:rPr>
            </w:pPr>
            <w:r w:rsidRPr="008B3E42">
              <w:rPr>
                <w:rFonts w:ascii="Tahoma" w:hAnsi="Tahoma" w:cs="Tahoma"/>
                <w:b/>
                <w:sz w:val="20"/>
                <w:szCs w:val="20"/>
              </w:rPr>
              <w:t xml:space="preserve">DIRECTION </w:t>
            </w:r>
            <w:r w:rsidR="009055B1" w:rsidRPr="008B3E42">
              <w:rPr>
                <w:rFonts w:ascii="Tahoma" w:hAnsi="Tahoma" w:cs="Tahoma"/>
                <w:b/>
                <w:sz w:val="20"/>
                <w:szCs w:val="20"/>
              </w:rPr>
              <w:t>GÉNÉRALE</w:t>
            </w:r>
            <w:r w:rsidR="00CE6256" w:rsidRPr="008B3E42">
              <w:rPr>
                <w:rFonts w:ascii="Tahoma" w:hAnsi="Tahoma" w:cs="Tahoma"/>
                <w:b/>
                <w:sz w:val="20"/>
                <w:szCs w:val="20"/>
              </w:rPr>
              <w:t xml:space="preserve"> DES SERVICES</w:t>
            </w:r>
          </w:p>
          <w:p w:rsidR="001F5306" w:rsidRPr="008B3E42" w:rsidRDefault="001F5306" w:rsidP="009055B1">
            <w:pPr>
              <w:rPr>
                <w:rFonts w:ascii="Tahoma" w:hAnsi="Tahoma" w:cs="Tahoma"/>
                <w:b/>
                <w:sz w:val="20"/>
                <w:szCs w:val="20"/>
              </w:rPr>
            </w:pPr>
            <w:r w:rsidRPr="008B3E42">
              <w:rPr>
                <w:rFonts w:ascii="Tahoma" w:hAnsi="Tahoma" w:cs="Tahoma"/>
                <w:b/>
                <w:sz w:val="20"/>
                <w:szCs w:val="20"/>
              </w:rPr>
              <w:t>DIRECTION DES FINANCES</w:t>
            </w:r>
            <w:r w:rsidR="00F13D90" w:rsidRPr="008B3E42">
              <w:rPr>
                <w:rFonts w:ascii="Tahoma" w:hAnsi="Tahoma" w:cs="Tahoma"/>
                <w:b/>
                <w:sz w:val="20"/>
                <w:szCs w:val="20"/>
              </w:rPr>
              <w:t xml:space="preserve"> ET MARCHES PUBLICS</w:t>
            </w:r>
          </w:p>
        </w:tc>
      </w:tr>
      <w:tr w:rsidR="001F5306" w:rsidRPr="008B3E42" w:rsidTr="009055B1">
        <w:tc>
          <w:tcPr>
            <w:tcW w:w="2802" w:type="dxa"/>
            <w:tcBorders>
              <w:top w:val="single" w:sz="4" w:space="0" w:color="auto"/>
              <w:bottom w:val="single" w:sz="4" w:space="0" w:color="auto"/>
            </w:tcBorders>
          </w:tcPr>
          <w:p w:rsidR="00E51716" w:rsidRPr="008B3E42" w:rsidRDefault="00E51716" w:rsidP="009055B1">
            <w:pPr>
              <w:rPr>
                <w:rFonts w:ascii="Tahoma" w:hAnsi="Tahoma" w:cs="Tahoma"/>
                <w:b/>
                <w:sz w:val="20"/>
                <w:szCs w:val="20"/>
                <w:lang w:val="en-US"/>
              </w:rPr>
            </w:pPr>
            <w:r w:rsidRPr="008B3E42">
              <w:rPr>
                <w:rFonts w:ascii="Tahoma" w:hAnsi="Tahoma" w:cs="Tahoma"/>
                <w:b/>
                <w:sz w:val="20"/>
                <w:szCs w:val="20"/>
                <w:lang w:val="en-US"/>
              </w:rPr>
              <w:t>DEL20210929-</w:t>
            </w:r>
            <w:r w:rsidR="00CB7201" w:rsidRPr="008B3E42">
              <w:rPr>
                <w:rFonts w:ascii="Tahoma" w:hAnsi="Tahoma" w:cs="Tahoma"/>
                <w:b/>
                <w:sz w:val="20"/>
                <w:szCs w:val="20"/>
                <w:lang w:val="en-US"/>
              </w:rPr>
              <w:t>040</w:t>
            </w:r>
          </w:p>
          <w:p w:rsidR="00CE6256" w:rsidRPr="008B3E42" w:rsidRDefault="00E51716" w:rsidP="009055B1">
            <w:pPr>
              <w:rPr>
                <w:rFonts w:ascii="Tahoma" w:hAnsi="Tahoma" w:cs="Tahoma"/>
                <w:sz w:val="20"/>
                <w:szCs w:val="20"/>
                <w:lang w:val="en-US"/>
              </w:rPr>
            </w:pPr>
            <w:r w:rsidRPr="008B3E42">
              <w:rPr>
                <w:rFonts w:ascii="Tahoma" w:hAnsi="Tahoma" w:cs="Tahoma"/>
                <w:sz w:val="20"/>
                <w:szCs w:val="20"/>
                <w:lang w:val="en-US"/>
              </w:rPr>
              <w:t>R</w:t>
            </w:r>
            <w:r w:rsidR="00F7751F" w:rsidRPr="008B3E42">
              <w:rPr>
                <w:rFonts w:ascii="Tahoma" w:hAnsi="Tahoma" w:cs="Tahoma"/>
                <w:sz w:val="20"/>
                <w:szCs w:val="20"/>
                <w:lang w:val="en-US"/>
              </w:rPr>
              <w:t> :</w:t>
            </w:r>
            <w:r w:rsidR="00CD456D" w:rsidRPr="008B3E42">
              <w:rPr>
                <w:rFonts w:ascii="Tahoma" w:hAnsi="Tahoma" w:cs="Tahoma"/>
                <w:sz w:val="20"/>
                <w:szCs w:val="20"/>
                <w:lang w:val="en-US"/>
              </w:rPr>
              <w:t xml:space="preserve"> Olivier BAEY</w:t>
            </w:r>
          </w:p>
        </w:tc>
        <w:tc>
          <w:tcPr>
            <w:tcW w:w="7404" w:type="dxa"/>
            <w:tcBorders>
              <w:top w:val="single" w:sz="4" w:space="0" w:color="auto"/>
              <w:bottom w:val="single" w:sz="4" w:space="0" w:color="auto"/>
            </w:tcBorders>
          </w:tcPr>
          <w:p w:rsidR="00C12EE3" w:rsidRDefault="00A00603" w:rsidP="009055B1">
            <w:pPr>
              <w:rPr>
                <w:rFonts w:ascii="Tahoma" w:hAnsi="Tahoma" w:cs="Tahoma"/>
                <w:b/>
                <w:sz w:val="20"/>
                <w:szCs w:val="20"/>
              </w:rPr>
            </w:pPr>
            <w:r w:rsidRPr="008B3E42">
              <w:rPr>
                <w:rFonts w:ascii="Tahoma" w:hAnsi="Tahoma" w:cs="Tahoma"/>
                <w:b/>
                <w:sz w:val="20"/>
                <w:szCs w:val="20"/>
              </w:rPr>
              <w:t>Décisions modificatives</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C12EE3" w:rsidRPr="008B3E42" w:rsidRDefault="00C12EE3" w:rsidP="00C12EE3">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r w:rsidR="00CF0C26" w:rsidRPr="008B3E42" w:rsidTr="009055B1">
        <w:tc>
          <w:tcPr>
            <w:tcW w:w="2802" w:type="dxa"/>
            <w:tcBorders>
              <w:top w:val="single" w:sz="4" w:space="0" w:color="auto"/>
              <w:bottom w:val="single" w:sz="4" w:space="0" w:color="auto"/>
            </w:tcBorders>
          </w:tcPr>
          <w:p w:rsidR="00CF0C26" w:rsidRPr="008B3E42" w:rsidRDefault="00CF0C26" w:rsidP="009055B1">
            <w:pPr>
              <w:rPr>
                <w:rFonts w:ascii="Tahoma" w:hAnsi="Tahoma" w:cs="Tahoma"/>
                <w:b/>
                <w:sz w:val="20"/>
                <w:szCs w:val="20"/>
              </w:rPr>
            </w:pPr>
            <w:r w:rsidRPr="008B3E42">
              <w:rPr>
                <w:rFonts w:ascii="Tahoma" w:hAnsi="Tahoma" w:cs="Tahoma"/>
                <w:b/>
                <w:sz w:val="20"/>
                <w:szCs w:val="20"/>
              </w:rPr>
              <w:t>DEL20210929-</w:t>
            </w:r>
            <w:r w:rsidR="00CB7201" w:rsidRPr="008B3E42">
              <w:rPr>
                <w:rFonts w:ascii="Tahoma" w:hAnsi="Tahoma" w:cs="Tahoma"/>
                <w:b/>
                <w:sz w:val="20"/>
                <w:szCs w:val="20"/>
              </w:rPr>
              <w:t>041</w:t>
            </w:r>
          </w:p>
          <w:p w:rsidR="00CF0C26" w:rsidRPr="008B3E42" w:rsidRDefault="00CF0C26" w:rsidP="009055B1">
            <w:pPr>
              <w:rPr>
                <w:rFonts w:ascii="Tahoma" w:hAnsi="Tahoma" w:cs="Tahoma"/>
                <w:sz w:val="20"/>
                <w:szCs w:val="20"/>
              </w:rPr>
            </w:pPr>
            <w:r w:rsidRPr="008B3E42">
              <w:rPr>
                <w:rFonts w:ascii="Tahoma" w:hAnsi="Tahoma" w:cs="Tahoma"/>
                <w:sz w:val="20"/>
                <w:szCs w:val="20"/>
              </w:rPr>
              <w:t>R</w:t>
            </w:r>
            <w:r w:rsidR="00F7751F" w:rsidRPr="008B3E42">
              <w:rPr>
                <w:rFonts w:ascii="Tahoma" w:hAnsi="Tahoma" w:cs="Tahoma"/>
                <w:sz w:val="20"/>
                <w:szCs w:val="20"/>
              </w:rPr>
              <w:t> :</w:t>
            </w:r>
            <w:r w:rsidR="00CD456D" w:rsidRPr="008B3E42">
              <w:rPr>
                <w:rFonts w:ascii="Tahoma" w:hAnsi="Tahoma" w:cs="Tahoma"/>
                <w:sz w:val="20"/>
                <w:szCs w:val="20"/>
              </w:rPr>
              <w:t xml:space="preserve"> Antoine FELIX</w:t>
            </w:r>
          </w:p>
        </w:tc>
        <w:tc>
          <w:tcPr>
            <w:tcW w:w="7404" w:type="dxa"/>
            <w:tcBorders>
              <w:top w:val="single" w:sz="4" w:space="0" w:color="auto"/>
              <w:bottom w:val="single" w:sz="4" w:space="0" w:color="auto"/>
            </w:tcBorders>
          </w:tcPr>
          <w:p w:rsidR="00CF0C26" w:rsidRDefault="00CF0C26" w:rsidP="009055B1">
            <w:pPr>
              <w:tabs>
                <w:tab w:val="left" w:pos="5753"/>
              </w:tabs>
              <w:jc w:val="both"/>
              <w:rPr>
                <w:rFonts w:ascii="Tahoma" w:hAnsi="Tahoma" w:cs="Tahoma"/>
                <w:b/>
                <w:sz w:val="20"/>
                <w:szCs w:val="20"/>
              </w:rPr>
            </w:pPr>
            <w:r w:rsidRPr="008B3E42">
              <w:rPr>
                <w:rFonts w:ascii="Tahoma" w:hAnsi="Tahoma" w:cs="Tahoma"/>
                <w:b/>
                <w:sz w:val="20"/>
                <w:szCs w:val="20"/>
              </w:rPr>
              <w:t>Réhabilitation énergétique et extension de l’école Paul SION – Maîtrise d’œuvre – Exonération de pénalités.</w:t>
            </w:r>
          </w:p>
          <w:p w:rsidR="006E7B14" w:rsidRDefault="006E7B14" w:rsidP="006E7B14">
            <w:pPr>
              <w:autoSpaceDE w:val="0"/>
              <w:autoSpaceDN w:val="0"/>
              <w:adjustRightInd w:val="0"/>
              <w:rPr>
                <w:rFonts w:ascii="Tahoma" w:hAnsi="Tahoma" w:cs="Tahoma"/>
                <w:sz w:val="20"/>
                <w:szCs w:val="20"/>
              </w:rPr>
            </w:pPr>
            <w:r>
              <w:rPr>
                <w:rFonts w:ascii="Tahoma" w:hAnsi="Tahoma" w:cs="Tahoma"/>
                <w:sz w:val="20"/>
                <w:szCs w:val="20"/>
              </w:rPr>
              <w:t>Votant(s) : 29      Exprimé(s) : 29</w:t>
            </w:r>
          </w:p>
          <w:p w:rsidR="006E7B14" w:rsidRDefault="006E7B14" w:rsidP="006E7B14">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C12EE3" w:rsidRDefault="006E7B14" w:rsidP="009055B1">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r w:rsidR="00CF0C26" w:rsidRPr="008B3E42" w:rsidTr="009055B1">
        <w:tc>
          <w:tcPr>
            <w:tcW w:w="2802" w:type="dxa"/>
            <w:tcBorders>
              <w:top w:val="single" w:sz="4" w:space="0" w:color="auto"/>
            </w:tcBorders>
          </w:tcPr>
          <w:p w:rsidR="00CF0C26" w:rsidRPr="008B3E42" w:rsidRDefault="00CB7201" w:rsidP="009055B1">
            <w:pPr>
              <w:rPr>
                <w:rFonts w:ascii="Tahoma" w:hAnsi="Tahoma" w:cs="Tahoma"/>
                <w:b/>
                <w:sz w:val="20"/>
                <w:szCs w:val="20"/>
                <w:lang w:val="en-US"/>
              </w:rPr>
            </w:pPr>
            <w:r w:rsidRPr="008B3E42">
              <w:rPr>
                <w:rFonts w:ascii="Tahoma" w:hAnsi="Tahoma" w:cs="Tahoma"/>
                <w:b/>
                <w:sz w:val="20"/>
                <w:szCs w:val="20"/>
                <w:lang w:val="en-US"/>
              </w:rPr>
              <w:t>DEL20210929-042</w:t>
            </w:r>
          </w:p>
          <w:p w:rsidR="00CF0C26" w:rsidRPr="008B3E42" w:rsidRDefault="00CF0C26" w:rsidP="009055B1">
            <w:pPr>
              <w:rPr>
                <w:rFonts w:ascii="Tahoma" w:hAnsi="Tahoma" w:cs="Tahoma"/>
                <w:sz w:val="20"/>
                <w:szCs w:val="20"/>
                <w:lang w:val="en-US"/>
              </w:rPr>
            </w:pPr>
            <w:r w:rsidRPr="008B3E42">
              <w:rPr>
                <w:rFonts w:ascii="Tahoma" w:hAnsi="Tahoma" w:cs="Tahoma"/>
                <w:sz w:val="20"/>
                <w:szCs w:val="20"/>
                <w:lang w:val="en-US"/>
              </w:rPr>
              <w:t>R</w:t>
            </w:r>
            <w:r w:rsidR="00F7751F" w:rsidRPr="008B3E42">
              <w:rPr>
                <w:rFonts w:ascii="Tahoma" w:hAnsi="Tahoma" w:cs="Tahoma"/>
                <w:sz w:val="20"/>
                <w:szCs w:val="20"/>
                <w:lang w:val="en-US"/>
              </w:rPr>
              <w:t> :</w:t>
            </w:r>
            <w:r w:rsidR="00CD456D" w:rsidRPr="008B3E42">
              <w:rPr>
                <w:rFonts w:ascii="Tahoma" w:hAnsi="Tahoma" w:cs="Tahoma"/>
                <w:sz w:val="20"/>
                <w:szCs w:val="20"/>
                <w:lang w:val="en-US"/>
              </w:rPr>
              <w:t xml:space="preserve"> Olivier BAEY</w:t>
            </w:r>
          </w:p>
        </w:tc>
        <w:tc>
          <w:tcPr>
            <w:tcW w:w="7404" w:type="dxa"/>
            <w:tcBorders>
              <w:top w:val="single" w:sz="4" w:space="0" w:color="auto"/>
            </w:tcBorders>
          </w:tcPr>
          <w:p w:rsidR="00CF0C26" w:rsidRDefault="00CF0C26" w:rsidP="009055B1">
            <w:pPr>
              <w:jc w:val="both"/>
              <w:rPr>
                <w:rFonts w:ascii="Tahoma" w:hAnsi="Tahoma" w:cs="Tahoma"/>
                <w:b/>
                <w:sz w:val="20"/>
                <w:szCs w:val="20"/>
              </w:rPr>
            </w:pPr>
            <w:r w:rsidRPr="008B3E42">
              <w:rPr>
                <w:rFonts w:ascii="Tahoma" w:hAnsi="Tahoma" w:cs="Tahoma"/>
                <w:b/>
                <w:sz w:val="20"/>
                <w:szCs w:val="20"/>
              </w:rPr>
              <w:t>Adhésion du groupement de commande pour l’achat d’électricité, de fourniture et de services associés (acte constitutif version 2021)</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8B3E42" w:rsidRDefault="00C12EE3" w:rsidP="00C12EE3">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r w:rsidR="00CF0C26" w:rsidRPr="008B3E42" w:rsidTr="009055B1">
        <w:tc>
          <w:tcPr>
            <w:tcW w:w="2802" w:type="dxa"/>
            <w:tcBorders>
              <w:top w:val="single" w:sz="4" w:space="0" w:color="auto"/>
            </w:tcBorders>
          </w:tcPr>
          <w:p w:rsidR="00CF0C26" w:rsidRPr="008B3E42" w:rsidRDefault="00CB7201" w:rsidP="009055B1">
            <w:pPr>
              <w:rPr>
                <w:rFonts w:ascii="Tahoma" w:hAnsi="Tahoma" w:cs="Tahoma"/>
                <w:b/>
                <w:sz w:val="20"/>
                <w:szCs w:val="20"/>
                <w:lang w:val="en-US"/>
              </w:rPr>
            </w:pPr>
            <w:r w:rsidRPr="008B3E42">
              <w:rPr>
                <w:rFonts w:ascii="Tahoma" w:hAnsi="Tahoma" w:cs="Tahoma"/>
                <w:b/>
                <w:sz w:val="20"/>
                <w:szCs w:val="20"/>
                <w:lang w:val="en-US"/>
              </w:rPr>
              <w:t>DEL20210929-043</w:t>
            </w:r>
          </w:p>
          <w:p w:rsidR="00CF0C26" w:rsidRPr="008B3E42" w:rsidRDefault="00CF0C26" w:rsidP="009055B1">
            <w:pPr>
              <w:rPr>
                <w:rFonts w:ascii="Tahoma" w:hAnsi="Tahoma" w:cs="Tahoma"/>
                <w:sz w:val="20"/>
                <w:szCs w:val="20"/>
                <w:lang w:val="en-US"/>
              </w:rPr>
            </w:pPr>
            <w:r w:rsidRPr="008B3E42">
              <w:rPr>
                <w:rFonts w:ascii="Tahoma" w:hAnsi="Tahoma" w:cs="Tahoma"/>
                <w:sz w:val="20"/>
                <w:szCs w:val="20"/>
                <w:lang w:val="en-US"/>
              </w:rPr>
              <w:t>R</w:t>
            </w:r>
            <w:r w:rsidR="00F7751F" w:rsidRPr="008B3E42">
              <w:rPr>
                <w:rFonts w:ascii="Tahoma" w:hAnsi="Tahoma" w:cs="Tahoma"/>
                <w:sz w:val="20"/>
                <w:szCs w:val="20"/>
                <w:lang w:val="en-US"/>
              </w:rPr>
              <w:t> :</w:t>
            </w:r>
            <w:r w:rsidR="00CD456D" w:rsidRPr="008B3E42">
              <w:rPr>
                <w:rFonts w:ascii="Tahoma" w:hAnsi="Tahoma" w:cs="Tahoma"/>
                <w:sz w:val="20"/>
                <w:szCs w:val="20"/>
                <w:lang w:val="en-US"/>
              </w:rPr>
              <w:t xml:space="preserve"> Olivier BAEY</w:t>
            </w:r>
          </w:p>
        </w:tc>
        <w:tc>
          <w:tcPr>
            <w:tcW w:w="7404" w:type="dxa"/>
            <w:tcBorders>
              <w:top w:val="single" w:sz="4" w:space="0" w:color="auto"/>
            </w:tcBorders>
          </w:tcPr>
          <w:p w:rsidR="00CF0C26" w:rsidRDefault="00CF0C26" w:rsidP="009055B1">
            <w:pPr>
              <w:jc w:val="both"/>
              <w:rPr>
                <w:rFonts w:ascii="Tahoma" w:hAnsi="Tahoma" w:cs="Tahoma"/>
                <w:b/>
                <w:sz w:val="20"/>
                <w:szCs w:val="20"/>
              </w:rPr>
            </w:pPr>
            <w:r w:rsidRPr="008B3E42">
              <w:rPr>
                <w:rFonts w:ascii="Tahoma" w:hAnsi="Tahoma" w:cs="Tahoma"/>
                <w:b/>
                <w:sz w:val="20"/>
                <w:szCs w:val="20"/>
              </w:rPr>
              <w:t>Adhésion du groupement de commande pour l’achat de gaz naturel, de fourniture et de services associés (acte constitutif version 2021)</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8B3E42" w:rsidRDefault="00C12EE3" w:rsidP="00C12EE3">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r w:rsidR="00CF0C26" w:rsidRPr="008B3E42" w:rsidTr="009055B1">
        <w:tc>
          <w:tcPr>
            <w:tcW w:w="2802" w:type="dxa"/>
          </w:tcPr>
          <w:p w:rsidR="00CF0C26" w:rsidRPr="008B3E42" w:rsidRDefault="00CB7201" w:rsidP="009055B1">
            <w:pPr>
              <w:rPr>
                <w:rFonts w:ascii="Tahoma" w:hAnsi="Tahoma" w:cs="Tahoma"/>
                <w:b/>
                <w:sz w:val="20"/>
                <w:szCs w:val="20"/>
                <w:lang w:val="en-US"/>
              </w:rPr>
            </w:pPr>
            <w:r w:rsidRPr="008B3E42">
              <w:rPr>
                <w:rFonts w:ascii="Tahoma" w:hAnsi="Tahoma" w:cs="Tahoma"/>
                <w:b/>
                <w:sz w:val="20"/>
                <w:szCs w:val="20"/>
                <w:lang w:val="en-US"/>
              </w:rPr>
              <w:lastRenderedPageBreak/>
              <w:t>DEL20210929-044</w:t>
            </w:r>
          </w:p>
          <w:p w:rsidR="00CF0C26" w:rsidRPr="008B3E42" w:rsidRDefault="00CF0C26" w:rsidP="009055B1">
            <w:pPr>
              <w:rPr>
                <w:rFonts w:ascii="Tahoma" w:hAnsi="Tahoma" w:cs="Tahoma"/>
                <w:sz w:val="20"/>
                <w:szCs w:val="20"/>
                <w:lang w:val="en-US"/>
              </w:rPr>
            </w:pPr>
            <w:r w:rsidRPr="008B3E42">
              <w:rPr>
                <w:rFonts w:ascii="Tahoma" w:hAnsi="Tahoma" w:cs="Tahoma"/>
                <w:sz w:val="20"/>
                <w:szCs w:val="20"/>
                <w:lang w:val="en-US"/>
              </w:rPr>
              <w:t>R</w:t>
            </w:r>
            <w:r w:rsidR="00F7751F" w:rsidRPr="008B3E42">
              <w:rPr>
                <w:rFonts w:ascii="Tahoma" w:hAnsi="Tahoma" w:cs="Tahoma"/>
                <w:sz w:val="20"/>
                <w:szCs w:val="20"/>
                <w:lang w:val="en-US"/>
              </w:rPr>
              <w:t> :</w:t>
            </w:r>
            <w:r w:rsidR="00CD456D" w:rsidRPr="008B3E42">
              <w:rPr>
                <w:rFonts w:ascii="Tahoma" w:hAnsi="Tahoma" w:cs="Tahoma"/>
                <w:sz w:val="20"/>
                <w:szCs w:val="20"/>
                <w:lang w:val="en-US"/>
              </w:rPr>
              <w:t xml:space="preserve"> Olivier BAEY</w:t>
            </w:r>
          </w:p>
        </w:tc>
        <w:tc>
          <w:tcPr>
            <w:tcW w:w="7404" w:type="dxa"/>
          </w:tcPr>
          <w:p w:rsidR="00CF0C26" w:rsidRDefault="00CF0C26" w:rsidP="009055B1">
            <w:pPr>
              <w:tabs>
                <w:tab w:val="left" w:pos="5753"/>
              </w:tabs>
              <w:jc w:val="both"/>
              <w:rPr>
                <w:rFonts w:ascii="Tahoma" w:hAnsi="Tahoma" w:cs="Tahoma"/>
                <w:b/>
                <w:sz w:val="20"/>
                <w:szCs w:val="20"/>
              </w:rPr>
            </w:pPr>
            <w:r w:rsidRPr="008B3E42">
              <w:rPr>
                <w:rFonts w:ascii="Tahoma" w:hAnsi="Tahoma" w:cs="Tahoma"/>
                <w:b/>
                <w:sz w:val="20"/>
                <w:szCs w:val="20"/>
              </w:rPr>
              <w:t>Tarifs, modalités et conditions de location du matériel communal aux courcellois</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8B3E42" w:rsidRDefault="00C12EE3" w:rsidP="009055B1">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r w:rsidR="00CF0C26" w:rsidRPr="008B3E42" w:rsidTr="009055B1">
        <w:tc>
          <w:tcPr>
            <w:tcW w:w="2802" w:type="dxa"/>
          </w:tcPr>
          <w:p w:rsidR="00CF0C26" w:rsidRPr="008B3E42" w:rsidRDefault="00CB7201" w:rsidP="009055B1">
            <w:pPr>
              <w:rPr>
                <w:rFonts w:ascii="Tahoma" w:hAnsi="Tahoma" w:cs="Tahoma"/>
                <w:b/>
                <w:sz w:val="20"/>
                <w:szCs w:val="20"/>
                <w:lang w:val="en-US"/>
              </w:rPr>
            </w:pPr>
            <w:r w:rsidRPr="008B3E42">
              <w:rPr>
                <w:rFonts w:ascii="Tahoma" w:hAnsi="Tahoma" w:cs="Tahoma"/>
                <w:b/>
                <w:sz w:val="20"/>
                <w:szCs w:val="20"/>
                <w:lang w:val="en-US"/>
              </w:rPr>
              <w:t>DEL20210929-045</w:t>
            </w:r>
          </w:p>
          <w:p w:rsidR="00CF0C26" w:rsidRPr="008B3E42" w:rsidRDefault="00CF0C26" w:rsidP="009055B1">
            <w:pPr>
              <w:rPr>
                <w:rFonts w:ascii="Tahoma" w:hAnsi="Tahoma" w:cs="Tahoma"/>
                <w:sz w:val="20"/>
                <w:szCs w:val="20"/>
                <w:lang w:val="en-US"/>
              </w:rPr>
            </w:pPr>
            <w:r w:rsidRPr="008B3E42">
              <w:rPr>
                <w:rFonts w:ascii="Tahoma" w:hAnsi="Tahoma" w:cs="Tahoma"/>
                <w:sz w:val="20"/>
                <w:szCs w:val="20"/>
                <w:lang w:val="en-US"/>
              </w:rPr>
              <w:t>R</w:t>
            </w:r>
            <w:r w:rsidR="00F7751F" w:rsidRPr="008B3E42">
              <w:rPr>
                <w:rFonts w:ascii="Tahoma" w:hAnsi="Tahoma" w:cs="Tahoma"/>
                <w:sz w:val="20"/>
                <w:szCs w:val="20"/>
                <w:lang w:val="en-US"/>
              </w:rPr>
              <w:t> :</w:t>
            </w:r>
            <w:r w:rsidR="00CD456D" w:rsidRPr="008B3E42">
              <w:rPr>
                <w:rFonts w:ascii="Tahoma" w:hAnsi="Tahoma" w:cs="Tahoma"/>
                <w:sz w:val="20"/>
                <w:szCs w:val="20"/>
                <w:lang w:val="en-US"/>
              </w:rPr>
              <w:t xml:space="preserve"> Brahim MOUTAOUKIL</w:t>
            </w:r>
          </w:p>
        </w:tc>
        <w:tc>
          <w:tcPr>
            <w:tcW w:w="7404" w:type="dxa"/>
          </w:tcPr>
          <w:p w:rsidR="00CF0C26" w:rsidRDefault="00D125A1" w:rsidP="009055B1">
            <w:pPr>
              <w:tabs>
                <w:tab w:val="left" w:pos="5753"/>
              </w:tabs>
              <w:jc w:val="both"/>
              <w:rPr>
                <w:rFonts w:ascii="Tahoma" w:hAnsi="Tahoma" w:cs="Tahoma"/>
                <w:b/>
                <w:sz w:val="20"/>
                <w:szCs w:val="20"/>
              </w:rPr>
            </w:pPr>
            <w:r w:rsidRPr="008B3E42">
              <w:rPr>
                <w:rFonts w:ascii="Tahoma" w:hAnsi="Tahoma" w:cs="Tahoma"/>
                <w:b/>
                <w:sz w:val="20"/>
                <w:szCs w:val="20"/>
              </w:rPr>
              <w:t>Dépôt d’un dossier multi-partenarial dans le cadre du dispositif REACT-EU</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8B3E42" w:rsidRDefault="00C12EE3" w:rsidP="009055B1">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r w:rsidR="00CF0C26" w:rsidRPr="008B3E42" w:rsidTr="009055B1">
        <w:tc>
          <w:tcPr>
            <w:tcW w:w="2802" w:type="dxa"/>
          </w:tcPr>
          <w:p w:rsidR="00CF0C26" w:rsidRPr="008B3E42" w:rsidRDefault="00CB7201" w:rsidP="009055B1">
            <w:pPr>
              <w:rPr>
                <w:rFonts w:ascii="Tahoma" w:hAnsi="Tahoma" w:cs="Tahoma"/>
                <w:b/>
                <w:sz w:val="20"/>
                <w:szCs w:val="20"/>
                <w:lang w:val="en-US"/>
              </w:rPr>
            </w:pPr>
            <w:r w:rsidRPr="008B3E42">
              <w:rPr>
                <w:rFonts w:ascii="Tahoma" w:hAnsi="Tahoma" w:cs="Tahoma"/>
                <w:b/>
                <w:sz w:val="20"/>
                <w:szCs w:val="20"/>
                <w:lang w:val="en-US"/>
              </w:rPr>
              <w:t>DEL20210929-046</w:t>
            </w:r>
          </w:p>
          <w:p w:rsidR="00CF0C26" w:rsidRPr="008B3E42" w:rsidRDefault="00CF0C26" w:rsidP="009055B1">
            <w:pPr>
              <w:rPr>
                <w:rFonts w:ascii="Tahoma" w:hAnsi="Tahoma" w:cs="Tahoma"/>
                <w:sz w:val="20"/>
                <w:szCs w:val="20"/>
                <w:lang w:val="en-US"/>
              </w:rPr>
            </w:pPr>
            <w:r w:rsidRPr="008B3E42">
              <w:rPr>
                <w:rFonts w:ascii="Tahoma" w:hAnsi="Tahoma" w:cs="Tahoma"/>
                <w:sz w:val="20"/>
                <w:szCs w:val="20"/>
                <w:lang w:val="en-US"/>
              </w:rPr>
              <w:t>R</w:t>
            </w:r>
            <w:r w:rsidR="00F7751F" w:rsidRPr="008B3E42">
              <w:rPr>
                <w:rFonts w:ascii="Tahoma" w:hAnsi="Tahoma" w:cs="Tahoma"/>
                <w:sz w:val="20"/>
                <w:szCs w:val="20"/>
                <w:lang w:val="en-US"/>
              </w:rPr>
              <w:t> :</w:t>
            </w:r>
            <w:r w:rsidR="00CD456D" w:rsidRPr="008B3E42">
              <w:rPr>
                <w:rFonts w:ascii="Tahoma" w:hAnsi="Tahoma" w:cs="Tahoma"/>
                <w:sz w:val="20"/>
                <w:szCs w:val="20"/>
                <w:lang w:val="en-US"/>
              </w:rPr>
              <w:t xml:space="preserve"> Olivier BAEY</w:t>
            </w:r>
          </w:p>
        </w:tc>
        <w:tc>
          <w:tcPr>
            <w:tcW w:w="7404" w:type="dxa"/>
          </w:tcPr>
          <w:p w:rsidR="00CF0C26" w:rsidRDefault="00CF0C26" w:rsidP="009055B1">
            <w:pPr>
              <w:tabs>
                <w:tab w:val="left" w:pos="5753"/>
              </w:tabs>
              <w:jc w:val="both"/>
              <w:rPr>
                <w:rFonts w:ascii="Tahoma" w:hAnsi="Tahoma" w:cs="Tahoma"/>
                <w:b/>
                <w:sz w:val="20"/>
                <w:szCs w:val="20"/>
              </w:rPr>
            </w:pPr>
            <w:r w:rsidRPr="008B3E42">
              <w:rPr>
                <w:rFonts w:ascii="Tahoma" w:hAnsi="Tahoma" w:cs="Tahoma"/>
                <w:b/>
                <w:sz w:val="20"/>
                <w:szCs w:val="20"/>
              </w:rPr>
              <w:t>Constitution d’une provision comptable pour créances douteuses</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8B3E42" w:rsidRDefault="00C12EE3" w:rsidP="009055B1">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bl>
    <w:p w:rsidR="009055B1" w:rsidRPr="008B3E42" w:rsidRDefault="009055B1" w:rsidP="009055B1">
      <w:pPr>
        <w:rPr>
          <w:rFonts w:ascii="Tahoma" w:hAnsi="Tahoma" w:cs="Tahoma"/>
          <w:sz w:val="20"/>
          <w:szCs w:val="20"/>
        </w:rPr>
      </w:pPr>
    </w:p>
    <w:tbl>
      <w:tblPr>
        <w:tblStyle w:val="Grilledutableau"/>
        <w:tblW w:w="10206" w:type="dxa"/>
        <w:tblLook w:val="04A0"/>
      </w:tblPr>
      <w:tblGrid>
        <w:gridCol w:w="2802"/>
        <w:gridCol w:w="7404"/>
      </w:tblGrid>
      <w:tr w:rsidR="00943C40" w:rsidRPr="008B3E42" w:rsidTr="009055B1">
        <w:tc>
          <w:tcPr>
            <w:tcW w:w="10206" w:type="dxa"/>
            <w:gridSpan w:val="2"/>
            <w:tcBorders>
              <w:top w:val="nil"/>
              <w:left w:val="nil"/>
              <w:bottom w:val="single" w:sz="4" w:space="0" w:color="auto"/>
              <w:right w:val="nil"/>
            </w:tcBorders>
            <w:shd w:val="clear" w:color="auto" w:fill="D9D9D9" w:themeFill="background1" w:themeFillShade="D9"/>
          </w:tcPr>
          <w:p w:rsidR="00CB7201" w:rsidRPr="008B3E42" w:rsidRDefault="00CB7201" w:rsidP="009055B1">
            <w:pPr>
              <w:rPr>
                <w:rFonts w:ascii="Tahoma" w:hAnsi="Tahoma" w:cs="Tahoma"/>
                <w:b/>
                <w:sz w:val="20"/>
                <w:szCs w:val="20"/>
              </w:rPr>
            </w:pPr>
            <w:r w:rsidRPr="008B3E42">
              <w:rPr>
                <w:rFonts w:ascii="Tahoma" w:hAnsi="Tahoma" w:cs="Tahoma"/>
                <w:b/>
                <w:sz w:val="20"/>
                <w:szCs w:val="20"/>
              </w:rPr>
              <w:t>POLE ADMINISTRATION GÉNÉRALE</w:t>
            </w:r>
          </w:p>
          <w:p w:rsidR="00943C40" w:rsidRPr="008B3E42" w:rsidRDefault="00162AA3" w:rsidP="009055B1">
            <w:pPr>
              <w:rPr>
                <w:rFonts w:ascii="Tahoma" w:hAnsi="Tahoma" w:cs="Tahoma"/>
                <w:b/>
                <w:sz w:val="20"/>
                <w:szCs w:val="20"/>
              </w:rPr>
            </w:pPr>
            <w:r w:rsidRPr="008B3E42">
              <w:rPr>
                <w:rFonts w:ascii="Tahoma" w:hAnsi="Tahoma" w:cs="Tahoma"/>
                <w:b/>
                <w:sz w:val="20"/>
                <w:szCs w:val="20"/>
              </w:rPr>
              <w:t>VIE INSTITUTIONNELLE - SERVICE</w:t>
            </w:r>
            <w:r w:rsidR="00943C40" w:rsidRPr="008B3E42">
              <w:rPr>
                <w:rFonts w:ascii="Tahoma" w:hAnsi="Tahoma" w:cs="Tahoma"/>
                <w:b/>
                <w:sz w:val="20"/>
                <w:szCs w:val="20"/>
              </w:rPr>
              <w:t xml:space="preserve"> </w:t>
            </w:r>
            <w:r w:rsidR="002675D2" w:rsidRPr="008B3E42">
              <w:rPr>
                <w:rFonts w:ascii="Tahoma" w:hAnsi="Tahoma" w:cs="Tahoma"/>
                <w:b/>
                <w:sz w:val="20"/>
                <w:szCs w:val="20"/>
              </w:rPr>
              <w:t>DES ASSEMBLÉ</w:t>
            </w:r>
            <w:r w:rsidR="00943C40" w:rsidRPr="008B3E42">
              <w:rPr>
                <w:rFonts w:ascii="Tahoma" w:hAnsi="Tahoma" w:cs="Tahoma"/>
                <w:b/>
                <w:sz w:val="20"/>
                <w:szCs w:val="20"/>
              </w:rPr>
              <w:t>ES</w:t>
            </w:r>
          </w:p>
        </w:tc>
      </w:tr>
      <w:tr w:rsidR="00CF0C26" w:rsidRPr="008B3E42" w:rsidTr="009055B1">
        <w:tc>
          <w:tcPr>
            <w:tcW w:w="2802" w:type="dxa"/>
            <w:tcBorders>
              <w:top w:val="single" w:sz="4" w:space="0" w:color="auto"/>
            </w:tcBorders>
          </w:tcPr>
          <w:p w:rsidR="00CF0C26" w:rsidRPr="008B3E42" w:rsidRDefault="00CB7201" w:rsidP="009055B1">
            <w:pPr>
              <w:rPr>
                <w:rFonts w:ascii="Tahoma" w:hAnsi="Tahoma" w:cs="Tahoma"/>
                <w:b/>
                <w:sz w:val="20"/>
                <w:szCs w:val="20"/>
                <w:lang w:val="en-US"/>
              </w:rPr>
            </w:pPr>
            <w:r w:rsidRPr="008B3E42">
              <w:rPr>
                <w:rFonts w:ascii="Tahoma" w:hAnsi="Tahoma" w:cs="Tahoma"/>
                <w:b/>
                <w:sz w:val="20"/>
                <w:szCs w:val="20"/>
                <w:lang w:val="en-US"/>
              </w:rPr>
              <w:t>DEL20210929-047</w:t>
            </w:r>
          </w:p>
          <w:p w:rsidR="00CF0C26" w:rsidRPr="008B3E42" w:rsidRDefault="00CF0C26" w:rsidP="009055B1">
            <w:pPr>
              <w:rPr>
                <w:rFonts w:ascii="Tahoma" w:hAnsi="Tahoma" w:cs="Tahoma"/>
                <w:sz w:val="20"/>
                <w:szCs w:val="20"/>
                <w:lang w:val="en-US"/>
              </w:rPr>
            </w:pPr>
            <w:r w:rsidRPr="008B3E42">
              <w:rPr>
                <w:rFonts w:ascii="Tahoma" w:hAnsi="Tahoma" w:cs="Tahoma"/>
                <w:sz w:val="20"/>
                <w:szCs w:val="20"/>
                <w:lang w:val="en-US"/>
              </w:rPr>
              <w:t>R</w:t>
            </w:r>
            <w:r w:rsidR="00F7751F" w:rsidRPr="008B3E42">
              <w:rPr>
                <w:rFonts w:ascii="Tahoma" w:hAnsi="Tahoma" w:cs="Tahoma"/>
                <w:sz w:val="20"/>
                <w:szCs w:val="20"/>
                <w:lang w:val="en-US"/>
              </w:rPr>
              <w:t> :</w:t>
            </w:r>
            <w:r w:rsidR="00CD456D" w:rsidRPr="008B3E42">
              <w:rPr>
                <w:rFonts w:ascii="Tahoma" w:hAnsi="Tahoma" w:cs="Tahoma"/>
                <w:sz w:val="20"/>
                <w:szCs w:val="20"/>
                <w:lang w:val="en-US"/>
              </w:rPr>
              <w:t xml:space="preserve"> Edith BLEUZET-CARLIER</w:t>
            </w:r>
          </w:p>
        </w:tc>
        <w:tc>
          <w:tcPr>
            <w:tcW w:w="7404" w:type="dxa"/>
            <w:tcBorders>
              <w:top w:val="single" w:sz="4" w:space="0" w:color="auto"/>
            </w:tcBorders>
          </w:tcPr>
          <w:p w:rsidR="00CF0C26" w:rsidRDefault="00CF0C26" w:rsidP="009055B1">
            <w:pPr>
              <w:jc w:val="both"/>
              <w:rPr>
                <w:rFonts w:ascii="Tahoma" w:hAnsi="Tahoma" w:cs="Tahoma"/>
                <w:b/>
                <w:sz w:val="20"/>
                <w:szCs w:val="20"/>
              </w:rPr>
            </w:pPr>
            <w:r w:rsidRPr="008B3E42">
              <w:rPr>
                <w:rFonts w:ascii="Tahoma" w:hAnsi="Tahoma" w:cs="Tahoma"/>
                <w:b/>
                <w:sz w:val="20"/>
                <w:szCs w:val="20"/>
              </w:rPr>
              <w:t>Modification de la délibération DEL2020-030 : Délégation d’attributions du Conseil Municipal au Maire</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8B3E42" w:rsidRDefault="00C12EE3" w:rsidP="00C12EE3">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r w:rsidR="00CB7201" w:rsidRPr="008B3E42" w:rsidTr="009055B1">
        <w:tc>
          <w:tcPr>
            <w:tcW w:w="2802" w:type="dxa"/>
          </w:tcPr>
          <w:p w:rsidR="00CB7201" w:rsidRPr="008B3E42" w:rsidRDefault="00CB7201" w:rsidP="009055B1">
            <w:pPr>
              <w:rPr>
                <w:rFonts w:ascii="Tahoma" w:hAnsi="Tahoma" w:cs="Tahoma"/>
                <w:b/>
                <w:sz w:val="20"/>
                <w:szCs w:val="20"/>
                <w:lang w:val="en-US"/>
              </w:rPr>
            </w:pPr>
            <w:r w:rsidRPr="008B3E42">
              <w:rPr>
                <w:rFonts w:ascii="Tahoma" w:hAnsi="Tahoma" w:cs="Tahoma"/>
                <w:b/>
                <w:sz w:val="20"/>
                <w:szCs w:val="20"/>
                <w:lang w:val="en-US"/>
              </w:rPr>
              <w:t>DEL20210929-048</w:t>
            </w:r>
          </w:p>
          <w:p w:rsidR="00CB7201" w:rsidRPr="008B3E42" w:rsidRDefault="00CB7201" w:rsidP="009055B1">
            <w:pPr>
              <w:rPr>
                <w:rFonts w:ascii="Tahoma" w:hAnsi="Tahoma" w:cs="Tahoma"/>
                <w:sz w:val="20"/>
                <w:szCs w:val="20"/>
                <w:lang w:val="en-US"/>
              </w:rPr>
            </w:pPr>
            <w:r w:rsidRPr="008B3E42">
              <w:rPr>
                <w:rFonts w:ascii="Tahoma" w:hAnsi="Tahoma" w:cs="Tahoma"/>
                <w:sz w:val="20"/>
                <w:szCs w:val="20"/>
                <w:lang w:val="en-US"/>
              </w:rPr>
              <w:t>R : Edith BLEUZET-CARLIER</w:t>
            </w:r>
          </w:p>
        </w:tc>
        <w:tc>
          <w:tcPr>
            <w:tcW w:w="7404" w:type="dxa"/>
          </w:tcPr>
          <w:p w:rsidR="00CB7201" w:rsidRDefault="001C316C" w:rsidP="009055B1">
            <w:pPr>
              <w:jc w:val="both"/>
              <w:rPr>
                <w:rFonts w:ascii="Tahoma" w:hAnsi="Tahoma" w:cs="Tahoma"/>
                <w:b/>
                <w:sz w:val="20"/>
                <w:szCs w:val="20"/>
              </w:rPr>
            </w:pPr>
            <w:r w:rsidRPr="008B3E42">
              <w:rPr>
                <w:rFonts w:ascii="Tahoma" w:hAnsi="Tahoma" w:cs="Tahoma"/>
                <w:b/>
                <w:sz w:val="20"/>
                <w:szCs w:val="20"/>
              </w:rPr>
              <w:t>Avis sur le p</w:t>
            </w:r>
            <w:r w:rsidR="00CB7201" w:rsidRPr="008B3E42">
              <w:rPr>
                <w:rFonts w:ascii="Tahoma" w:hAnsi="Tahoma" w:cs="Tahoma"/>
                <w:b/>
                <w:sz w:val="20"/>
                <w:szCs w:val="20"/>
              </w:rPr>
              <w:t>rojet de pacte de gouvernance</w:t>
            </w:r>
            <w:r w:rsidRPr="008B3E42">
              <w:rPr>
                <w:rFonts w:ascii="Tahoma" w:hAnsi="Tahoma" w:cs="Tahoma"/>
                <w:b/>
                <w:sz w:val="20"/>
                <w:szCs w:val="20"/>
              </w:rPr>
              <w:t xml:space="preserve"> de la Communauté d’Agglomération HENIN-CARVIN</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8B3E42" w:rsidRDefault="00C12EE3" w:rsidP="00C12EE3">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r w:rsidR="00CB7201" w:rsidRPr="008B3E42" w:rsidTr="009055B1">
        <w:tc>
          <w:tcPr>
            <w:tcW w:w="2802" w:type="dxa"/>
          </w:tcPr>
          <w:p w:rsidR="00CB7201" w:rsidRPr="008B3E42" w:rsidRDefault="00CB7201" w:rsidP="009055B1">
            <w:pPr>
              <w:rPr>
                <w:rFonts w:ascii="Tahoma" w:hAnsi="Tahoma" w:cs="Tahoma"/>
                <w:b/>
                <w:sz w:val="20"/>
                <w:szCs w:val="20"/>
                <w:lang w:val="en-US"/>
              </w:rPr>
            </w:pPr>
            <w:r w:rsidRPr="008B3E42">
              <w:rPr>
                <w:rFonts w:ascii="Tahoma" w:hAnsi="Tahoma" w:cs="Tahoma"/>
                <w:b/>
                <w:sz w:val="20"/>
                <w:szCs w:val="20"/>
                <w:lang w:val="en-US"/>
              </w:rPr>
              <w:t>DEL20210929-049</w:t>
            </w:r>
          </w:p>
          <w:p w:rsidR="00CB7201" w:rsidRPr="008B3E42" w:rsidRDefault="00CB7201" w:rsidP="009055B1">
            <w:pPr>
              <w:rPr>
                <w:rFonts w:ascii="Tahoma" w:hAnsi="Tahoma" w:cs="Tahoma"/>
                <w:sz w:val="20"/>
                <w:szCs w:val="20"/>
                <w:lang w:val="en-US"/>
              </w:rPr>
            </w:pPr>
            <w:r w:rsidRPr="008B3E42">
              <w:rPr>
                <w:rFonts w:ascii="Tahoma" w:hAnsi="Tahoma" w:cs="Tahoma"/>
                <w:sz w:val="20"/>
                <w:szCs w:val="20"/>
                <w:lang w:val="en-US"/>
              </w:rPr>
              <w:t>R : Edith BLEUZET-CARLIER</w:t>
            </w:r>
          </w:p>
        </w:tc>
        <w:tc>
          <w:tcPr>
            <w:tcW w:w="7404" w:type="dxa"/>
          </w:tcPr>
          <w:p w:rsidR="00CB7201" w:rsidRDefault="00CB7201" w:rsidP="009055B1">
            <w:pPr>
              <w:pStyle w:val="Sansinterligne"/>
              <w:jc w:val="both"/>
              <w:rPr>
                <w:rFonts w:ascii="Tahoma" w:hAnsi="Tahoma" w:cs="Tahoma"/>
                <w:b/>
                <w:sz w:val="20"/>
                <w:szCs w:val="20"/>
              </w:rPr>
            </w:pPr>
            <w:r w:rsidRPr="008B3E42">
              <w:rPr>
                <w:rFonts w:ascii="Tahoma" w:hAnsi="Tahoma" w:cs="Tahoma"/>
                <w:b/>
                <w:sz w:val="20"/>
                <w:szCs w:val="20"/>
              </w:rPr>
              <w:t xml:space="preserve">Annulation de la </w:t>
            </w:r>
            <w:r w:rsidR="009055B1" w:rsidRPr="008B3E42">
              <w:rPr>
                <w:rFonts w:ascii="Tahoma" w:hAnsi="Tahoma" w:cs="Tahoma"/>
                <w:b/>
                <w:sz w:val="20"/>
                <w:szCs w:val="20"/>
              </w:rPr>
              <w:t>délibération «</w:t>
            </w:r>
            <w:r w:rsidRPr="008B3E42">
              <w:rPr>
                <w:rFonts w:ascii="Tahoma" w:hAnsi="Tahoma" w:cs="Tahoma"/>
                <w:b/>
                <w:sz w:val="20"/>
                <w:szCs w:val="20"/>
              </w:rPr>
              <w:t> DEL2020-045 » relative à la désignation des représentants de la collectivité au sein du Comité Technique</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8B3E42" w:rsidRDefault="00C12EE3" w:rsidP="00C12EE3">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bl>
    <w:p w:rsidR="009055B1" w:rsidRPr="008B3E42" w:rsidRDefault="009055B1">
      <w:pPr>
        <w:rPr>
          <w:rFonts w:ascii="Tahoma" w:hAnsi="Tahoma"/>
        </w:rPr>
      </w:pPr>
    </w:p>
    <w:tbl>
      <w:tblPr>
        <w:tblStyle w:val="Grilledutableau"/>
        <w:tblW w:w="10206" w:type="dxa"/>
        <w:tblLook w:val="04A0"/>
      </w:tblPr>
      <w:tblGrid>
        <w:gridCol w:w="2802"/>
        <w:gridCol w:w="7404"/>
      </w:tblGrid>
      <w:tr w:rsidR="00CB7201" w:rsidRPr="008B3E42" w:rsidTr="009055B1">
        <w:tc>
          <w:tcPr>
            <w:tcW w:w="10206" w:type="dxa"/>
            <w:gridSpan w:val="2"/>
            <w:tcBorders>
              <w:top w:val="nil"/>
              <w:left w:val="nil"/>
              <w:bottom w:val="single" w:sz="4" w:space="0" w:color="auto"/>
              <w:right w:val="nil"/>
            </w:tcBorders>
            <w:shd w:val="clear" w:color="auto" w:fill="D9D9D9" w:themeFill="background1" w:themeFillShade="D9"/>
          </w:tcPr>
          <w:p w:rsidR="00CB7201" w:rsidRPr="008B3E42" w:rsidRDefault="00CB7201" w:rsidP="009055B1">
            <w:pPr>
              <w:rPr>
                <w:rFonts w:ascii="Tahoma" w:hAnsi="Tahoma" w:cs="Tahoma"/>
                <w:b/>
                <w:sz w:val="20"/>
                <w:szCs w:val="20"/>
              </w:rPr>
            </w:pPr>
            <w:r w:rsidRPr="008B3E42">
              <w:rPr>
                <w:rFonts w:ascii="Tahoma" w:hAnsi="Tahoma" w:cs="Tahoma"/>
                <w:b/>
                <w:sz w:val="20"/>
                <w:szCs w:val="20"/>
              </w:rPr>
              <w:t xml:space="preserve">POLE </w:t>
            </w:r>
            <w:r w:rsidR="009055B1" w:rsidRPr="008B3E42">
              <w:rPr>
                <w:rFonts w:ascii="Tahoma" w:hAnsi="Tahoma" w:cs="Tahoma"/>
                <w:b/>
                <w:sz w:val="20"/>
                <w:szCs w:val="20"/>
              </w:rPr>
              <w:t>DÉVELOPPEMENT</w:t>
            </w:r>
            <w:r w:rsidRPr="008B3E42">
              <w:rPr>
                <w:rFonts w:ascii="Tahoma" w:hAnsi="Tahoma" w:cs="Tahoma"/>
                <w:b/>
                <w:sz w:val="20"/>
                <w:szCs w:val="20"/>
              </w:rPr>
              <w:t xml:space="preserve"> URBAIN &amp; CADRE DE VIE</w:t>
            </w:r>
          </w:p>
        </w:tc>
      </w:tr>
      <w:tr w:rsidR="00CB7201" w:rsidRPr="008B3E42" w:rsidTr="009055B1">
        <w:tc>
          <w:tcPr>
            <w:tcW w:w="2802" w:type="dxa"/>
            <w:tcBorders>
              <w:top w:val="single" w:sz="4" w:space="0" w:color="auto"/>
            </w:tcBorders>
          </w:tcPr>
          <w:p w:rsidR="00CB7201" w:rsidRPr="008B3E42" w:rsidRDefault="00CB7201" w:rsidP="009055B1">
            <w:pPr>
              <w:rPr>
                <w:rFonts w:ascii="Tahoma" w:hAnsi="Tahoma" w:cs="Tahoma"/>
                <w:b/>
                <w:sz w:val="20"/>
                <w:szCs w:val="20"/>
              </w:rPr>
            </w:pPr>
            <w:r w:rsidRPr="008B3E42">
              <w:rPr>
                <w:rFonts w:ascii="Tahoma" w:hAnsi="Tahoma" w:cs="Tahoma"/>
                <w:b/>
                <w:sz w:val="20"/>
                <w:szCs w:val="20"/>
              </w:rPr>
              <w:t>DEL20210929-050</w:t>
            </w:r>
          </w:p>
          <w:p w:rsidR="00CB7201" w:rsidRPr="008B3E42" w:rsidRDefault="00CB7201" w:rsidP="009055B1">
            <w:pPr>
              <w:rPr>
                <w:rFonts w:ascii="Tahoma" w:hAnsi="Tahoma" w:cs="Tahoma"/>
                <w:sz w:val="20"/>
                <w:szCs w:val="20"/>
              </w:rPr>
            </w:pPr>
            <w:r w:rsidRPr="008B3E42">
              <w:rPr>
                <w:rFonts w:ascii="Tahoma" w:hAnsi="Tahoma" w:cs="Tahoma"/>
                <w:sz w:val="20"/>
                <w:szCs w:val="20"/>
              </w:rPr>
              <w:t>R : Antoine FELIX</w:t>
            </w:r>
          </w:p>
        </w:tc>
        <w:tc>
          <w:tcPr>
            <w:tcW w:w="7404" w:type="dxa"/>
            <w:tcBorders>
              <w:top w:val="single" w:sz="4" w:space="0" w:color="auto"/>
            </w:tcBorders>
          </w:tcPr>
          <w:p w:rsidR="00CB7201" w:rsidRDefault="00CB7201" w:rsidP="009055B1">
            <w:pPr>
              <w:jc w:val="both"/>
              <w:rPr>
                <w:rFonts w:ascii="Tahoma" w:hAnsi="Tahoma" w:cs="Tahoma"/>
                <w:b/>
                <w:sz w:val="20"/>
                <w:szCs w:val="20"/>
              </w:rPr>
            </w:pPr>
            <w:r w:rsidRPr="008B3E42">
              <w:rPr>
                <w:rFonts w:ascii="Tahoma" w:hAnsi="Tahoma" w:cs="Tahoma"/>
                <w:b/>
                <w:sz w:val="20"/>
                <w:szCs w:val="20"/>
              </w:rPr>
              <w:t>Demande de subvention auprès du Conseil Régional des Hauts de France. Fonds d’intervention « Fonds spécial de relance et de solidarité avec les territoires »</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8B3E42" w:rsidRDefault="00C12EE3" w:rsidP="00C12EE3">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r w:rsidR="00CB7201" w:rsidRPr="008B3E42" w:rsidTr="009055B1">
        <w:tc>
          <w:tcPr>
            <w:tcW w:w="2802" w:type="dxa"/>
            <w:tcBorders>
              <w:top w:val="single" w:sz="4" w:space="0" w:color="auto"/>
            </w:tcBorders>
          </w:tcPr>
          <w:p w:rsidR="00CB7201" w:rsidRPr="008B3E42" w:rsidRDefault="00CB7201" w:rsidP="009055B1">
            <w:pPr>
              <w:rPr>
                <w:rFonts w:ascii="Tahoma" w:hAnsi="Tahoma" w:cs="Tahoma"/>
                <w:b/>
                <w:sz w:val="20"/>
                <w:szCs w:val="20"/>
                <w:lang w:val="en-US"/>
              </w:rPr>
            </w:pPr>
            <w:r w:rsidRPr="008B3E42">
              <w:rPr>
                <w:rFonts w:ascii="Tahoma" w:hAnsi="Tahoma" w:cs="Tahoma"/>
                <w:b/>
                <w:sz w:val="20"/>
                <w:szCs w:val="20"/>
                <w:lang w:val="en-US"/>
              </w:rPr>
              <w:t>DEL20210929-051</w:t>
            </w:r>
          </w:p>
          <w:p w:rsidR="00CB7201" w:rsidRPr="008B3E42" w:rsidRDefault="00CB7201" w:rsidP="009055B1">
            <w:pPr>
              <w:rPr>
                <w:rFonts w:ascii="Tahoma" w:hAnsi="Tahoma" w:cs="Tahoma"/>
                <w:sz w:val="20"/>
                <w:szCs w:val="20"/>
                <w:lang w:val="en-US"/>
              </w:rPr>
            </w:pPr>
            <w:r w:rsidRPr="008B3E42">
              <w:rPr>
                <w:rFonts w:ascii="Tahoma" w:hAnsi="Tahoma" w:cs="Tahoma"/>
                <w:sz w:val="20"/>
                <w:szCs w:val="20"/>
                <w:lang w:val="en-US"/>
              </w:rPr>
              <w:t>R : Edith BLEUZET-CARLIER</w:t>
            </w:r>
          </w:p>
        </w:tc>
        <w:tc>
          <w:tcPr>
            <w:tcW w:w="7404" w:type="dxa"/>
            <w:tcBorders>
              <w:top w:val="single" w:sz="4" w:space="0" w:color="auto"/>
            </w:tcBorders>
          </w:tcPr>
          <w:p w:rsidR="00CB7201" w:rsidRDefault="00CB7201" w:rsidP="009055B1">
            <w:pPr>
              <w:jc w:val="both"/>
              <w:rPr>
                <w:rFonts w:ascii="Tahoma" w:hAnsi="Tahoma" w:cs="Tahoma"/>
                <w:b/>
                <w:sz w:val="20"/>
                <w:szCs w:val="20"/>
              </w:rPr>
            </w:pPr>
            <w:r w:rsidRPr="008B3E42">
              <w:rPr>
                <w:rFonts w:ascii="Tahoma" w:hAnsi="Tahoma" w:cs="Tahoma"/>
                <w:b/>
                <w:sz w:val="20"/>
                <w:szCs w:val="20"/>
              </w:rPr>
              <w:t xml:space="preserve">Avis du Conseil Municipal relatif à l’extension d’une Installation de Stockage de Déchets Inertes (I.S.D.I.) sur le territoire de la commune </w:t>
            </w:r>
            <w:r w:rsidR="009055B1" w:rsidRPr="008B3E42">
              <w:rPr>
                <w:rFonts w:ascii="Tahoma" w:hAnsi="Tahoma" w:cs="Tahoma"/>
                <w:b/>
                <w:sz w:val="20"/>
                <w:szCs w:val="20"/>
              </w:rPr>
              <w:t>d’Évin</w:t>
            </w:r>
            <w:r w:rsidRPr="008B3E42">
              <w:rPr>
                <w:rFonts w:ascii="Tahoma" w:hAnsi="Tahoma" w:cs="Tahoma"/>
                <w:b/>
                <w:sz w:val="20"/>
                <w:szCs w:val="20"/>
              </w:rPr>
              <w:t>-Malmaison</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8B3E42" w:rsidRDefault="00C12EE3" w:rsidP="00C12EE3">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r w:rsidR="00CB7201" w:rsidRPr="008B3E42" w:rsidTr="009055B1">
        <w:tc>
          <w:tcPr>
            <w:tcW w:w="2802" w:type="dxa"/>
          </w:tcPr>
          <w:p w:rsidR="00CB7201" w:rsidRPr="008B3E42" w:rsidRDefault="00CB7201" w:rsidP="009055B1">
            <w:pPr>
              <w:rPr>
                <w:rFonts w:ascii="Tahoma" w:hAnsi="Tahoma" w:cs="Tahoma"/>
                <w:b/>
                <w:sz w:val="20"/>
                <w:szCs w:val="20"/>
              </w:rPr>
            </w:pPr>
            <w:r w:rsidRPr="008B3E42">
              <w:rPr>
                <w:rFonts w:ascii="Tahoma" w:hAnsi="Tahoma" w:cs="Tahoma"/>
                <w:b/>
                <w:sz w:val="20"/>
                <w:szCs w:val="20"/>
              </w:rPr>
              <w:t>DEL20210929-052</w:t>
            </w:r>
          </w:p>
          <w:p w:rsidR="00CB7201" w:rsidRPr="008B3E42" w:rsidRDefault="00CB7201" w:rsidP="009055B1">
            <w:pPr>
              <w:rPr>
                <w:rFonts w:ascii="Tahoma" w:hAnsi="Tahoma" w:cs="Tahoma"/>
                <w:sz w:val="20"/>
                <w:szCs w:val="20"/>
              </w:rPr>
            </w:pPr>
            <w:r w:rsidRPr="008B3E42">
              <w:rPr>
                <w:rFonts w:ascii="Tahoma" w:hAnsi="Tahoma" w:cs="Tahoma"/>
                <w:sz w:val="20"/>
                <w:szCs w:val="20"/>
              </w:rPr>
              <w:t>R : Antoine FELIX</w:t>
            </w:r>
          </w:p>
        </w:tc>
        <w:tc>
          <w:tcPr>
            <w:tcW w:w="7404" w:type="dxa"/>
          </w:tcPr>
          <w:p w:rsidR="00CB7201" w:rsidRDefault="00CB7201" w:rsidP="009055B1">
            <w:pPr>
              <w:jc w:val="both"/>
              <w:rPr>
                <w:rFonts w:ascii="Tahoma" w:hAnsi="Tahoma" w:cs="Tahoma"/>
                <w:b/>
                <w:sz w:val="20"/>
                <w:szCs w:val="20"/>
              </w:rPr>
            </w:pPr>
            <w:r w:rsidRPr="008B3E42">
              <w:rPr>
                <w:rFonts w:ascii="Tahoma" w:hAnsi="Tahoma" w:cs="Tahoma"/>
                <w:b/>
                <w:sz w:val="20"/>
                <w:szCs w:val="20"/>
              </w:rPr>
              <w:t>Annulation de la délibération « DEL2021-056 » relative à l’acquisition de l’ensemble immobilier appartenant aux consorts BARTIER</w:t>
            </w:r>
            <w:r w:rsidR="00672AED" w:rsidRPr="008B3E42">
              <w:rPr>
                <w:rFonts w:ascii="Tahoma" w:hAnsi="Tahoma" w:cs="Tahoma"/>
                <w:b/>
                <w:sz w:val="20"/>
                <w:szCs w:val="20"/>
              </w:rPr>
              <w:t xml:space="preserve"> </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8B3E42" w:rsidRDefault="00C12EE3" w:rsidP="00C12EE3">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bl>
    <w:p w:rsidR="009055B1" w:rsidRPr="008B3E42" w:rsidRDefault="009055B1" w:rsidP="009055B1">
      <w:pPr>
        <w:rPr>
          <w:rFonts w:ascii="Tahoma" w:hAnsi="Tahoma" w:cs="Tahoma"/>
          <w:sz w:val="20"/>
          <w:szCs w:val="20"/>
        </w:rPr>
      </w:pPr>
    </w:p>
    <w:tbl>
      <w:tblPr>
        <w:tblStyle w:val="Grilledutableau"/>
        <w:tblW w:w="10206" w:type="dxa"/>
        <w:tblLook w:val="04A0"/>
      </w:tblPr>
      <w:tblGrid>
        <w:gridCol w:w="2802"/>
        <w:gridCol w:w="7404"/>
      </w:tblGrid>
      <w:tr w:rsidR="00DD53A2" w:rsidRPr="008B3E42" w:rsidTr="009055B1">
        <w:tc>
          <w:tcPr>
            <w:tcW w:w="10206" w:type="dxa"/>
            <w:gridSpan w:val="2"/>
            <w:tcBorders>
              <w:top w:val="nil"/>
              <w:left w:val="nil"/>
              <w:bottom w:val="single" w:sz="4" w:space="0" w:color="auto"/>
              <w:right w:val="nil"/>
            </w:tcBorders>
            <w:shd w:val="clear" w:color="auto" w:fill="D9D9D9" w:themeFill="background1" w:themeFillShade="D9"/>
          </w:tcPr>
          <w:p w:rsidR="00DD53A2" w:rsidRPr="008B3E42" w:rsidRDefault="00DD53A2" w:rsidP="009055B1">
            <w:pPr>
              <w:rPr>
                <w:rFonts w:ascii="Tahoma" w:hAnsi="Tahoma" w:cs="Tahoma"/>
                <w:b/>
                <w:sz w:val="20"/>
                <w:szCs w:val="20"/>
              </w:rPr>
            </w:pPr>
            <w:r w:rsidRPr="008B3E42">
              <w:rPr>
                <w:rFonts w:ascii="Tahoma" w:hAnsi="Tahoma" w:cs="Tahoma"/>
                <w:b/>
                <w:sz w:val="20"/>
                <w:szCs w:val="20"/>
              </w:rPr>
              <w:t xml:space="preserve">POLE </w:t>
            </w:r>
            <w:r w:rsidR="00572912" w:rsidRPr="008B3E42">
              <w:rPr>
                <w:rFonts w:ascii="Tahoma" w:hAnsi="Tahoma" w:cs="Tahoma"/>
                <w:b/>
                <w:sz w:val="20"/>
                <w:szCs w:val="20"/>
              </w:rPr>
              <w:t>É</w:t>
            </w:r>
            <w:r w:rsidR="00EF01E6" w:rsidRPr="008B3E42">
              <w:rPr>
                <w:rFonts w:ascii="Tahoma" w:hAnsi="Tahoma" w:cs="Tahoma"/>
                <w:b/>
                <w:sz w:val="20"/>
                <w:szCs w:val="20"/>
              </w:rPr>
              <w:t>DUCATION</w:t>
            </w:r>
            <w:r w:rsidR="00CE6256" w:rsidRPr="008B3E42">
              <w:rPr>
                <w:rFonts w:ascii="Tahoma" w:hAnsi="Tahoma" w:cs="Tahoma"/>
                <w:b/>
                <w:sz w:val="20"/>
                <w:szCs w:val="20"/>
              </w:rPr>
              <w:t xml:space="preserve"> &amp; </w:t>
            </w:r>
            <w:r w:rsidR="00061873" w:rsidRPr="008B3E42">
              <w:rPr>
                <w:rFonts w:ascii="Tahoma" w:hAnsi="Tahoma" w:cs="Tahoma"/>
                <w:b/>
                <w:sz w:val="20"/>
                <w:szCs w:val="20"/>
              </w:rPr>
              <w:t>TEMPS DE L’ENFANT</w:t>
            </w:r>
          </w:p>
        </w:tc>
      </w:tr>
      <w:tr w:rsidR="00983758" w:rsidRPr="008B3E42" w:rsidTr="009055B1">
        <w:tc>
          <w:tcPr>
            <w:tcW w:w="2802" w:type="dxa"/>
            <w:tcBorders>
              <w:top w:val="single" w:sz="4" w:space="0" w:color="auto"/>
            </w:tcBorders>
          </w:tcPr>
          <w:p w:rsidR="00F96E72" w:rsidRPr="008B3E42" w:rsidRDefault="00F96E72" w:rsidP="009055B1">
            <w:pPr>
              <w:rPr>
                <w:rFonts w:ascii="Tahoma" w:hAnsi="Tahoma" w:cs="Tahoma"/>
                <w:b/>
                <w:sz w:val="20"/>
                <w:szCs w:val="20"/>
              </w:rPr>
            </w:pPr>
            <w:r w:rsidRPr="008B3E42">
              <w:rPr>
                <w:rFonts w:ascii="Tahoma" w:hAnsi="Tahoma" w:cs="Tahoma"/>
                <w:b/>
                <w:sz w:val="20"/>
                <w:szCs w:val="20"/>
              </w:rPr>
              <w:t>DEL20210929-</w:t>
            </w:r>
            <w:r w:rsidR="00CB7201" w:rsidRPr="008B3E42">
              <w:rPr>
                <w:rFonts w:ascii="Tahoma" w:hAnsi="Tahoma" w:cs="Tahoma"/>
                <w:b/>
                <w:sz w:val="20"/>
                <w:szCs w:val="20"/>
              </w:rPr>
              <w:t>053</w:t>
            </w:r>
          </w:p>
          <w:p w:rsidR="00983758" w:rsidRPr="008B3E42" w:rsidRDefault="00F96E72" w:rsidP="009055B1">
            <w:pPr>
              <w:rPr>
                <w:rFonts w:ascii="Tahoma" w:hAnsi="Tahoma" w:cs="Tahoma"/>
                <w:sz w:val="20"/>
                <w:szCs w:val="20"/>
              </w:rPr>
            </w:pPr>
            <w:r w:rsidRPr="008B3E42">
              <w:rPr>
                <w:rFonts w:ascii="Tahoma" w:hAnsi="Tahoma" w:cs="Tahoma"/>
                <w:sz w:val="20"/>
                <w:szCs w:val="20"/>
              </w:rPr>
              <w:t>R</w:t>
            </w:r>
            <w:r w:rsidR="00061873" w:rsidRPr="008B3E42">
              <w:rPr>
                <w:rFonts w:ascii="Tahoma" w:hAnsi="Tahoma" w:cs="Tahoma"/>
                <w:sz w:val="20"/>
                <w:szCs w:val="20"/>
              </w:rPr>
              <w:t> : Annie PENET</w:t>
            </w:r>
          </w:p>
        </w:tc>
        <w:tc>
          <w:tcPr>
            <w:tcW w:w="7404" w:type="dxa"/>
            <w:tcBorders>
              <w:top w:val="single" w:sz="4" w:space="0" w:color="auto"/>
            </w:tcBorders>
          </w:tcPr>
          <w:p w:rsidR="00983758" w:rsidRPr="008B3E42" w:rsidRDefault="00061873" w:rsidP="009055B1">
            <w:pPr>
              <w:jc w:val="both"/>
              <w:rPr>
                <w:rFonts w:ascii="Tahoma" w:hAnsi="Tahoma" w:cs="Tahoma"/>
                <w:b/>
                <w:sz w:val="20"/>
                <w:szCs w:val="20"/>
              </w:rPr>
            </w:pPr>
            <w:r w:rsidRPr="008B3E42">
              <w:rPr>
                <w:rFonts w:ascii="Tahoma" w:hAnsi="Tahoma" w:cs="Tahoma"/>
                <w:b/>
                <w:sz w:val="20"/>
                <w:szCs w:val="20"/>
              </w:rPr>
              <w:t>Inscription de l</w:t>
            </w:r>
            <w:r w:rsidR="00F7751F" w:rsidRPr="008B3E42">
              <w:rPr>
                <w:rFonts w:ascii="Tahoma" w:hAnsi="Tahoma" w:cs="Tahoma"/>
                <w:b/>
                <w:sz w:val="20"/>
                <w:szCs w:val="20"/>
              </w:rPr>
              <w:t xml:space="preserve">a commune de </w:t>
            </w:r>
            <w:r w:rsidR="009055B1" w:rsidRPr="008B3E42">
              <w:rPr>
                <w:rFonts w:ascii="Tahoma" w:hAnsi="Tahoma" w:cs="Tahoma"/>
                <w:b/>
                <w:sz w:val="20"/>
                <w:szCs w:val="20"/>
              </w:rPr>
              <w:t>Courcelles-lès-Lens</w:t>
            </w:r>
            <w:r w:rsidR="00F7751F" w:rsidRPr="008B3E42">
              <w:rPr>
                <w:rFonts w:ascii="Tahoma" w:hAnsi="Tahoma" w:cs="Tahoma"/>
                <w:b/>
                <w:sz w:val="20"/>
                <w:szCs w:val="20"/>
              </w:rPr>
              <w:t xml:space="preserve"> </w:t>
            </w:r>
            <w:r w:rsidRPr="008B3E42">
              <w:rPr>
                <w:rFonts w:ascii="Tahoma" w:hAnsi="Tahoma" w:cs="Tahoma"/>
                <w:b/>
                <w:sz w:val="20"/>
                <w:szCs w:val="20"/>
              </w:rPr>
              <w:t xml:space="preserve">au </w:t>
            </w:r>
            <w:r w:rsidR="009055B1" w:rsidRPr="008B3E42">
              <w:rPr>
                <w:rFonts w:ascii="Tahoma" w:hAnsi="Tahoma" w:cs="Tahoma"/>
                <w:b/>
                <w:sz w:val="20"/>
                <w:szCs w:val="20"/>
              </w:rPr>
              <w:t>dispositif «</w:t>
            </w:r>
            <w:r w:rsidRPr="008B3E42">
              <w:rPr>
                <w:rFonts w:ascii="Tahoma" w:hAnsi="Tahoma" w:cs="Tahoma"/>
                <w:b/>
                <w:sz w:val="20"/>
                <w:szCs w:val="20"/>
              </w:rPr>
              <w:t> cantine à 1€ » dans le cadre des plans de relance de l’</w:t>
            </w:r>
            <w:r w:rsidR="009055B1" w:rsidRPr="008B3E42">
              <w:rPr>
                <w:rFonts w:ascii="Tahoma" w:hAnsi="Tahoma" w:cs="Tahoma"/>
                <w:b/>
                <w:sz w:val="20"/>
                <w:szCs w:val="20"/>
              </w:rPr>
              <w:t>État</w:t>
            </w:r>
            <w:r w:rsidRPr="008B3E42">
              <w:rPr>
                <w:rFonts w:ascii="Tahoma" w:hAnsi="Tahoma" w:cs="Tahoma"/>
                <w:b/>
                <w:sz w:val="20"/>
                <w:szCs w:val="20"/>
              </w:rPr>
              <w:t>.</w:t>
            </w:r>
          </w:p>
          <w:p w:rsidR="00061873" w:rsidRDefault="00061873" w:rsidP="009055B1">
            <w:pPr>
              <w:rPr>
                <w:rFonts w:ascii="Tahoma" w:hAnsi="Tahoma" w:cs="Tahoma"/>
                <w:b/>
                <w:sz w:val="20"/>
                <w:szCs w:val="20"/>
              </w:rPr>
            </w:pPr>
            <w:r w:rsidRPr="008B3E42">
              <w:rPr>
                <w:rFonts w:ascii="Tahoma" w:hAnsi="Tahoma" w:cs="Tahoma"/>
                <w:b/>
                <w:sz w:val="20"/>
                <w:szCs w:val="20"/>
              </w:rPr>
              <w:t>Nouvelle tarification de la restauration scolaire</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8B3E42" w:rsidRDefault="00C12EE3" w:rsidP="00C12EE3">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bl>
    <w:p w:rsidR="009055B1" w:rsidRPr="008B3E42" w:rsidRDefault="009055B1" w:rsidP="009055B1">
      <w:pPr>
        <w:rPr>
          <w:rFonts w:ascii="Tahoma" w:hAnsi="Tahoma" w:cs="Tahoma"/>
          <w:sz w:val="20"/>
          <w:szCs w:val="20"/>
        </w:rPr>
      </w:pPr>
    </w:p>
    <w:tbl>
      <w:tblPr>
        <w:tblStyle w:val="Grilledutableau"/>
        <w:tblW w:w="10206" w:type="dxa"/>
        <w:tblLook w:val="04A0"/>
      </w:tblPr>
      <w:tblGrid>
        <w:gridCol w:w="2802"/>
        <w:gridCol w:w="7404"/>
      </w:tblGrid>
      <w:tr w:rsidR="006367C7" w:rsidRPr="008B3E42" w:rsidTr="009055B1">
        <w:tc>
          <w:tcPr>
            <w:tcW w:w="10206" w:type="dxa"/>
            <w:gridSpan w:val="2"/>
            <w:tcBorders>
              <w:top w:val="nil"/>
              <w:left w:val="nil"/>
              <w:bottom w:val="single" w:sz="4" w:space="0" w:color="auto"/>
              <w:right w:val="nil"/>
            </w:tcBorders>
            <w:shd w:val="clear" w:color="auto" w:fill="D9D9D9" w:themeFill="background1" w:themeFillShade="D9"/>
          </w:tcPr>
          <w:p w:rsidR="006367C7" w:rsidRPr="008B3E42" w:rsidRDefault="006367C7" w:rsidP="009055B1">
            <w:pPr>
              <w:rPr>
                <w:rFonts w:ascii="Tahoma" w:hAnsi="Tahoma" w:cs="Tahoma"/>
                <w:b/>
                <w:sz w:val="20"/>
                <w:szCs w:val="20"/>
              </w:rPr>
            </w:pPr>
            <w:r w:rsidRPr="008B3E42">
              <w:rPr>
                <w:rFonts w:ascii="Tahoma" w:hAnsi="Tahoma" w:cs="Tahoma"/>
                <w:b/>
                <w:sz w:val="20"/>
                <w:szCs w:val="20"/>
              </w:rPr>
              <w:lastRenderedPageBreak/>
              <w:t xml:space="preserve">POLE CULTURE </w:t>
            </w:r>
            <w:r w:rsidR="00572912" w:rsidRPr="008B3E42">
              <w:rPr>
                <w:rFonts w:ascii="Tahoma" w:hAnsi="Tahoma" w:cs="Tahoma"/>
                <w:b/>
                <w:sz w:val="20"/>
                <w:szCs w:val="20"/>
              </w:rPr>
              <w:t>&amp; SOLIDARITÉ</w:t>
            </w:r>
            <w:r w:rsidR="007E3FFB" w:rsidRPr="008B3E42">
              <w:rPr>
                <w:rFonts w:ascii="Tahoma" w:hAnsi="Tahoma" w:cs="Tahoma"/>
                <w:b/>
                <w:sz w:val="20"/>
                <w:szCs w:val="20"/>
              </w:rPr>
              <w:t>S</w:t>
            </w:r>
          </w:p>
        </w:tc>
      </w:tr>
      <w:tr w:rsidR="00CF0C26" w:rsidRPr="008B3E42" w:rsidTr="009055B1">
        <w:tc>
          <w:tcPr>
            <w:tcW w:w="2802" w:type="dxa"/>
            <w:tcBorders>
              <w:top w:val="single" w:sz="4" w:space="0" w:color="auto"/>
              <w:bottom w:val="single" w:sz="4" w:space="0" w:color="auto"/>
            </w:tcBorders>
          </w:tcPr>
          <w:p w:rsidR="00CF0C26" w:rsidRPr="008B3E42" w:rsidRDefault="00CF0C26" w:rsidP="009055B1">
            <w:pPr>
              <w:rPr>
                <w:rFonts w:ascii="Tahoma" w:hAnsi="Tahoma" w:cs="Tahoma"/>
                <w:b/>
                <w:sz w:val="20"/>
                <w:szCs w:val="20"/>
              </w:rPr>
            </w:pPr>
            <w:r w:rsidRPr="008B3E42">
              <w:rPr>
                <w:rFonts w:ascii="Tahoma" w:hAnsi="Tahoma" w:cs="Tahoma"/>
                <w:b/>
                <w:sz w:val="20"/>
                <w:szCs w:val="20"/>
              </w:rPr>
              <w:t>DEL20210929-</w:t>
            </w:r>
            <w:r w:rsidR="00CB7201" w:rsidRPr="008B3E42">
              <w:rPr>
                <w:rFonts w:ascii="Tahoma" w:hAnsi="Tahoma" w:cs="Tahoma"/>
                <w:b/>
                <w:sz w:val="20"/>
                <w:szCs w:val="20"/>
              </w:rPr>
              <w:t>054</w:t>
            </w:r>
          </w:p>
          <w:p w:rsidR="00CF0C26" w:rsidRPr="008B3E42" w:rsidRDefault="00CF0C26" w:rsidP="00E816A8">
            <w:pPr>
              <w:rPr>
                <w:rFonts w:ascii="Tahoma" w:hAnsi="Tahoma" w:cs="Tahoma"/>
                <w:sz w:val="20"/>
                <w:szCs w:val="20"/>
              </w:rPr>
            </w:pPr>
            <w:r w:rsidRPr="008B3E42">
              <w:rPr>
                <w:rFonts w:ascii="Tahoma" w:hAnsi="Tahoma" w:cs="Tahoma"/>
                <w:sz w:val="20"/>
                <w:szCs w:val="20"/>
              </w:rPr>
              <w:t>R</w:t>
            </w:r>
            <w:r w:rsidR="00F7751F" w:rsidRPr="008B3E42">
              <w:rPr>
                <w:rFonts w:ascii="Tahoma" w:hAnsi="Tahoma" w:cs="Tahoma"/>
                <w:sz w:val="20"/>
                <w:szCs w:val="20"/>
              </w:rPr>
              <w:t> :</w:t>
            </w:r>
            <w:r w:rsidR="00CD456D" w:rsidRPr="008B3E42">
              <w:rPr>
                <w:rFonts w:ascii="Tahoma" w:hAnsi="Tahoma" w:cs="Tahoma"/>
                <w:sz w:val="20"/>
                <w:szCs w:val="20"/>
              </w:rPr>
              <w:t xml:space="preserve"> </w:t>
            </w:r>
            <w:r w:rsidR="00E816A8">
              <w:rPr>
                <w:rFonts w:ascii="Tahoma" w:hAnsi="Tahoma" w:cs="Tahoma"/>
                <w:sz w:val="20"/>
                <w:szCs w:val="20"/>
              </w:rPr>
              <w:t>Ludovic BOBELNA</w:t>
            </w:r>
          </w:p>
        </w:tc>
        <w:tc>
          <w:tcPr>
            <w:tcW w:w="7404" w:type="dxa"/>
            <w:tcBorders>
              <w:top w:val="single" w:sz="4" w:space="0" w:color="auto"/>
              <w:bottom w:val="single" w:sz="4" w:space="0" w:color="auto"/>
            </w:tcBorders>
          </w:tcPr>
          <w:p w:rsidR="00CF0C26" w:rsidRDefault="00CF0C26" w:rsidP="009055B1">
            <w:pPr>
              <w:jc w:val="both"/>
              <w:rPr>
                <w:rFonts w:ascii="Tahoma" w:eastAsia="Times New Roman" w:hAnsi="Tahoma" w:cs="Tahoma"/>
                <w:b/>
                <w:color w:val="000000"/>
                <w:sz w:val="20"/>
                <w:szCs w:val="20"/>
              </w:rPr>
            </w:pPr>
            <w:r w:rsidRPr="008B3E42">
              <w:rPr>
                <w:rFonts w:ascii="Tahoma" w:eastAsia="Times New Roman" w:hAnsi="Tahoma" w:cs="Tahoma"/>
                <w:b/>
                <w:color w:val="000000"/>
                <w:sz w:val="20"/>
                <w:szCs w:val="20"/>
              </w:rPr>
              <w:t xml:space="preserve">Convention de coopération entre la Communauté d’Agglomération Hénin-Carvin et les communes pour la mise en réseau des médiathèques municipales de l’agglomération </w:t>
            </w:r>
            <w:r w:rsidR="006E7B14">
              <w:rPr>
                <w:rFonts w:ascii="Tahoma" w:eastAsia="Times New Roman" w:hAnsi="Tahoma" w:cs="Tahoma"/>
                <w:b/>
                <w:color w:val="000000"/>
                <w:sz w:val="20"/>
                <w:szCs w:val="20"/>
              </w:rPr>
              <w:t>–</w:t>
            </w:r>
            <w:r w:rsidRPr="008B3E42">
              <w:rPr>
                <w:rFonts w:ascii="Tahoma" w:eastAsia="Times New Roman" w:hAnsi="Tahoma" w:cs="Tahoma"/>
                <w:b/>
                <w:color w:val="000000"/>
                <w:sz w:val="20"/>
                <w:szCs w:val="20"/>
              </w:rPr>
              <w:t xml:space="preserve"> renouvellement</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C12EE3" w:rsidRDefault="00C12EE3" w:rsidP="00C12EE3">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r w:rsidR="00CF0C26" w:rsidRPr="008B3E42" w:rsidTr="009055B1">
        <w:tc>
          <w:tcPr>
            <w:tcW w:w="2802" w:type="dxa"/>
            <w:tcBorders>
              <w:top w:val="single" w:sz="4" w:space="0" w:color="auto"/>
              <w:bottom w:val="single" w:sz="4" w:space="0" w:color="auto"/>
            </w:tcBorders>
          </w:tcPr>
          <w:p w:rsidR="00CF0C26" w:rsidRPr="008B3E42" w:rsidRDefault="00CB7201" w:rsidP="009055B1">
            <w:pPr>
              <w:rPr>
                <w:rFonts w:ascii="Tahoma" w:hAnsi="Tahoma" w:cs="Tahoma"/>
                <w:b/>
                <w:sz w:val="20"/>
                <w:szCs w:val="20"/>
                <w:lang w:val="en-US"/>
              </w:rPr>
            </w:pPr>
            <w:r w:rsidRPr="008B3E42">
              <w:rPr>
                <w:rFonts w:ascii="Tahoma" w:hAnsi="Tahoma" w:cs="Tahoma"/>
                <w:b/>
                <w:sz w:val="20"/>
                <w:szCs w:val="20"/>
                <w:lang w:val="en-US"/>
              </w:rPr>
              <w:t>DEL20210929-055</w:t>
            </w:r>
          </w:p>
          <w:p w:rsidR="00CF0C26" w:rsidRPr="008B3E42" w:rsidRDefault="00CF0C26" w:rsidP="009055B1">
            <w:pPr>
              <w:rPr>
                <w:rFonts w:ascii="Tahoma" w:hAnsi="Tahoma" w:cs="Tahoma"/>
                <w:sz w:val="20"/>
                <w:szCs w:val="20"/>
                <w:lang w:val="en-US"/>
              </w:rPr>
            </w:pPr>
            <w:r w:rsidRPr="008B3E42">
              <w:rPr>
                <w:rFonts w:ascii="Tahoma" w:hAnsi="Tahoma" w:cs="Tahoma"/>
                <w:sz w:val="20"/>
                <w:szCs w:val="20"/>
                <w:lang w:val="en-US"/>
              </w:rPr>
              <w:t>R</w:t>
            </w:r>
            <w:r w:rsidR="00F7751F" w:rsidRPr="008B3E42">
              <w:rPr>
                <w:rFonts w:ascii="Tahoma" w:hAnsi="Tahoma" w:cs="Tahoma"/>
                <w:sz w:val="20"/>
                <w:szCs w:val="20"/>
                <w:lang w:val="en-US"/>
              </w:rPr>
              <w:t> :</w:t>
            </w:r>
            <w:r w:rsidR="00CD456D" w:rsidRPr="008B3E42">
              <w:rPr>
                <w:rFonts w:ascii="Tahoma" w:hAnsi="Tahoma" w:cs="Tahoma"/>
                <w:sz w:val="20"/>
                <w:szCs w:val="20"/>
                <w:lang w:val="en-US"/>
              </w:rPr>
              <w:t xml:space="preserve"> Ludovic BOBELNA</w:t>
            </w:r>
          </w:p>
        </w:tc>
        <w:tc>
          <w:tcPr>
            <w:tcW w:w="7404" w:type="dxa"/>
            <w:tcBorders>
              <w:top w:val="single" w:sz="4" w:space="0" w:color="auto"/>
              <w:bottom w:val="single" w:sz="4" w:space="0" w:color="auto"/>
            </w:tcBorders>
          </w:tcPr>
          <w:p w:rsidR="00CF0C26" w:rsidRDefault="00CF0C26" w:rsidP="009055B1">
            <w:pPr>
              <w:jc w:val="both"/>
              <w:rPr>
                <w:rFonts w:ascii="Tahoma" w:hAnsi="Tahoma" w:cs="Tahoma"/>
                <w:b/>
                <w:sz w:val="20"/>
                <w:szCs w:val="20"/>
              </w:rPr>
            </w:pPr>
            <w:r w:rsidRPr="008B3E42">
              <w:rPr>
                <w:rFonts w:ascii="Tahoma" w:hAnsi="Tahoma" w:cs="Tahoma"/>
                <w:b/>
                <w:sz w:val="20"/>
                <w:szCs w:val="20"/>
              </w:rPr>
              <w:t xml:space="preserve">Création </w:t>
            </w:r>
            <w:r w:rsidR="009E4E09" w:rsidRPr="008B3E42">
              <w:rPr>
                <w:rFonts w:ascii="Tahoma" w:hAnsi="Tahoma" w:cs="Tahoma"/>
                <w:b/>
                <w:sz w:val="20"/>
                <w:szCs w:val="20"/>
              </w:rPr>
              <w:t>du Conseil Local de la Culture et des Solidarités</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C12EE3" w:rsidRDefault="00C12EE3" w:rsidP="00C12EE3">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r w:rsidR="00CF0C26" w:rsidRPr="008B3E42" w:rsidTr="009055B1">
        <w:tc>
          <w:tcPr>
            <w:tcW w:w="2802" w:type="dxa"/>
            <w:tcBorders>
              <w:top w:val="single" w:sz="4" w:space="0" w:color="auto"/>
              <w:bottom w:val="single" w:sz="4" w:space="0" w:color="auto"/>
            </w:tcBorders>
          </w:tcPr>
          <w:p w:rsidR="00CF0C26" w:rsidRPr="008B3E42" w:rsidRDefault="00CF0C26" w:rsidP="009055B1">
            <w:pPr>
              <w:rPr>
                <w:rFonts w:ascii="Tahoma" w:hAnsi="Tahoma" w:cs="Tahoma"/>
                <w:b/>
                <w:sz w:val="20"/>
                <w:szCs w:val="20"/>
              </w:rPr>
            </w:pPr>
            <w:r w:rsidRPr="008B3E42">
              <w:rPr>
                <w:rFonts w:ascii="Tahoma" w:hAnsi="Tahoma" w:cs="Tahoma"/>
                <w:b/>
                <w:sz w:val="20"/>
                <w:szCs w:val="20"/>
              </w:rPr>
              <w:t>DEL20210929-</w:t>
            </w:r>
            <w:r w:rsidR="00CB7201" w:rsidRPr="008B3E42">
              <w:rPr>
                <w:rFonts w:ascii="Tahoma" w:hAnsi="Tahoma" w:cs="Tahoma"/>
                <w:b/>
                <w:sz w:val="20"/>
                <w:szCs w:val="20"/>
              </w:rPr>
              <w:t>056</w:t>
            </w:r>
          </w:p>
          <w:p w:rsidR="00CF0C26" w:rsidRPr="008B3E42" w:rsidRDefault="00CF0C26" w:rsidP="009055B1">
            <w:pPr>
              <w:rPr>
                <w:rFonts w:ascii="Tahoma" w:hAnsi="Tahoma" w:cs="Tahoma"/>
                <w:sz w:val="20"/>
                <w:szCs w:val="20"/>
              </w:rPr>
            </w:pPr>
            <w:r w:rsidRPr="008B3E42">
              <w:rPr>
                <w:rFonts w:ascii="Tahoma" w:hAnsi="Tahoma" w:cs="Tahoma"/>
                <w:sz w:val="20"/>
                <w:szCs w:val="20"/>
              </w:rPr>
              <w:t>R</w:t>
            </w:r>
            <w:r w:rsidR="00F7751F" w:rsidRPr="008B3E42">
              <w:rPr>
                <w:rFonts w:ascii="Tahoma" w:hAnsi="Tahoma" w:cs="Tahoma"/>
                <w:sz w:val="20"/>
                <w:szCs w:val="20"/>
              </w:rPr>
              <w:t> :</w:t>
            </w:r>
            <w:r w:rsidR="00CD456D" w:rsidRPr="008B3E42">
              <w:rPr>
                <w:rFonts w:ascii="Tahoma" w:hAnsi="Tahoma" w:cs="Tahoma"/>
                <w:sz w:val="20"/>
                <w:szCs w:val="20"/>
              </w:rPr>
              <w:t xml:space="preserve"> </w:t>
            </w:r>
            <w:r w:rsidR="00E816A8" w:rsidRPr="008B3E42">
              <w:rPr>
                <w:rFonts w:ascii="Tahoma" w:hAnsi="Tahoma" w:cs="Tahoma"/>
                <w:sz w:val="20"/>
                <w:szCs w:val="20"/>
                <w:lang w:val="en-US"/>
              </w:rPr>
              <w:t>Ludovic BOBELNA</w:t>
            </w:r>
          </w:p>
        </w:tc>
        <w:tc>
          <w:tcPr>
            <w:tcW w:w="7404" w:type="dxa"/>
            <w:tcBorders>
              <w:top w:val="single" w:sz="4" w:space="0" w:color="auto"/>
              <w:bottom w:val="single" w:sz="4" w:space="0" w:color="auto"/>
            </w:tcBorders>
          </w:tcPr>
          <w:p w:rsidR="00CF0C26" w:rsidRDefault="00CF0C26" w:rsidP="009055B1">
            <w:pPr>
              <w:jc w:val="both"/>
              <w:rPr>
                <w:rFonts w:ascii="Tahoma" w:hAnsi="Tahoma" w:cs="Tahoma"/>
                <w:b/>
                <w:sz w:val="20"/>
                <w:szCs w:val="20"/>
              </w:rPr>
            </w:pPr>
            <w:r w:rsidRPr="008B3E42">
              <w:rPr>
                <w:rFonts w:ascii="Tahoma" w:hAnsi="Tahoma" w:cs="Tahoma"/>
                <w:b/>
                <w:sz w:val="20"/>
                <w:szCs w:val="20"/>
              </w:rPr>
              <w:t xml:space="preserve">Convention d’animation avec l’Association « Droit de Cité » </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8B3E42" w:rsidRDefault="00C12EE3" w:rsidP="00C12EE3">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r w:rsidR="00CF0C26" w:rsidRPr="008B3E42" w:rsidTr="009055B1">
        <w:tc>
          <w:tcPr>
            <w:tcW w:w="2802" w:type="dxa"/>
            <w:tcBorders>
              <w:top w:val="single" w:sz="4" w:space="0" w:color="auto"/>
              <w:bottom w:val="single" w:sz="4" w:space="0" w:color="auto"/>
            </w:tcBorders>
          </w:tcPr>
          <w:p w:rsidR="00CF0C26" w:rsidRPr="008B3E42" w:rsidRDefault="00CF0C26" w:rsidP="009055B1">
            <w:pPr>
              <w:rPr>
                <w:rFonts w:ascii="Tahoma" w:hAnsi="Tahoma" w:cs="Tahoma"/>
                <w:b/>
                <w:sz w:val="20"/>
                <w:szCs w:val="20"/>
                <w:lang w:val="en-US"/>
              </w:rPr>
            </w:pPr>
            <w:r w:rsidRPr="008B3E42">
              <w:rPr>
                <w:rFonts w:ascii="Tahoma" w:hAnsi="Tahoma" w:cs="Tahoma"/>
                <w:b/>
                <w:sz w:val="20"/>
                <w:szCs w:val="20"/>
                <w:lang w:val="en-US"/>
              </w:rPr>
              <w:t>DEL20210929-</w:t>
            </w:r>
            <w:r w:rsidR="00CB7201" w:rsidRPr="008B3E42">
              <w:rPr>
                <w:rFonts w:ascii="Tahoma" w:hAnsi="Tahoma" w:cs="Tahoma"/>
                <w:b/>
                <w:sz w:val="20"/>
                <w:szCs w:val="20"/>
                <w:lang w:val="en-US"/>
              </w:rPr>
              <w:t>057</w:t>
            </w:r>
          </w:p>
          <w:p w:rsidR="00CF0C26" w:rsidRPr="008B3E42" w:rsidRDefault="00CF0C26" w:rsidP="009055B1">
            <w:pPr>
              <w:rPr>
                <w:rFonts w:ascii="Tahoma" w:hAnsi="Tahoma" w:cs="Tahoma"/>
                <w:sz w:val="20"/>
                <w:szCs w:val="20"/>
                <w:lang w:val="en-US"/>
              </w:rPr>
            </w:pPr>
            <w:r w:rsidRPr="008B3E42">
              <w:rPr>
                <w:rFonts w:ascii="Tahoma" w:hAnsi="Tahoma" w:cs="Tahoma"/>
                <w:sz w:val="20"/>
                <w:szCs w:val="20"/>
                <w:lang w:val="en-US"/>
              </w:rPr>
              <w:t>R</w:t>
            </w:r>
            <w:r w:rsidR="00F7751F" w:rsidRPr="008B3E42">
              <w:rPr>
                <w:rFonts w:ascii="Tahoma" w:hAnsi="Tahoma" w:cs="Tahoma"/>
                <w:sz w:val="20"/>
                <w:szCs w:val="20"/>
                <w:lang w:val="en-US"/>
              </w:rPr>
              <w:t> :</w:t>
            </w:r>
            <w:r w:rsidR="00E05C7C" w:rsidRPr="008B3E42">
              <w:rPr>
                <w:rFonts w:ascii="Tahoma" w:hAnsi="Tahoma" w:cs="Tahoma"/>
                <w:sz w:val="20"/>
                <w:szCs w:val="20"/>
                <w:lang w:val="en-US"/>
              </w:rPr>
              <w:t xml:space="preserve"> Edith BLEUZET-CARLIER</w:t>
            </w:r>
          </w:p>
        </w:tc>
        <w:tc>
          <w:tcPr>
            <w:tcW w:w="7404" w:type="dxa"/>
            <w:tcBorders>
              <w:top w:val="single" w:sz="4" w:space="0" w:color="auto"/>
              <w:bottom w:val="single" w:sz="4" w:space="0" w:color="auto"/>
            </w:tcBorders>
          </w:tcPr>
          <w:p w:rsidR="00CF0C26" w:rsidRDefault="00A12D69" w:rsidP="009055B1">
            <w:pPr>
              <w:rPr>
                <w:rFonts w:ascii="Tahoma" w:hAnsi="Tahoma" w:cs="Tahoma"/>
                <w:b/>
                <w:sz w:val="20"/>
                <w:szCs w:val="20"/>
              </w:rPr>
            </w:pPr>
            <w:r w:rsidRPr="008B3E42">
              <w:rPr>
                <w:rFonts w:ascii="Tahoma" w:hAnsi="Tahoma" w:cs="Tahoma"/>
                <w:b/>
                <w:sz w:val="20"/>
                <w:szCs w:val="20"/>
              </w:rPr>
              <w:t>Recours au bénévolat pour renforcer et enrichir l’action des services de la Commune</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8B3E42" w:rsidRDefault="00C12EE3" w:rsidP="00C12EE3">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r w:rsidR="00CF0C26" w:rsidRPr="008B3E42" w:rsidTr="009055B1">
        <w:tc>
          <w:tcPr>
            <w:tcW w:w="2802" w:type="dxa"/>
            <w:tcBorders>
              <w:top w:val="single" w:sz="4" w:space="0" w:color="auto"/>
              <w:bottom w:val="single" w:sz="4" w:space="0" w:color="auto"/>
            </w:tcBorders>
          </w:tcPr>
          <w:p w:rsidR="00CF0C26" w:rsidRPr="008B3E42" w:rsidRDefault="00CF0C26" w:rsidP="009055B1">
            <w:pPr>
              <w:rPr>
                <w:rFonts w:ascii="Tahoma" w:hAnsi="Tahoma" w:cs="Tahoma"/>
                <w:b/>
                <w:sz w:val="20"/>
                <w:szCs w:val="20"/>
              </w:rPr>
            </w:pPr>
            <w:r w:rsidRPr="008B3E42">
              <w:rPr>
                <w:rFonts w:ascii="Tahoma" w:hAnsi="Tahoma" w:cs="Tahoma"/>
                <w:b/>
                <w:sz w:val="20"/>
                <w:szCs w:val="20"/>
              </w:rPr>
              <w:t>DEL20210929-</w:t>
            </w:r>
            <w:r w:rsidR="00CB7201" w:rsidRPr="008B3E42">
              <w:rPr>
                <w:rFonts w:ascii="Tahoma" w:hAnsi="Tahoma" w:cs="Tahoma"/>
                <w:b/>
                <w:sz w:val="20"/>
                <w:szCs w:val="20"/>
              </w:rPr>
              <w:t>058</w:t>
            </w:r>
          </w:p>
          <w:p w:rsidR="00CF0C26" w:rsidRPr="008B3E42" w:rsidRDefault="00CF0C26" w:rsidP="009055B1">
            <w:pPr>
              <w:rPr>
                <w:rFonts w:ascii="Tahoma" w:hAnsi="Tahoma" w:cs="Tahoma"/>
                <w:sz w:val="20"/>
                <w:szCs w:val="20"/>
              </w:rPr>
            </w:pPr>
            <w:r w:rsidRPr="008B3E42">
              <w:rPr>
                <w:rFonts w:ascii="Tahoma" w:hAnsi="Tahoma" w:cs="Tahoma"/>
                <w:sz w:val="20"/>
                <w:szCs w:val="20"/>
              </w:rPr>
              <w:t>R</w:t>
            </w:r>
            <w:r w:rsidR="00F7751F" w:rsidRPr="008B3E42">
              <w:rPr>
                <w:rFonts w:ascii="Tahoma" w:hAnsi="Tahoma" w:cs="Tahoma"/>
                <w:sz w:val="20"/>
                <w:szCs w:val="20"/>
              </w:rPr>
              <w:t> :</w:t>
            </w:r>
            <w:r w:rsidR="00E05C7C" w:rsidRPr="008B3E42">
              <w:rPr>
                <w:rFonts w:ascii="Tahoma" w:hAnsi="Tahoma" w:cs="Tahoma"/>
                <w:sz w:val="20"/>
                <w:szCs w:val="20"/>
              </w:rPr>
              <w:t xml:space="preserve"> Ludovic BOBELNA</w:t>
            </w:r>
          </w:p>
        </w:tc>
        <w:tc>
          <w:tcPr>
            <w:tcW w:w="7404" w:type="dxa"/>
            <w:tcBorders>
              <w:top w:val="single" w:sz="4" w:space="0" w:color="auto"/>
              <w:bottom w:val="single" w:sz="4" w:space="0" w:color="auto"/>
            </w:tcBorders>
          </w:tcPr>
          <w:p w:rsidR="00CF0C26" w:rsidRDefault="00E61ED6" w:rsidP="009055B1">
            <w:pPr>
              <w:jc w:val="both"/>
              <w:rPr>
                <w:rFonts w:ascii="Tahoma" w:hAnsi="Tahoma" w:cs="Tahoma"/>
                <w:b/>
                <w:sz w:val="20"/>
                <w:szCs w:val="20"/>
              </w:rPr>
            </w:pPr>
            <w:r w:rsidRPr="008B3E42">
              <w:rPr>
                <w:rFonts w:ascii="Tahoma" w:hAnsi="Tahoma" w:cs="Tahoma"/>
                <w:b/>
                <w:sz w:val="20"/>
                <w:szCs w:val="20"/>
              </w:rPr>
              <w:t>Ra</w:t>
            </w:r>
            <w:r w:rsidR="00CA67E5" w:rsidRPr="008B3E42">
              <w:rPr>
                <w:rFonts w:ascii="Tahoma" w:hAnsi="Tahoma" w:cs="Tahoma"/>
                <w:b/>
                <w:sz w:val="20"/>
                <w:szCs w:val="20"/>
              </w:rPr>
              <w:t>ttachement au Système National d’Enregistrement des demandes de logement social (SNE)</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8B3E42" w:rsidRDefault="00C12EE3" w:rsidP="00C12EE3">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bl>
    <w:p w:rsidR="009055B1" w:rsidRPr="008B3E42" w:rsidRDefault="009055B1" w:rsidP="009055B1">
      <w:pPr>
        <w:rPr>
          <w:rFonts w:ascii="Tahoma" w:hAnsi="Tahoma" w:cs="Tahoma"/>
          <w:sz w:val="20"/>
          <w:szCs w:val="20"/>
        </w:rPr>
      </w:pPr>
    </w:p>
    <w:tbl>
      <w:tblPr>
        <w:tblStyle w:val="Grilledutableau"/>
        <w:tblW w:w="10206" w:type="dxa"/>
        <w:tblLook w:val="04A0"/>
      </w:tblPr>
      <w:tblGrid>
        <w:gridCol w:w="2834"/>
        <w:gridCol w:w="7372"/>
      </w:tblGrid>
      <w:tr w:rsidR="007E42EB" w:rsidRPr="008B3E42" w:rsidTr="009055B1">
        <w:tc>
          <w:tcPr>
            <w:tcW w:w="10206" w:type="dxa"/>
            <w:gridSpan w:val="2"/>
            <w:tcBorders>
              <w:top w:val="nil"/>
              <w:left w:val="nil"/>
              <w:bottom w:val="single" w:sz="4" w:space="0" w:color="auto"/>
              <w:right w:val="nil"/>
            </w:tcBorders>
            <w:shd w:val="clear" w:color="auto" w:fill="D9D9D9" w:themeFill="background1" w:themeFillShade="D9"/>
          </w:tcPr>
          <w:p w:rsidR="009055B1" w:rsidRPr="008B3E42" w:rsidRDefault="009055B1" w:rsidP="009055B1">
            <w:pPr>
              <w:rPr>
                <w:rFonts w:ascii="Tahoma" w:hAnsi="Tahoma" w:cs="Tahoma"/>
                <w:b/>
                <w:sz w:val="20"/>
                <w:szCs w:val="20"/>
              </w:rPr>
            </w:pPr>
            <w:r w:rsidRPr="008B3E42">
              <w:rPr>
                <w:rFonts w:ascii="Tahoma" w:hAnsi="Tahoma" w:cs="Tahoma"/>
                <w:b/>
                <w:sz w:val="20"/>
                <w:szCs w:val="20"/>
              </w:rPr>
              <w:t>DIRECTION GÉNÉRALE DES SERVICES</w:t>
            </w:r>
          </w:p>
          <w:p w:rsidR="007E42EB" w:rsidRPr="008B3E42" w:rsidRDefault="007E42EB" w:rsidP="009055B1">
            <w:pPr>
              <w:rPr>
                <w:rFonts w:ascii="Tahoma" w:hAnsi="Tahoma" w:cs="Tahoma"/>
                <w:b/>
                <w:sz w:val="20"/>
                <w:szCs w:val="20"/>
              </w:rPr>
            </w:pPr>
            <w:r w:rsidRPr="008B3E42">
              <w:rPr>
                <w:rFonts w:ascii="Tahoma" w:hAnsi="Tahoma" w:cs="Tahoma"/>
                <w:b/>
                <w:sz w:val="20"/>
                <w:szCs w:val="20"/>
              </w:rPr>
              <w:t>DIRECTION DES RESSOURCES HUMAINES</w:t>
            </w:r>
          </w:p>
        </w:tc>
      </w:tr>
      <w:tr w:rsidR="007E42EB" w:rsidRPr="008B3E42" w:rsidTr="009055B1">
        <w:tc>
          <w:tcPr>
            <w:tcW w:w="2834" w:type="dxa"/>
            <w:tcBorders>
              <w:top w:val="single" w:sz="4" w:space="0" w:color="auto"/>
            </w:tcBorders>
          </w:tcPr>
          <w:p w:rsidR="007E42EB" w:rsidRPr="008B3E42" w:rsidRDefault="007E42EB" w:rsidP="009055B1">
            <w:pPr>
              <w:rPr>
                <w:rFonts w:ascii="Tahoma" w:hAnsi="Tahoma" w:cs="Tahoma"/>
                <w:b/>
                <w:sz w:val="20"/>
                <w:szCs w:val="20"/>
              </w:rPr>
            </w:pPr>
            <w:r w:rsidRPr="008B3E42">
              <w:rPr>
                <w:rFonts w:ascii="Tahoma" w:hAnsi="Tahoma" w:cs="Tahoma"/>
                <w:b/>
                <w:sz w:val="20"/>
                <w:szCs w:val="20"/>
              </w:rPr>
              <w:t>DEL20210929-059</w:t>
            </w:r>
          </w:p>
          <w:p w:rsidR="007E42EB" w:rsidRPr="008B3E42" w:rsidRDefault="007E42EB" w:rsidP="009055B1">
            <w:pPr>
              <w:rPr>
                <w:rFonts w:ascii="Tahoma" w:hAnsi="Tahoma" w:cs="Tahoma"/>
                <w:sz w:val="20"/>
                <w:szCs w:val="20"/>
              </w:rPr>
            </w:pPr>
            <w:r w:rsidRPr="008B3E42">
              <w:rPr>
                <w:rFonts w:ascii="Tahoma" w:hAnsi="Tahoma" w:cs="Tahoma"/>
                <w:sz w:val="20"/>
                <w:szCs w:val="20"/>
              </w:rPr>
              <w:t>R : Frédéric GESELLE</w:t>
            </w:r>
          </w:p>
        </w:tc>
        <w:tc>
          <w:tcPr>
            <w:tcW w:w="7372" w:type="dxa"/>
            <w:tcBorders>
              <w:top w:val="single" w:sz="4" w:space="0" w:color="auto"/>
            </w:tcBorders>
          </w:tcPr>
          <w:p w:rsidR="007E42EB" w:rsidRDefault="007E42EB" w:rsidP="009055B1">
            <w:pPr>
              <w:rPr>
                <w:rFonts w:ascii="Tahoma" w:hAnsi="Tahoma" w:cs="Tahoma"/>
                <w:b/>
                <w:sz w:val="20"/>
                <w:szCs w:val="20"/>
              </w:rPr>
            </w:pPr>
            <w:r w:rsidRPr="008B3E42">
              <w:rPr>
                <w:rFonts w:ascii="Tahoma" w:hAnsi="Tahoma" w:cs="Tahoma"/>
                <w:b/>
                <w:sz w:val="20"/>
                <w:szCs w:val="20"/>
              </w:rPr>
              <w:t>Recrutement d’agents contractuels pour faire à un accroissement temporaire d’activité</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8B3E42" w:rsidRDefault="00C12EE3" w:rsidP="00C12EE3">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r w:rsidR="007E42EB" w:rsidRPr="008B3E42" w:rsidTr="009055B1">
        <w:tc>
          <w:tcPr>
            <w:tcW w:w="2834" w:type="dxa"/>
          </w:tcPr>
          <w:p w:rsidR="007E42EB" w:rsidRPr="008B3E42" w:rsidRDefault="007E42EB" w:rsidP="009055B1">
            <w:pPr>
              <w:rPr>
                <w:rFonts w:ascii="Tahoma" w:hAnsi="Tahoma" w:cs="Tahoma"/>
                <w:b/>
                <w:sz w:val="20"/>
                <w:szCs w:val="20"/>
              </w:rPr>
            </w:pPr>
            <w:r w:rsidRPr="008B3E42">
              <w:rPr>
                <w:rFonts w:ascii="Tahoma" w:hAnsi="Tahoma" w:cs="Tahoma"/>
                <w:b/>
                <w:sz w:val="20"/>
                <w:szCs w:val="20"/>
              </w:rPr>
              <w:t>DEL20210929-060</w:t>
            </w:r>
          </w:p>
          <w:p w:rsidR="007E42EB" w:rsidRPr="008B3E42" w:rsidRDefault="007E42EB" w:rsidP="009055B1">
            <w:pPr>
              <w:rPr>
                <w:rFonts w:ascii="Tahoma" w:hAnsi="Tahoma" w:cs="Tahoma"/>
                <w:sz w:val="20"/>
                <w:szCs w:val="20"/>
              </w:rPr>
            </w:pPr>
            <w:r w:rsidRPr="008B3E42">
              <w:rPr>
                <w:rFonts w:ascii="Tahoma" w:hAnsi="Tahoma" w:cs="Tahoma"/>
                <w:sz w:val="20"/>
                <w:szCs w:val="20"/>
              </w:rPr>
              <w:t>R : Frédéric GESELLE</w:t>
            </w:r>
          </w:p>
        </w:tc>
        <w:tc>
          <w:tcPr>
            <w:tcW w:w="7372" w:type="dxa"/>
          </w:tcPr>
          <w:p w:rsidR="007E42EB" w:rsidRPr="008B3E42" w:rsidRDefault="007E42EB" w:rsidP="009055B1">
            <w:pPr>
              <w:rPr>
                <w:rFonts w:ascii="Tahoma" w:hAnsi="Tahoma" w:cs="Tahoma"/>
                <w:b/>
                <w:sz w:val="20"/>
                <w:szCs w:val="20"/>
              </w:rPr>
            </w:pPr>
            <w:r w:rsidRPr="008B3E42">
              <w:rPr>
                <w:rFonts w:ascii="Tahoma" w:hAnsi="Tahoma" w:cs="Tahoma"/>
                <w:b/>
                <w:sz w:val="20"/>
                <w:szCs w:val="20"/>
              </w:rPr>
              <w:t>Modification du tableau des effectifs</w:t>
            </w:r>
          </w:p>
          <w:p w:rsidR="007E42EB" w:rsidRDefault="007E42EB" w:rsidP="009055B1">
            <w:pPr>
              <w:rPr>
                <w:rFonts w:ascii="Tahoma" w:hAnsi="Tahoma" w:cs="Tahoma"/>
                <w:b/>
                <w:sz w:val="20"/>
                <w:szCs w:val="20"/>
              </w:rPr>
            </w:pPr>
            <w:r w:rsidRPr="008B3E42">
              <w:rPr>
                <w:rFonts w:ascii="Tahoma" w:hAnsi="Tahoma" w:cs="Tahoma"/>
                <w:b/>
                <w:sz w:val="20"/>
                <w:szCs w:val="20"/>
              </w:rPr>
              <w:t>Créations d’emplois</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Votant(s) : 29      Exprimé(s) : 29</w:t>
            </w:r>
          </w:p>
          <w:p w:rsidR="00C12EE3" w:rsidRDefault="00C12EE3" w:rsidP="00C12EE3">
            <w:pPr>
              <w:autoSpaceDE w:val="0"/>
              <w:autoSpaceDN w:val="0"/>
              <w:adjustRightInd w:val="0"/>
              <w:rPr>
                <w:rFonts w:ascii="Tahoma" w:hAnsi="Tahoma" w:cs="Tahoma"/>
                <w:sz w:val="20"/>
                <w:szCs w:val="20"/>
              </w:rPr>
            </w:pPr>
            <w:r>
              <w:rPr>
                <w:rFonts w:ascii="Tahoma" w:hAnsi="Tahoma" w:cs="Tahoma"/>
                <w:sz w:val="20"/>
                <w:szCs w:val="20"/>
              </w:rPr>
              <w:t xml:space="preserve">                          Pour : 29          Contre : 0          Abstention(s) : 0</w:t>
            </w:r>
          </w:p>
          <w:p w:rsidR="006E7B14" w:rsidRPr="008B3E42" w:rsidRDefault="00C12EE3" w:rsidP="00C12EE3">
            <w:pPr>
              <w:tabs>
                <w:tab w:val="left" w:pos="5753"/>
              </w:tabs>
              <w:jc w:val="both"/>
              <w:rPr>
                <w:rFonts w:ascii="Tahoma" w:hAnsi="Tahoma" w:cs="Tahoma"/>
                <w:b/>
                <w:sz w:val="20"/>
                <w:szCs w:val="20"/>
              </w:rPr>
            </w:pPr>
            <w:r>
              <w:rPr>
                <w:rFonts w:ascii="Tahoma" w:hAnsi="Tahoma" w:cs="Tahoma"/>
                <w:sz w:val="20"/>
                <w:szCs w:val="20"/>
              </w:rPr>
              <w:t xml:space="preserve">                                                       DÉLIBÉRATION ADOPTÉE A L’UNANIMITÉ</w:t>
            </w:r>
          </w:p>
        </w:tc>
      </w:tr>
    </w:tbl>
    <w:p w:rsidR="007E42EB" w:rsidRPr="008B3E42" w:rsidRDefault="007E42EB" w:rsidP="007E42EB">
      <w:pPr>
        <w:rPr>
          <w:rFonts w:ascii="Tahoma" w:hAnsi="Tahoma" w:cs="Tahoma"/>
          <w:sz w:val="20"/>
          <w:szCs w:val="20"/>
        </w:rPr>
      </w:pPr>
    </w:p>
    <w:p w:rsidR="007E42EB" w:rsidRPr="008B3E42" w:rsidRDefault="007E42EB" w:rsidP="007E42EB">
      <w:pPr>
        <w:rPr>
          <w:rFonts w:ascii="Tahoma" w:hAnsi="Tahoma" w:cs="Tahoma"/>
          <w:sz w:val="20"/>
          <w:szCs w:val="20"/>
        </w:rPr>
      </w:pPr>
    </w:p>
    <w:p w:rsidR="009055B1" w:rsidRPr="008B3E42" w:rsidRDefault="009055B1">
      <w:pPr>
        <w:rPr>
          <w:rFonts w:ascii="Tahoma" w:hAnsi="Tahoma" w:cs="Tahoma"/>
          <w:b/>
          <w:sz w:val="20"/>
          <w:szCs w:val="20"/>
        </w:rPr>
      </w:pPr>
      <w:r w:rsidRPr="008B3E42">
        <w:rPr>
          <w:rFonts w:ascii="Tahoma" w:hAnsi="Tahoma" w:cs="Tahoma"/>
          <w:b/>
          <w:sz w:val="20"/>
          <w:szCs w:val="20"/>
        </w:rPr>
        <w:br w:type="page"/>
      </w:r>
    </w:p>
    <w:p w:rsidR="00125F95" w:rsidRPr="008B3E42" w:rsidRDefault="00125F95" w:rsidP="006B0352">
      <w:pPr>
        <w:rPr>
          <w:rFonts w:ascii="Tahoma" w:hAnsi="Tahoma" w:cs="Tahoma"/>
          <w:b/>
          <w:sz w:val="20"/>
          <w:szCs w:val="20"/>
        </w:rPr>
      </w:pPr>
      <w:r w:rsidRPr="008B3E42">
        <w:rPr>
          <w:rFonts w:ascii="Tahoma" w:hAnsi="Tahoma" w:cs="Tahoma"/>
          <w:b/>
          <w:sz w:val="20"/>
          <w:szCs w:val="20"/>
        </w:rPr>
        <w:lastRenderedPageBreak/>
        <w:t>PRÉAMBULE</w:t>
      </w:r>
      <w:r w:rsidR="00DE3CF8" w:rsidRPr="008B3E42">
        <w:rPr>
          <w:rFonts w:ascii="Tahoma" w:hAnsi="Tahoma" w:cs="Tahoma"/>
          <w:b/>
          <w:sz w:val="20"/>
          <w:szCs w:val="20"/>
        </w:rPr>
        <w:t xml:space="preserve"> </w:t>
      </w:r>
    </w:p>
    <w:p w:rsidR="00125F95" w:rsidRPr="008B3E42" w:rsidRDefault="00125F95" w:rsidP="006B0352">
      <w:pPr>
        <w:rPr>
          <w:rFonts w:ascii="Tahoma" w:hAnsi="Tahoma" w:cs="Tahoma"/>
          <w:sz w:val="20"/>
          <w:szCs w:val="20"/>
        </w:rPr>
      </w:pPr>
    </w:p>
    <w:p w:rsidR="00125F95" w:rsidRPr="008B3E42" w:rsidRDefault="00125F95" w:rsidP="006B0352">
      <w:pPr>
        <w:pStyle w:val="Paragraphedeliste"/>
        <w:numPr>
          <w:ilvl w:val="0"/>
          <w:numId w:val="1"/>
        </w:numPr>
        <w:contextualSpacing w:val="0"/>
        <w:rPr>
          <w:rFonts w:ascii="Tahoma" w:hAnsi="Tahoma" w:cs="Tahoma"/>
          <w:b/>
          <w:sz w:val="20"/>
          <w:szCs w:val="20"/>
        </w:rPr>
      </w:pPr>
      <w:r w:rsidRPr="008B3E42">
        <w:rPr>
          <w:rFonts w:ascii="Tahoma" w:hAnsi="Tahoma" w:cs="Tahoma"/>
          <w:b/>
          <w:sz w:val="20"/>
          <w:szCs w:val="20"/>
        </w:rPr>
        <w:t>Ouverture de la séance par Madame le Maire</w:t>
      </w:r>
    </w:p>
    <w:p w:rsidR="00125F95" w:rsidRPr="008B3E42" w:rsidRDefault="00125F95" w:rsidP="006B0352">
      <w:pPr>
        <w:pStyle w:val="Paragraphedeliste"/>
        <w:contextualSpacing w:val="0"/>
        <w:rPr>
          <w:rFonts w:ascii="Tahoma" w:hAnsi="Tahoma" w:cs="Tahoma"/>
          <w:b/>
          <w:sz w:val="20"/>
          <w:szCs w:val="20"/>
        </w:rPr>
      </w:pPr>
    </w:p>
    <w:p w:rsidR="008835EA" w:rsidRPr="008B3E42" w:rsidRDefault="00125F95" w:rsidP="006B0352">
      <w:pPr>
        <w:pStyle w:val="Paragraphedeliste"/>
        <w:numPr>
          <w:ilvl w:val="0"/>
          <w:numId w:val="1"/>
        </w:numPr>
        <w:contextualSpacing w:val="0"/>
        <w:rPr>
          <w:rFonts w:ascii="Tahoma" w:hAnsi="Tahoma" w:cs="Tahoma"/>
          <w:b/>
          <w:sz w:val="20"/>
          <w:szCs w:val="20"/>
        </w:rPr>
      </w:pPr>
      <w:r w:rsidRPr="008B3E42">
        <w:rPr>
          <w:rFonts w:ascii="Tahoma" w:hAnsi="Tahoma" w:cs="Tahoma"/>
          <w:b/>
          <w:sz w:val="20"/>
          <w:szCs w:val="20"/>
        </w:rPr>
        <w:t xml:space="preserve"> Désignation du secrétaire de séance</w:t>
      </w:r>
    </w:p>
    <w:p w:rsidR="00125F95" w:rsidRPr="008B3E42" w:rsidRDefault="008835EA" w:rsidP="006B0352">
      <w:pPr>
        <w:ind w:left="708" w:firstLine="12"/>
        <w:rPr>
          <w:rFonts w:ascii="Tahoma" w:hAnsi="Tahoma" w:cs="Tahoma"/>
          <w:b/>
          <w:sz w:val="20"/>
          <w:szCs w:val="20"/>
        </w:rPr>
      </w:pPr>
      <w:r w:rsidRPr="008B3E42">
        <w:rPr>
          <w:rFonts w:ascii="Tahoma" w:hAnsi="Tahoma" w:cs="Tahoma"/>
          <w:b/>
          <w:sz w:val="20"/>
          <w:szCs w:val="20"/>
        </w:rPr>
        <w:t xml:space="preserve"> </w:t>
      </w:r>
      <w:r w:rsidR="00125F95" w:rsidRPr="008B3E42">
        <w:rPr>
          <w:rFonts w:ascii="Tahoma" w:hAnsi="Tahoma" w:cs="Tahoma"/>
          <w:b/>
          <w:sz w:val="20"/>
          <w:szCs w:val="20"/>
        </w:rPr>
        <w:t xml:space="preserve">Rapporteur : Madame le Maire </w:t>
      </w:r>
    </w:p>
    <w:p w:rsidR="008835EA" w:rsidRPr="008B3E42" w:rsidRDefault="008835EA" w:rsidP="006B0352">
      <w:pPr>
        <w:rPr>
          <w:rFonts w:ascii="Tahoma" w:hAnsi="Tahoma" w:cs="Tahoma"/>
          <w:sz w:val="20"/>
          <w:szCs w:val="20"/>
        </w:rPr>
      </w:pPr>
    </w:p>
    <w:p w:rsidR="00125F95" w:rsidRPr="008B3E42" w:rsidRDefault="00125F95" w:rsidP="006B0352">
      <w:pPr>
        <w:rPr>
          <w:rFonts w:ascii="Tahoma" w:hAnsi="Tahoma" w:cs="Tahoma"/>
          <w:sz w:val="20"/>
          <w:szCs w:val="20"/>
        </w:rPr>
      </w:pPr>
      <w:r w:rsidRPr="008B3E42">
        <w:rPr>
          <w:rFonts w:ascii="Tahoma" w:hAnsi="Tahoma" w:cs="Tahoma"/>
          <w:sz w:val="20"/>
          <w:szCs w:val="20"/>
        </w:rPr>
        <w:t xml:space="preserve">Il est nécessaire de désigner un secrétaire de séance, conformément à l’article L. 2121-15 du Code Général des Collectivités Territoriales. </w:t>
      </w:r>
    </w:p>
    <w:p w:rsidR="00125F95" w:rsidRPr="008B3E42" w:rsidRDefault="00125F95" w:rsidP="006B0352">
      <w:pPr>
        <w:rPr>
          <w:rFonts w:ascii="Tahoma" w:hAnsi="Tahoma" w:cs="Tahoma"/>
          <w:sz w:val="20"/>
          <w:szCs w:val="20"/>
        </w:rPr>
      </w:pPr>
      <w:r w:rsidRPr="008B3E42">
        <w:rPr>
          <w:rFonts w:ascii="Tahoma" w:hAnsi="Tahoma" w:cs="Tahoma"/>
          <w:sz w:val="20"/>
          <w:szCs w:val="20"/>
        </w:rPr>
        <w:t>Madame le Maire propose de désigner</w:t>
      </w:r>
      <w:r w:rsidR="009055B1" w:rsidRPr="008B3E42">
        <w:rPr>
          <w:rFonts w:ascii="Tahoma" w:hAnsi="Tahoma" w:cs="Tahoma"/>
          <w:sz w:val="20"/>
          <w:szCs w:val="20"/>
        </w:rPr>
        <w:t xml:space="preserve"> </w:t>
      </w:r>
      <w:r w:rsidR="00E816A8">
        <w:rPr>
          <w:rFonts w:ascii="Tahoma" w:hAnsi="Tahoma" w:cs="Tahoma"/>
          <w:b/>
          <w:bCs/>
          <w:sz w:val="20"/>
          <w:szCs w:val="20"/>
        </w:rPr>
        <w:t>Madame Nadège FRANCHOMME</w:t>
      </w:r>
      <w:r w:rsidR="009055B1" w:rsidRPr="008B3E42">
        <w:rPr>
          <w:rFonts w:ascii="Tahoma" w:hAnsi="Tahoma" w:cs="Tahoma"/>
          <w:sz w:val="20"/>
          <w:szCs w:val="20"/>
        </w:rPr>
        <w:t xml:space="preserve"> </w:t>
      </w:r>
      <w:r w:rsidR="006B0352" w:rsidRPr="008B3E42">
        <w:rPr>
          <w:rFonts w:ascii="Tahoma" w:hAnsi="Tahoma" w:cs="Tahoma"/>
          <w:sz w:val="20"/>
          <w:szCs w:val="20"/>
        </w:rPr>
        <w:t>s</w:t>
      </w:r>
      <w:r w:rsidRPr="008B3E42">
        <w:rPr>
          <w:rFonts w:ascii="Tahoma" w:hAnsi="Tahoma" w:cs="Tahoma"/>
          <w:sz w:val="20"/>
          <w:szCs w:val="20"/>
        </w:rPr>
        <w:t xml:space="preserve">ecrétaire de séance. </w:t>
      </w:r>
    </w:p>
    <w:p w:rsidR="00125F95" w:rsidRPr="008B3E42" w:rsidRDefault="00125F95" w:rsidP="006B0352">
      <w:pPr>
        <w:rPr>
          <w:rFonts w:ascii="Tahoma" w:hAnsi="Tahoma" w:cs="Tahoma"/>
          <w:sz w:val="20"/>
          <w:szCs w:val="20"/>
        </w:rPr>
      </w:pPr>
    </w:p>
    <w:p w:rsidR="008835EA" w:rsidRPr="008B3E42" w:rsidRDefault="00125F95" w:rsidP="006B0352">
      <w:pPr>
        <w:pStyle w:val="Paragraphedeliste"/>
        <w:numPr>
          <w:ilvl w:val="0"/>
          <w:numId w:val="2"/>
        </w:numPr>
        <w:contextualSpacing w:val="0"/>
        <w:rPr>
          <w:rFonts w:ascii="Tahoma" w:hAnsi="Tahoma" w:cs="Tahoma"/>
          <w:b/>
          <w:sz w:val="20"/>
          <w:szCs w:val="20"/>
        </w:rPr>
      </w:pPr>
      <w:r w:rsidRPr="008B3E42">
        <w:rPr>
          <w:rFonts w:ascii="Tahoma" w:hAnsi="Tahoma" w:cs="Tahoma"/>
          <w:b/>
          <w:sz w:val="20"/>
          <w:szCs w:val="20"/>
        </w:rPr>
        <w:t xml:space="preserve">Appel nominal et Pouvoirs </w:t>
      </w:r>
    </w:p>
    <w:p w:rsidR="008835EA" w:rsidRPr="008B3E42" w:rsidRDefault="00125F95" w:rsidP="006B0352">
      <w:pPr>
        <w:pStyle w:val="Paragraphedeliste"/>
        <w:contextualSpacing w:val="0"/>
        <w:rPr>
          <w:rFonts w:ascii="Tahoma" w:hAnsi="Tahoma" w:cs="Tahoma"/>
          <w:b/>
          <w:sz w:val="20"/>
          <w:szCs w:val="20"/>
        </w:rPr>
      </w:pPr>
      <w:r w:rsidRPr="008B3E42">
        <w:rPr>
          <w:rFonts w:ascii="Tahoma" w:hAnsi="Tahoma" w:cs="Tahoma"/>
          <w:b/>
          <w:sz w:val="20"/>
          <w:szCs w:val="20"/>
        </w:rPr>
        <w:t xml:space="preserve">Rapporteur : Le secrétaire de séance </w:t>
      </w:r>
    </w:p>
    <w:p w:rsidR="008835EA" w:rsidRPr="008B3E42" w:rsidRDefault="008835EA" w:rsidP="006B0352">
      <w:pPr>
        <w:pStyle w:val="Paragraphedeliste"/>
        <w:contextualSpacing w:val="0"/>
        <w:rPr>
          <w:rFonts w:ascii="Tahoma" w:hAnsi="Tahoma" w:cs="Tahoma"/>
          <w:sz w:val="20"/>
          <w:szCs w:val="20"/>
        </w:rPr>
      </w:pPr>
    </w:p>
    <w:p w:rsidR="008835EA" w:rsidRPr="008B3E42" w:rsidRDefault="008835EA" w:rsidP="006B0352">
      <w:pPr>
        <w:pStyle w:val="Paragraphedeliste"/>
        <w:ind w:left="0"/>
        <w:contextualSpacing w:val="0"/>
        <w:rPr>
          <w:rFonts w:ascii="Tahoma" w:hAnsi="Tahoma" w:cs="Tahoma"/>
          <w:sz w:val="20"/>
          <w:szCs w:val="20"/>
        </w:rPr>
      </w:pPr>
      <w:r w:rsidRPr="008B3E42">
        <w:rPr>
          <w:rFonts w:ascii="Tahoma" w:hAnsi="Tahoma" w:cs="Tahoma"/>
          <w:sz w:val="20"/>
          <w:szCs w:val="20"/>
        </w:rPr>
        <w:t>Madame</w:t>
      </w:r>
      <w:r w:rsidR="00125F95" w:rsidRPr="008B3E42">
        <w:rPr>
          <w:rFonts w:ascii="Tahoma" w:hAnsi="Tahoma" w:cs="Tahoma"/>
          <w:sz w:val="20"/>
          <w:szCs w:val="20"/>
        </w:rPr>
        <w:t xml:space="preserve"> le Maire dénombre les conseillers présents et constate le quorum posé par l’article L 2121-17 du Code Général des Collectivités Territoriales. </w:t>
      </w:r>
    </w:p>
    <w:p w:rsidR="008835EA" w:rsidRPr="008B3E42" w:rsidRDefault="008835EA" w:rsidP="006B0352">
      <w:pPr>
        <w:pStyle w:val="Paragraphedeliste"/>
        <w:contextualSpacing w:val="0"/>
        <w:rPr>
          <w:rFonts w:ascii="Tahoma" w:hAnsi="Tahoma" w:cs="Tahoma"/>
          <w:sz w:val="20"/>
          <w:szCs w:val="20"/>
        </w:rPr>
      </w:pPr>
    </w:p>
    <w:p w:rsidR="008835EA" w:rsidRPr="008B3E42" w:rsidRDefault="008835EA" w:rsidP="006B0352">
      <w:pPr>
        <w:rPr>
          <w:rFonts w:ascii="Tahoma" w:hAnsi="Tahoma" w:cs="Tahoma"/>
          <w:sz w:val="20"/>
          <w:szCs w:val="20"/>
        </w:rPr>
      </w:pPr>
    </w:p>
    <w:p w:rsidR="008835EA" w:rsidRPr="008B3E42" w:rsidRDefault="00125F95" w:rsidP="006B0352">
      <w:pPr>
        <w:pStyle w:val="Paragraphedeliste"/>
        <w:numPr>
          <w:ilvl w:val="0"/>
          <w:numId w:val="2"/>
        </w:numPr>
        <w:contextualSpacing w:val="0"/>
        <w:rPr>
          <w:rFonts w:ascii="Tahoma" w:hAnsi="Tahoma" w:cs="Tahoma"/>
          <w:b/>
          <w:sz w:val="20"/>
          <w:szCs w:val="20"/>
        </w:rPr>
      </w:pPr>
      <w:r w:rsidRPr="008B3E42">
        <w:rPr>
          <w:rFonts w:ascii="Tahoma" w:hAnsi="Tahoma" w:cs="Tahoma"/>
          <w:b/>
          <w:sz w:val="20"/>
          <w:szCs w:val="20"/>
        </w:rPr>
        <w:t xml:space="preserve">Adoption du compte rendu du Conseil Municipal du </w:t>
      </w:r>
      <w:r w:rsidR="00500DD1" w:rsidRPr="008B3E42">
        <w:rPr>
          <w:rFonts w:ascii="Tahoma" w:hAnsi="Tahoma" w:cs="Tahoma"/>
          <w:b/>
          <w:sz w:val="20"/>
          <w:szCs w:val="20"/>
        </w:rPr>
        <w:t>23 juin</w:t>
      </w:r>
      <w:r w:rsidR="008835EA" w:rsidRPr="008B3E42">
        <w:rPr>
          <w:rFonts w:ascii="Tahoma" w:hAnsi="Tahoma" w:cs="Tahoma"/>
          <w:b/>
          <w:sz w:val="20"/>
          <w:szCs w:val="20"/>
        </w:rPr>
        <w:t xml:space="preserve"> 2021</w:t>
      </w:r>
      <w:r w:rsidRPr="008B3E42">
        <w:rPr>
          <w:rFonts w:ascii="Tahoma" w:hAnsi="Tahoma" w:cs="Tahoma"/>
          <w:b/>
          <w:sz w:val="20"/>
          <w:szCs w:val="20"/>
        </w:rPr>
        <w:t xml:space="preserve"> </w:t>
      </w:r>
    </w:p>
    <w:p w:rsidR="008835EA" w:rsidRPr="008B3E42" w:rsidRDefault="00125F95" w:rsidP="006B0352">
      <w:pPr>
        <w:pStyle w:val="Paragraphedeliste"/>
        <w:contextualSpacing w:val="0"/>
        <w:rPr>
          <w:rFonts w:ascii="Tahoma" w:hAnsi="Tahoma" w:cs="Tahoma"/>
          <w:b/>
          <w:sz w:val="20"/>
          <w:szCs w:val="20"/>
        </w:rPr>
      </w:pPr>
      <w:r w:rsidRPr="008B3E42">
        <w:rPr>
          <w:rFonts w:ascii="Tahoma" w:hAnsi="Tahoma" w:cs="Tahoma"/>
          <w:b/>
          <w:sz w:val="20"/>
          <w:szCs w:val="20"/>
        </w:rPr>
        <w:t>Rapporteur :</w:t>
      </w:r>
      <w:r w:rsidR="004223C4">
        <w:rPr>
          <w:rFonts w:ascii="Tahoma" w:hAnsi="Tahoma" w:cs="Tahoma"/>
          <w:b/>
          <w:sz w:val="20"/>
          <w:szCs w:val="20"/>
        </w:rPr>
        <w:t xml:space="preserve"> Madame</w:t>
      </w:r>
      <w:r w:rsidR="004629EE" w:rsidRPr="008B3E42">
        <w:rPr>
          <w:rFonts w:ascii="Tahoma" w:hAnsi="Tahoma" w:cs="Tahoma"/>
          <w:b/>
          <w:sz w:val="20"/>
          <w:szCs w:val="20"/>
        </w:rPr>
        <w:t xml:space="preserve"> le Maire</w:t>
      </w:r>
    </w:p>
    <w:p w:rsidR="00913158" w:rsidRDefault="00913158" w:rsidP="00913158">
      <w:pPr>
        <w:pStyle w:val="Paragraphedeliste"/>
        <w:contextualSpacing w:val="0"/>
        <w:rPr>
          <w:rFonts w:ascii="Tahoma" w:hAnsi="Tahoma" w:cs="Tahoma"/>
          <w:sz w:val="20"/>
          <w:szCs w:val="20"/>
        </w:rPr>
      </w:pPr>
    </w:p>
    <w:p w:rsidR="00E816A8" w:rsidRPr="00DB28FE" w:rsidRDefault="00E816A8" w:rsidP="00E816A8">
      <w:pPr>
        <w:pStyle w:val="Paragraphedeliste"/>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E816A8" w:rsidRPr="00DB28FE" w:rsidTr="00E816A8">
        <w:tc>
          <w:tcPr>
            <w:tcW w:w="5156" w:type="dxa"/>
          </w:tcPr>
          <w:p w:rsidR="00E816A8" w:rsidRPr="007A6404" w:rsidRDefault="00E816A8"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En exercice : </w:t>
            </w:r>
            <w:r>
              <w:rPr>
                <w:rFonts w:ascii="Tahoma" w:hAnsi="Tahoma" w:cs="Tahoma"/>
                <w:b/>
                <w:sz w:val="20"/>
                <w:szCs w:val="20"/>
              </w:rPr>
              <w:t>29</w:t>
            </w:r>
          </w:p>
          <w:p w:rsidR="00E816A8" w:rsidRPr="007A6404" w:rsidRDefault="00E816A8"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Présent(s) : </w:t>
            </w:r>
            <w:r>
              <w:rPr>
                <w:rFonts w:ascii="Tahoma" w:hAnsi="Tahoma" w:cs="Tahoma"/>
                <w:b/>
                <w:sz w:val="20"/>
                <w:szCs w:val="20"/>
              </w:rPr>
              <w:t>20</w:t>
            </w:r>
          </w:p>
          <w:p w:rsidR="00E816A8" w:rsidRPr="007A6404" w:rsidRDefault="00E816A8"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w:t>
            </w:r>
            <w:r>
              <w:rPr>
                <w:rFonts w:ascii="Tahoma" w:hAnsi="Tahoma" w:cs="Tahoma"/>
                <w:b/>
                <w:sz w:val="20"/>
                <w:szCs w:val="20"/>
              </w:rPr>
              <w:t xml:space="preserve"> 9</w:t>
            </w:r>
          </w:p>
          <w:p w:rsidR="00E816A8" w:rsidRPr="007A6404" w:rsidRDefault="00E816A8"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Votant(s) : </w:t>
            </w:r>
            <w:r>
              <w:rPr>
                <w:rFonts w:ascii="Tahoma" w:hAnsi="Tahoma" w:cs="Tahoma"/>
                <w:b/>
                <w:sz w:val="20"/>
                <w:szCs w:val="20"/>
              </w:rPr>
              <w:t>29</w:t>
            </w:r>
          </w:p>
          <w:p w:rsidR="00E816A8" w:rsidRPr="007A6404" w:rsidRDefault="00E816A8"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Exprimé(s) : </w:t>
            </w:r>
            <w:r>
              <w:rPr>
                <w:rFonts w:ascii="Tahoma" w:hAnsi="Tahoma" w:cs="Tahoma"/>
                <w:b/>
                <w:sz w:val="20"/>
                <w:szCs w:val="20"/>
              </w:rPr>
              <w:t>29</w:t>
            </w:r>
          </w:p>
        </w:tc>
        <w:tc>
          <w:tcPr>
            <w:tcW w:w="5156" w:type="dxa"/>
          </w:tcPr>
          <w:p w:rsidR="00E816A8" w:rsidRPr="007A6404" w:rsidRDefault="00E816A8"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Pour : </w:t>
            </w:r>
            <w:r>
              <w:rPr>
                <w:rFonts w:ascii="Tahoma" w:hAnsi="Tahoma" w:cs="Tahoma"/>
                <w:b/>
                <w:sz w:val="20"/>
                <w:szCs w:val="20"/>
              </w:rPr>
              <w:t>29</w:t>
            </w:r>
          </w:p>
          <w:p w:rsidR="00E816A8" w:rsidRPr="007A6404" w:rsidRDefault="00E816A8"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Contre : </w:t>
            </w:r>
            <w:r>
              <w:rPr>
                <w:rFonts w:ascii="Tahoma" w:hAnsi="Tahoma" w:cs="Tahoma"/>
                <w:b/>
                <w:sz w:val="20"/>
                <w:szCs w:val="20"/>
              </w:rPr>
              <w:t>0</w:t>
            </w:r>
          </w:p>
          <w:p w:rsidR="00E816A8" w:rsidRDefault="00E816A8"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w:t>
            </w:r>
            <w:r>
              <w:rPr>
                <w:rFonts w:ascii="Tahoma" w:hAnsi="Tahoma" w:cs="Tahoma"/>
                <w:b/>
                <w:sz w:val="20"/>
                <w:szCs w:val="20"/>
              </w:rPr>
              <w:t xml:space="preserve"> 0</w:t>
            </w:r>
          </w:p>
          <w:p w:rsidR="00E816A8" w:rsidRDefault="00E816A8" w:rsidP="00E816A8">
            <w:pPr>
              <w:pStyle w:val="Paragraphedeliste"/>
              <w:ind w:left="468" w:right="140"/>
              <w:contextualSpacing w:val="0"/>
              <w:jc w:val="both"/>
              <w:rPr>
                <w:rFonts w:ascii="Tahoma" w:hAnsi="Tahoma" w:cs="Tahoma"/>
                <w:b/>
                <w:sz w:val="20"/>
                <w:szCs w:val="20"/>
              </w:rPr>
            </w:pPr>
          </w:p>
          <w:p w:rsidR="00E816A8" w:rsidRPr="007A6404" w:rsidRDefault="00E816A8" w:rsidP="00E816A8">
            <w:pPr>
              <w:pStyle w:val="Paragraphedeliste"/>
              <w:ind w:left="468" w:right="140"/>
              <w:contextualSpacing w:val="0"/>
              <w:jc w:val="both"/>
              <w:rPr>
                <w:rFonts w:ascii="Tahoma" w:hAnsi="Tahoma" w:cs="Tahoma"/>
                <w:b/>
                <w:sz w:val="20"/>
                <w:szCs w:val="20"/>
              </w:rPr>
            </w:pPr>
            <w:r>
              <w:rPr>
                <w:rFonts w:ascii="Tahoma" w:hAnsi="Tahoma" w:cs="Tahoma"/>
                <w:b/>
                <w:sz w:val="20"/>
                <w:szCs w:val="20"/>
              </w:rPr>
              <w:t>Le compte-rendu de la séance du Conseil Municipal du 23 juin 2021 est adopté à l’unanimité</w:t>
            </w:r>
            <w:r w:rsidRPr="007A6404">
              <w:rPr>
                <w:rFonts w:ascii="Tahoma" w:hAnsi="Tahoma" w:cs="Tahoma"/>
                <w:b/>
                <w:sz w:val="20"/>
                <w:szCs w:val="20"/>
              </w:rPr>
              <w:t xml:space="preserve"> </w:t>
            </w:r>
          </w:p>
          <w:p w:rsidR="00E816A8" w:rsidRPr="007A6404" w:rsidRDefault="00E816A8" w:rsidP="00E816A8">
            <w:pPr>
              <w:pStyle w:val="Paragraphedeliste"/>
              <w:ind w:left="0"/>
              <w:rPr>
                <w:rFonts w:ascii="Tahoma" w:hAnsi="Tahoma" w:cs="Tahoma"/>
                <w:b/>
                <w:sz w:val="20"/>
                <w:szCs w:val="20"/>
              </w:rPr>
            </w:pPr>
          </w:p>
        </w:tc>
      </w:tr>
    </w:tbl>
    <w:p w:rsidR="00E816A8" w:rsidRDefault="00E816A8" w:rsidP="00E816A8">
      <w:pPr>
        <w:pStyle w:val="Paragraphedeliste"/>
        <w:rPr>
          <w:rFonts w:ascii="Tahoma" w:hAnsi="Tahoma" w:cs="Tahoma"/>
          <w:sz w:val="20"/>
          <w:szCs w:val="20"/>
        </w:rPr>
      </w:pPr>
    </w:p>
    <w:p w:rsidR="00E816A8" w:rsidRDefault="00E816A8" w:rsidP="00E816A8">
      <w:pPr>
        <w:pStyle w:val="Paragraphedeliste"/>
        <w:rPr>
          <w:rFonts w:ascii="Tahoma" w:hAnsi="Tahoma" w:cs="Tahoma"/>
          <w:sz w:val="20"/>
          <w:szCs w:val="20"/>
        </w:rPr>
      </w:pPr>
    </w:p>
    <w:p w:rsidR="004223C4" w:rsidRDefault="004223C4" w:rsidP="006B0352">
      <w:pPr>
        <w:rPr>
          <w:rFonts w:ascii="Tahoma" w:hAnsi="Tahoma" w:cs="Tahoma"/>
          <w:b/>
          <w:sz w:val="20"/>
          <w:szCs w:val="20"/>
        </w:rPr>
      </w:pPr>
    </w:p>
    <w:p w:rsidR="004223C4" w:rsidRDefault="004223C4" w:rsidP="006B0352">
      <w:pPr>
        <w:rPr>
          <w:rFonts w:ascii="Tahoma" w:hAnsi="Tahoma" w:cs="Tahoma"/>
          <w:b/>
          <w:sz w:val="20"/>
          <w:szCs w:val="20"/>
        </w:rPr>
      </w:pPr>
    </w:p>
    <w:p w:rsidR="004223C4" w:rsidRDefault="004223C4" w:rsidP="006B0352">
      <w:pPr>
        <w:rPr>
          <w:rFonts w:ascii="Tahoma" w:hAnsi="Tahoma" w:cs="Tahoma"/>
          <w:b/>
          <w:sz w:val="20"/>
          <w:szCs w:val="20"/>
        </w:rPr>
      </w:pPr>
    </w:p>
    <w:p w:rsidR="004223C4" w:rsidRDefault="004223C4" w:rsidP="004223C4">
      <w:pPr>
        <w:pStyle w:val="Paragraphedeliste"/>
        <w:rPr>
          <w:rFonts w:ascii="Tahoma" w:hAnsi="Tahoma" w:cs="Tahoma"/>
          <w:sz w:val="20"/>
          <w:szCs w:val="20"/>
        </w:rPr>
      </w:pPr>
    </w:p>
    <w:p w:rsidR="004223C4" w:rsidRPr="00DB28FE" w:rsidRDefault="004223C4" w:rsidP="004223C4">
      <w:pPr>
        <w:pStyle w:val="Paragraphedeliste"/>
        <w:rPr>
          <w:rFonts w:ascii="Tahoma" w:hAnsi="Tahoma" w:cs="Tahoma"/>
          <w:sz w:val="20"/>
          <w:szCs w:val="20"/>
        </w:rPr>
      </w:pPr>
    </w:p>
    <w:p w:rsidR="004223C4" w:rsidRPr="007A6404" w:rsidRDefault="004223C4" w:rsidP="004223C4">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4223C4" w:rsidRPr="007A6404" w:rsidRDefault="004223C4" w:rsidP="004223C4">
      <w:pPr>
        <w:pStyle w:val="NormalWeb"/>
        <w:shd w:val="clear" w:color="auto" w:fill="D9D9D9"/>
        <w:tabs>
          <w:tab w:val="left" w:pos="286"/>
        </w:tabs>
        <w:spacing w:before="0" w:beforeAutospacing="0" w:after="0" w:afterAutospacing="0"/>
        <w:jc w:val="both"/>
        <w:rPr>
          <w:rFonts w:ascii="Tahoma" w:hAnsi="Tahoma" w:cs="Tahoma"/>
        </w:rPr>
      </w:pPr>
    </w:p>
    <w:p w:rsidR="004223C4" w:rsidRPr="007A6404" w:rsidRDefault="004223C4" w:rsidP="004223C4">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4223C4" w:rsidRPr="007A6404" w:rsidRDefault="004223C4" w:rsidP="004223C4">
      <w:pPr>
        <w:pStyle w:val="NormalWeb"/>
        <w:shd w:val="clear" w:color="auto" w:fill="D9D9D9"/>
        <w:tabs>
          <w:tab w:val="left" w:pos="286"/>
        </w:tabs>
        <w:spacing w:before="0" w:beforeAutospacing="0" w:after="0" w:afterAutospacing="0"/>
        <w:jc w:val="center"/>
        <w:rPr>
          <w:rFonts w:ascii="Tahoma" w:hAnsi="Tahoma" w:cs="Tahoma"/>
        </w:rPr>
      </w:pPr>
    </w:p>
    <w:p w:rsidR="004223C4" w:rsidRPr="00DB28FE" w:rsidRDefault="004223C4" w:rsidP="004223C4">
      <w:pPr>
        <w:pStyle w:val="Paragraphedeliste"/>
        <w:contextualSpacing w:val="0"/>
        <w:rPr>
          <w:rFonts w:ascii="Tahoma" w:hAnsi="Tahoma" w:cs="Tahoma"/>
          <w:sz w:val="20"/>
          <w:szCs w:val="20"/>
        </w:rPr>
      </w:pPr>
    </w:p>
    <w:p w:rsidR="004223C4" w:rsidRPr="00DB28FE" w:rsidRDefault="004223C4" w:rsidP="004223C4">
      <w:pPr>
        <w:rPr>
          <w:rFonts w:ascii="Tahoma" w:hAnsi="Tahoma" w:cs="Tahoma"/>
          <w:b/>
          <w:sz w:val="20"/>
          <w:szCs w:val="20"/>
        </w:rPr>
      </w:pPr>
      <w:r w:rsidRPr="00DB28FE">
        <w:rPr>
          <w:rFonts w:ascii="Tahoma" w:hAnsi="Tahoma" w:cs="Tahoma"/>
          <w:b/>
          <w:sz w:val="20"/>
          <w:szCs w:val="20"/>
        </w:rPr>
        <w:br w:type="page"/>
      </w:r>
    </w:p>
    <w:p w:rsidR="00602B1C" w:rsidRPr="008B3E42" w:rsidRDefault="00602B1C" w:rsidP="006B0352">
      <w:pPr>
        <w:rPr>
          <w:rFonts w:ascii="Tahoma" w:hAnsi="Tahoma" w:cs="Tahoma"/>
          <w:b/>
          <w:sz w:val="20"/>
          <w:szCs w:val="20"/>
        </w:rPr>
      </w:pPr>
    </w:p>
    <w:p w:rsidR="00C71877" w:rsidRPr="008B3E42" w:rsidRDefault="00125F95" w:rsidP="00AC78C8">
      <w:pPr>
        <w:pStyle w:val="Paragraphedeliste"/>
        <w:ind w:left="0"/>
        <w:contextualSpacing w:val="0"/>
        <w:jc w:val="center"/>
        <w:rPr>
          <w:rFonts w:ascii="Tahoma" w:hAnsi="Tahoma" w:cs="Tahoma"/>
          <w:color w:val="307927"/>
          <w:sz w:val="40"/>
          <w:szCs w:val="40"/>
        </w:rPr>
      </w:pPr>
      <w:r w:rsidRPr="008B3E42">
        <w:rPr>
          <w:rFonts w:ascii="Tahoma" w:hAnsi="Tahoma" w:cs="Tahoma"/>
          <w:b/>
          <w:color w:val="307927"/>
          <w:sz w:val="40"/>
          <w:szCs w:val="40"/>
        </w:rPr>
        <w:t>INFORMATIONS</w:t>
      </w:r>
    </w:p>
    <w:p w:rsidR="00602B1C" w:rsidRPr="008B3E42" w:rsidRDefault="00602B1C" w:rsidP="006B0352">
      <w:pPr>
        <w:pStyle w:val="Paragraphedeliste"/>
        <w:ind w:left="0"/>
        <w:contextualSpacing w:val="0"/>
        <w:rPr>
          <w:rFonts w:ascii="Tahoma" w:hAnsi="Tahoma" w:cs="Tahoma"/>
          <w:b/>
          <w:sz w:val="20"/>
          <w:szCs w:val="20"/>
        </w:rPr>
      </w:pPr>
    </w:p>
    <w:p w:rsidR="00D40B5E" w:rsidRPr="008B3E42" w:rsidRDefault="00D40B5E" w:rsidP="006B0352">
      <w:pPr>
        <w:pStyle w:val="Paragraphedeliste"/>
        <w:ind w:left="0"/>
        <w:contextualSpacing w:val="0"/>
        <w:rPr>
          <w:rFonts w:ascii="Tahoma" w:hAnsi="Tahoma" w:cs="Tahoma"/>
          <w:b/>
          <w:sz w:val="20"/>
          <w:szCs w:val="20"/>
        </w:rPr>
      </w:pPr>
    </w:p>
    <w:p w:rsidR="001D2C51" w:rsidRPr="008B3E42" w:rsidRDefault="001D2C51" w:rsidP="006B0352">
      <w:pPr>
        <w:pStyle w:val="Paragraphedeliste"/>
        <w:ind w:left="0"/>
        <w:contextualSpacing w:val="0"/>
        <w:rPr>
          <w:rFonts w:ascii="Tahoma" w:hAnsi="Tahoma" w:cs="Tahoma"/>
          <w:b/>
          <w:sz w:val="20"/>
          <w:szCs w:val="20"/>
        </w:rPr>
      </w:pPr>
      <w:r w:rsidRPr="008B3E42">
        <w:rPr>
          <w:rFonts w:ascii="Tahoma" w:hAnsi="Tahoma" w:cs="Tahoma"/>
          <w:b/>
          <w:sz w:val="20"/>
          <w:szCs w:val="20"/>
        </w:rPr>
        <w:t>Compte-rendu des décisions prises par le Maire dans le cadre de l’article L2122-22 du Code Général des Collectivités Territoriales.</w:t>
      </w:r>
    </w:p>
    <w:p w:rsidR="00D40B5E" w:rsidRPr="008B3E42" w:rsidRDefault="00D40B5E" w:rsidP="006B0352">
      <w:pPr>
        <w:pStyle w:val="Paragraphedeliste"/>
        <w:ind w:left="0"/>
        <w:contextualSpacing w:val="0"/>
        <w:rPr>
          <w:rFonts w:ascii="Tahoma" w:hAnsi="Tahoma" w:cs="Tahoma"/>
          <w:b/>
          <w:sz w:val="16"/>
          <w:szCs w:val="16"/>
        </w:rPr>
      </w:pPr>
    </w:p>
    <w:p w:rsidR="002A58BC" w:rsidRPr="008B3E42" w:rsidRDefault="002A58BC" w:rsidP="006B0352">
      <w:pPr>
        <w:pStyle w:val="Paragraphedeliste"/>
        <w:ind w:left="0"/>
        <w:contextualSpacing w:val="0"/>
        <w:rPr>
          <w:rFonts w:ascii="Tahoma" w:hAnsi="Tahoma" w:cs="Tahoma"/>
          <w:b/>
          <w:sz w:val="16"/>
          <w:szCs w:val="16"/>
        </w:rPr>
      </w:pPr>
    </w:p>
    <w:p w:rsidR="002725B3" w:rsidRPr="008B3E42" w:rsidRDefault="001D2C51" w:rsidP="006B0352">
      <w:pPr>
        <w:tabs>
          <w:tab w:val="center" w:pos="1276"/>
          <w:tab w:val="center" w:pos="6804"/>
        </w:tabs>
        <w:jc w:val="both"/>
        <w:rPr>
          <w:rFonts w:ascii="Tahoma" w:eastAsia="Times New Roman" w:hAnsi="Tahoma" w:cs="Tahoma"/>
          <w:color w:val="000000"/>
          <w:sz w:val="20"/>
          <w:szCs w:val="20"/>
        </w:rPr>
      </w:pPr>
      <w:r w:rsidRPr="008B3E42">
        <w:rPr>
          <w:rFonts w:ascii="Tahoma" w:hAnsi="Tahoma" w:cs="Tahoma"/>
          <w:sz w:val="20"/>
          <w:szCs w:val="20"/>
        </w:rPr>
        <w:t>Madame</w:t>
      </w:r>
      <w:r w:rsidR="00125F95" w:rsidRPr="008B3E42">
        <w:rPr>
          <w:rFonts w:ascii="Tahoma" w:hAnsi="Tahoma" w:cs="Tahoma"/>
          <w:sz w:val="20"/>
          <w:szCs w:val="20"/>
        </w:rPr>
        <w:t xml:space="preserve"> le Maire rappelle que, conformément à l’article L2122-22 du Code Général des</w:t>
      </w:r>
      <w:r w:rsidRPr="008B3E42">
        <w:rPr>
          <w:rFonts w:ascii="Tahoma" w:hAnsi="Tahoma" w:cs="Tahoma"/>
          <w:sz w:val="20"/>
          <w:szCs w:val="20"/>
        </w:rPr>
        <w:t xml:space="preserve"> Collectivités Territoriales, elle</w:t>
      </w:r>
      <w:r w:rsidR="00125F95" w:rsidRPr="008B3E42">
        <w:rPr>
          <w:rFonts w:ascii="Tahoma" w:hAnsi="Tahoma" w:cs="Tahoma"/>
          <w:sz w:val="20"/>
          <w:szCs w:val="20"/>
        </w:rPr>
        <w:t xml:space="preserve"> doit rendre</w:t>
      </w:r>
      <w:r w:rsidR="00DE3CF8" w:rsidRPr="008B3E42">
        <w:rPr>
          <w:rFonts w:ascii="Tahoma" w:hAnsi="Tahoma" w:cs="Tahoma"/>
          <w:sz w:val="20"/>
          <w:szCs w:val="20"/>
        </w:rPr>
        <w:t xml:space="preserve"> </w:t>
      </w:r>
      <w:r w:rsidR="00125F95" w:rsidRPr="008B3E42">
        <w:rPr>
          <w:rFonts w:ascii="Tahoma" w:hAnsi="Tahoma" w:cs="Tahoma"/>
          <w:sz w:val="20"/>
          <w:szCs w:val="20"/>
        </w:rPr>
        <w:t>compte,</w:t>
      </w:r>
      <w:r w:rsidR="00DE3CF8" w:rsidRPr="008B3E42">
        <w:rPr>
          <w:rFonts w:ascii="Tahoma" w:hAnsi="Tahoma" w:cs="Tahoma"/>
          <w:sz w:val="20"/>
          <w:szCs w:val="20"/>
        </w:rPr>
        <w:t xml:space="preserve"> </w:t>
      </w:r>
      <w:r w:rsidR="00125F95" w:rsidRPr="008B3E42">
        <w:rPr>
          <w:rFonts w:ascii="Tahoma" w:hAnsi="Tahoma" w:cs="Tahoma"/>
          <w:sz w:val="20"/>
          <w:szCs w:val="20"/>
        </w:rPr>
        <w:t>à chacune</w:t>
      </w:r>
      <w:r w:rsidR="00DE3CF8" w:rsidRPr="008B3E42">
        <w:rPr>
          <w:rFonts w:ascii="Tahoma" w:hAnsi="Tahoma" w:cs="Tahoma"/>
          <w:sz w:val="20"/>
          <w:szCs w:val="20"/>
        </w:rPr>
        <w:t xml:space="preserve"> </w:t>
      </w:r>
      <w:r w:rsidR="00125F95" w:rsidRPr="008B3E42">
        <w:rPr>
          <w:rFonts w:ascii="Tahoma" w:hAnsi="Tahoma" w:cs="Tahoma"/>
          <w:sz w:val="20"/>
          <w:szCs w:val="20"/>
        </w:rPr>
        <w:t>des réunions</w:t>
      </w:r>
      <w:r w:rsidR="00DE3CF8" w:rsidRPr="008B3E42">
        <w:rPr>
          <w:rFonts w:ascii="Tahoma" w:hAnsi="Tahoma" w:cs="Tahoma"/>
          <w:sz w:val="20"/>
          <w:szCs w:val="20"/>
        </w:rPr>
        <w:t xml:space="preserve"> </w:t>
      </w:r>
      <w:r w:rsidR="00125F95" w:rsidRPr="008B3E42">
        <w:rPr>
          <w:rFonts w:ascii="Tahoma" w:hAnsi="Tahoma" w:cs="Tahoma"/>
          <w:sz w:val="20"/>
          <w:szCs w:val="20"/>
        </w:rPr>
        <w:t>obligatoires du</w:t>
      </w:r>
      <w:r w:rsidR="00DE3CF8" w:rsidRPr="008B3E42">
        <w:rPr>
          <w:rFonts w:ascii="Tahoma" w:hAnsi="Tahoma" w:cs="Tahoma"/>
          <w:sz w:val="20"/>
          <w:szCs w:val="20"/>
        </w:rPr>
        <w:t xml:space="preserve"> </w:t>
      </w:r>
      <w:r w:rsidR="00125F95" w:rsidRPr="008B3E42">
        <w:rPr>
          <w:rFonts w:ascii="Tahoma" w:hAnsi="Tahoma" w:cs="Tahoma"/>
          <w:sz w:val="20"/>
          <w:szCs w:val="20"/>
        </w:rPr>
        <w:t>Conseil</w:t>
      </w:r>
      <w:r w:rsidR="00DE3CF8" w:rsidRPr="008B3E42">
        <w:rPr>
          <w:rFonts w:ascii="Tahoma" w:hAnsi="Tahoma" w:cs="Tahoma"/>
          <w:sz w:val="20"/>
          <w:szCs w:val="20"/>
        </w:rPr>
        <w:t xml:space="preserve"> </w:t>
      </w:r>
      <w:r w:rsidR="00125F95" w:rsidRPr="008B3E42">
        <w:rPr>
          <w:rFonts w:ascii="Tahoma" w:hAnsi="Tahoma" w:cs="Tahoma"/>
          <w:sz w:val="20"/>
          <w:szCs w:val="20"/>
        </w:rPr>
        <w:t>Municipal,</w:t>
      </w:r>
      <w:r w:rsidR="00DE3CF8" w:rsidRPr="008B3E42">
        <w:rPr>
          <w:rFonts w:ascii="Tahoma" w:hAnsi="Tahoma" w:cs="Tahoma"/>
          <w:sz w:val="20"/>
          <w:szCs w:val="20"/>
        </w:rPr>
        <w:t xml:space="preserve"> </w:t>
      </w:r>
      <w:r w:rsidR="00125F95" w:rsidRPr="008B3E42">
        <w:rPr>
          <w:rFonts w:ascii="Tahoma" w:hAnsi="Tahoma" w:cs="Tahoma"/>
          <w:sz w:val="20"/>
          <w:szCs w:val="20"/>
        </w:rPr>
        <w:t>des décisions prises</w:t>
      </w:r>
      <w:r w:rsidR="00DE3CF8" w:rsidRPr="008B3E42">
        <w:rPr>
          <w:rFonts w:ascii="Tahoma" w:hAnsi="Tahoma" w:cs="Tahoma"/>
          <w:sz w:val="20"/>
          <w:szCs w:val="20"/>
        </w:rPr>
        <w:t xml:space="preserve"> </w:t>
      </w:r>
      <w:r w:rsidR="00125F95" w:rsidRPr="008B3E42">
        <w:rPr>
          <w:rFonts w:ascii="Tahoma" w:hAnsi="Tahoma" w:cs="Tahoma"/>
          <w:sz w:val="20"/>
          <w:szCs w:val="20"/>
        </w:rPr>
        <w:t>en vertu de</w:t>
      </w:r>
      <w:r w:rsidR="00DE3CF8" w:rsidRPr="008B3E42">
        <w:rPr>
          <w:rFonts w:ascii="Tahoma" w:hAnsi="Tahoma" w:cs="Tahoma"/>
          <w:sz w:val="20"/>
          <w:szCs w:val="20"/>
        </w:rPr>
        <w:t xml:space="preserve"> </w:t>
      </w:r>
      <w:r w:rsidR="00125F95" w:rsidRPr="008B3E42">
        <w:rPr>
          <w:rFonts w:ascii="Tahoma" w:hAnsi="Tahoma" w:cs="Tahoma"/>
          <w:sz w:val="20"/>
          <w:szCs w:val="20"/>
        </w:rPr>
        <w:t>l’article L 2122-21 du même code, relatif aux délégations de pouvoir</w:t>
      </w:r>
      <w:r w:rsidRPr="008B3E42">
        <w:rPr>
          <w:rFonts w:ascii="Tahoma" w:hAnsi="Tahoma" w:cs="Tahoma"/>
          <w:sz w:val="20"/>
          <w:szCs w:val="20"/>
        </w:rPr>
        <w:t xml:space="preserve"> du Maire, précédemment votées (délibération</w:t>
      </w:r>
      <w:r w:rsidR="002725B3" w:rsidRPr="008B3E42">
        <w:rPr>
          <w:rFonts w:ascii="Tahoma" w:hAnsi="Tahoma" w:cs="Tahoma"/>
          <w:sz w:val="20"/>
          <w:szCs w:val="20"/>
        </w:rPr>
        <w:t xml:space="preserve"> </w:t>
      </w:r>
      <w:r w:rsidR="002725B3" w:rsidRPr="008B3E42">
        <w:rPr>
          <w:rFonts w:ascii="Tahoma" w:eastAsia="Times New Roman" w:hAnsi="Tahoma" w:cs="Tahoma"/>
          <w:color w:val="000000"/>
          <w:sz w:val="20"/>
          <w:szCs w:val="20"/>
        </w:rPr>
        <w:t>2020-030 du 10 juillet 2020)</w:t>
      </w:r>
    </w:p>
    <w:p w:rsidR="008745A1" w:rsidRPr="008B3E42" w:rsidRDefault="008745A1" w:rsidP="006B0352">
      <w:pPr>
        <w:pStyle w:val="Paragraphedeliste"/>
        <w:ind w:left="0"/>
        <w:contextualSpacing w:val="0"/>
        <w:rPr>
          <w:rFonts w:ascii="Tahoma" w:hAnsi="Tahoma" w:cs="Tahoma"/>
          <w:sz w:val="20"/>
          <w:szCs w:val="20"/>
        </w:rPr>
      </w:pPr>
    </w:p>
    <w:p w:rsidR="002A58BC" w:rsidRPr="008B3E42" w:rsidRDefault="002A58BC" w:rsidP="006B0352">
      <w:pPr>
        <w:pStyle w:val="Paragraphedeliste"/>
        <w:ind w:left="0"/>
        <w:contextualSpacing w:val="0"/>
        <w:rPr>
          <w:rFonts w:ascii="Tahoma" w:hAnsi="Tahoma" w:cs="Tahoma"/>
          <w:sz w:val="20"/>
          <w:szCs w:val="20"/>
        </w:rPr>
      </w:pPr>
    </w:p>
    <w:p w:rsidR="001D2C51" w:rsidRPr="008B3E42" w:rsidRDefault="00B4289E" w:rsidP="00672AED">
      <w:pPr>
        <w:rPr>
          <w:rFonts w:ascii="Tahoma" w:hAnsi="Tahoma" w:cs="Tahoma"/>
          <w:b/>
          <w:sz w:val="20"/>
          <w:szCs w:val="20"/>
        </w:rPr>
      </w:pPr>
      <w:r w:rsidRPr="008B3E42">
        <w:rPr>
          <w:rFonts w:ascii="Tahoma" w:hAnsi="Tahoma" w:cs="Tahoma"/>
          <w:b/>
          <w:sz w:val="20"/>
          <w:szCs w:val="20"/>
        </w:rPr>
        <w:t>Décision du Maire</w:t>
      </w:r>
      <w:r w:rsidR="00D065BE" w:rsidRPr="008B3E42">
        <w:rPr>
          <w:rFonts w:ascii="Tahoma" w:hAnsi="Tahoma" w:cs="Tahoma"/>
          <w:b/>
          <w:sz w:val="20"/>
          <w:szCs w:val="20"/>
        </w:rPr>
        <w:t xml:space="preserve"> </w:t>
      </w:r>
      <w:r w:rsidR="004629EE" w:rsidRPr="008B3E42">
        <w:rPr>
          <w:rFonts w:ascii="Tahoma" w:hAnsi="Tahoma" w:cs="Tahoma"/>
          <w:b/>
          <w:sz w:val="20"/>
          <w:szCs w:val="20"/>
        </w:rPr>
        <w:t>n° 21-00255</w:t>
      </w:r>
      <w:r w:rsidRPr="008B3E42">
        <w:rPr>
          <w:rFonts w:ascii="Tahoma" w:hAnsi="Tahoma" w:cs="Tahoma"/>
          <w:b/>
          <w:sz w:val="20"/>
          <w:szCs w:val="20"/>
        </w:rPr>
        <w:t>AG</w:t>
      </w:r>
      <w:r w:rsidR="00F067AB" w:rsidRPr="008B3E42">
        <w:rPr>
          <w:rFonts w:ascii="Tahoma" w:hAnsi="Tahoma" w:cs="Tahoma"/>
          <w:b/>
          <w:sz w:val="20"/>
          <w:szCs w:val="20"/>
        </w:rPr>
        <w:t xml:space="preserve"> </w:t>
      </w:r>
    </w:p>
    <w:p w:rsidR="001B427F" w:rsidRPr="008B3E42" w:rsidRDefault="004629EE" w:rsidP="004629EE">
      <w:pPr>
        <w:pStyle w:val="Paragraphedeliste"/>
        <w:numPr>
          <w:ilvl w:val="0"/>
          <w:numId w:val="3"/>
        </w:numPr>
        <w:ind w:left="714" w:hanging="357"/>
        <w:contextualSpacing w:val="0"/>
        <w:jc w:val="both"/>
        <w:rPr>
          <w:rFonts w:ascii="Tahoma" w:hAnsi="Tahoma" w:cs="Tahoma"/>
          <w:sz w:val="20"/>
          <w:szCs w:val="20"/>
        </w:rPr>
      </w:pPr>
      <w:r w:rsidRPr="008B3E42">
        <w:rPr>
          <w:rFonts w:ascii="Tahoma" w:hAnsi="Tahoma" w:cs="Tahoma"/>
          <w:sz w:val="20"/>
          <w:szCs w:val="20"/>
        </w:rPr>
        <w:t>La maintenance informatique des serveurs, Firewall et switches de la mairie et de ses sites distants est confiée à la société NETEASE SARL (62223</w:t>
      </w:r>
      <w:r w:rsidR="00672AED" w:rsidRPr="008B3E42">
        <w:rPr>
          <w:rFonts w:ascii="Tahoma" w:hAnsi="Tahoma" w:cs="Tahoma"/>
          <w:sz w:val="20"/>
          <w:szCs w:val="20"/>
        </w:rPr>
        <w:t>) à</w:t>
      </w:r>
      <w:r w:rsidRPr="008B3E42">
        <w:rPr>
          <w:rFonts w:ascii="Tahoma" w:hAnsi="Tahoma" w:cs="Tahoma"/>
          <w:sz w:val="20"/>
          <w:szCs w:val="20"/>
        </w:rPr>
        <w:t xml:space="preserve"> compter du 1</w:t>
      </w:r>
      <w:r w:rsidRPr="008B3E42">
        <w:rPr>
          <w:rFonts w:ascii="Tahoma" w:hAnsi="Tahoma" w:cs="Tahoma"/>
          <w:sz w:val="20"/>
          <w:szCs w:val="20"/>
          <w:vertAlign w:val="superscript"/>
        </w:rPr>
        <w:t>er</w:t>
      </w:r>
      <w:r w:rsidRPr="008B3E42">
        <w:rPr>
          <w:rFonts w:ascii="Tahoma" w:hAnsi="Tahoma" w:cs="Tahoma"/>
          <w:sz w:val="20"/>
          <w:szCs w:val="20"/>
        </w:rPr>
        <w:t xml:space="preserve"> juillet pour une année et pour un montant mensuel de 450,00 euros H.T.</w:t>
      </w:r>
    </w:p>
    <w:p w:rsidR="00704AD5" w:rsidRPr="008B3E42" w:rsidRDefault="00704AD5" w:rsidP="004629EE">
      <w:pPr>
        <w:pStyle w:val="Paragraphedeliste"/>
        <w:ind w:left="0"/>
        <w:contextualSpacing w:val="0"/>
        <w:jc w:val="both"/>
        <w:rPr>
          <w:rFonts w:ascii="Tahoma" w:hAnsi="Tahoma" w:cs="Tahoma"/>
          <w:b/>
          <w:sz w:val="16"/>
          <w:szCs w:val="16"/>
        </w:rPr>
      </w:pPr>
    </w:p>
    <w:p w:rsidR="002A58BC" w:rsidRPr="008B3E42" w:rsidRDefault="002A58BC" w:rsidP="004629EE">
      <w:pPr>
        <w:pStyle w:val="Paragraphedeliste"/>
        <w:ind w:left="0"/>
        <w:contextualSpacing w:val="0"/>
        <w:jc w:val="both"/>
        <w:rPr>
          <w:rFonts w:ascii="Tahoma" w:hAnsi="Tahoma" w:cs="Tahoma"/>
          <w:b/>
          <w:sz w:val="16"/>
          <w:szCs w:val="16"/>
        </w:rPr>
      </w:pPr>
    </w:p>
    <w:p w:rsidR="0031294D" w:rsidRPr="008B3E42" w:rsidRDefault="00B4289E" w:rsidP="00672AED">
      <w:pPr>
        <w:rPr>
          <w:rFonts w:ascii="Tahoma" w:hAnsi="Tahoma" w:cs="Tahoma"/>
          <w:b/>
          <w:sz w:val="20"/>
          <w:szCs w:val="20"/>
        </w:rPr>
      </w:pPr>
      <w:r w:rsidRPr="008B3E42">
        <w:rPr>
          <w:rFonts w:ascii="Tahoma" w:hAnsi="Tahoma" w:cs="Tahoma"/>
          <w:b/>
          <w:sz w:val="20"/>
          <w:szCs w:val="20"/>
        </w:rPr>
        <w:t>Décision du Maire</w:t>
      </w:r>
      <w:r w:rsidR="00D065BE" w:rsidRPr="008B3E42">
        <w:rPr>
          <w:rFonts w:ascii="Tahoma" w:hAnsi="Tahoma" w:cs="Tahoma"/>
          <w:b/>
          <w:sz w:val="20"/>
          <w:szCs w:val="20"/>
        </w:rPr>
        <w:t xml:space="preserve"> </w:t>
      </w:r>
      <w:r w:rsidR="004629EE" w:rsidRPr="008B3E42">
        <w:rPr>
          <w:rFonts w:ascii="Tahoma" w:hAnsi="Tahoma" w:cs="Tahoma"/>
          <w:b/>
          <w:sz w:val="20"/>
          <w:szCs w:val="20"/>
        </w:rPr>
        <w:t>n° 21-00256</w:t>
      </w:r>
      <w:r w:rsidRPr="008B3E42">
        <w:rPr>
          <w:rFonts w:ascii="Tahoma" w:hAnsi="Tahoma" w:cs="Tahoma"/>
          <w:b/>
          <w:sz w:val="20"/>
          <w:szCs w:val="20"/>
        </w:rPr>
        <w:t>AG</w:t>
      </w:r>
    </w:p>
    <w:p w:rsidR="00704AD5" w:rsidRPr="008B3E42" w:rsidRDefault="004629EE" w:rsidP="004629EE">
      <w:pPr>
        <w:pStyle w:val="Paragraphedeliste"/>
        <w:numPr>
          <w:ilvl w:val="0"/>
          <w:numId w:val="3"/>
        </w:numPr>
        <w:contextualSpacing w:val="0"/>
        <w:jc w:val="both"/>
        <w:rPr>
          <w:rFonts w:ascii="Tahoma" w:hAnsi="Tahoma" w:cs="Tahoma"/>
          <w:sz w:val="20"/>
          <w:szCs w:val="20"/>
        </w:rPr>
      </w:pPr>
      <w:r w:rsidRPr="008B3E42">
        <w:rPr>
          <w:rFonts w:ascii="Tahoma" w:hAnsi="Tahoma" w:cs="Tahoma"/>
          <w:sz w:val="20"/>
          <w:szCs w:val="20"/>
        </w:rPr>
        <w:t>En raison du dépassement du délai de chantier pour la construction de la médiathèque, la mission du coordinateur SPS est prolongée, par avenant n°4, de 3 mois pour un montant de 960,00 euros H.T.</w:t>
      </w:r>
    </w:p>
    <w:p w:rsidR="004629EE" w:rsidRPr="008B3E42" w:rsidRDefault="004629EE" w:rsidP="004629EE">
      <w:pPr>
        <w:pStyle w:val="Paragraphedeliste"/>
        <w:contextualSpacing w:val="0"/>
        <w:jc w:val="both"/>
        <w:rPr>
          <w:rFonts w:ascii="Tahoma" w:hAnsi="Tahoma" w:cs="Tahoma"/>
          <w:sz w:val="20"/>
          <w:szCs w:val="20"/>
        </w:rPr>
      </w:pPr>
    </w:p>
    <w:p w:rsidR="002A58BC" w:rsidRPr="008B3E42" w:rsidRDefault="002A58BC" w:rsidP="004629EE">
      <w:pPr>
        <w:pStyle w:val="Paragraphedeliste"/>
        <w:contextualSpacing w:val="0"/>
        <w:jc w:val="both"/>
        <w:rPr>
          <w:rFonts w:ascii="Tahoma" w:hAnsi="Tahoma" w:cs="Tahoma"/>
          <w:sz w:val="20"/>
          <w:szCs w:val="20"/>
        </w:rPr>
      </w:pPr>
    </w:p>
    <w:p w:rsidR="0031294D" w:rsidRPr="008B3E42" w:rsidRDefault="00B4289E" w:rsidP="00672AED">
      <w:pPr>
        <w:rPr>
          <w:rFonts w:ascii="Tahoma" w:hAnsi="Tahoma" w:cs="Tahoma"/>
          <w:b/>
          <w:sz w:val="20"/>
          <w:szCs w:val="20"/>
        </w:rPr>
      </w:pPr>
      <w:r w:rsidRPr="008B3E42">
        <w:rPr>
          <w:rFonts w:ascii="Tahoma" w:hAnsi="Tahoma" w:cs="Tahoma"/>
          <w:b/>
          <w:sz w:val="20"/>
          <w:szCs w:val="20"/>
        </w:rPr>
        <w:t>Décision du Maire</w:t>
      </w:r>
      <w:r w:rsidR="00D065BE" w:rsidRPr="008B3E42">
        <w:rPr>
          <w:rFonts w:ascii="Tahoma" w:hAnsi="Tahoma" w:cs="Tahoma"/>
          <w:b/>
          <w:sz w:val="20"/>
          <w:szCs w:val="20"/>
        </w:rPr>
        <w:t xml:space="preserve"> </w:t>
      </w:r>
      <w:r w:rsidR="004629EE" w:rsidRPr="008B3E42">
        <w:rPr>
          <w:rFonts w:ascii="Tahoma" w:hAnsi="Tahoma" w:cs="Tahoma"/>
          <w:b/>
          <w:sz w:val="20"/>
          <w:szCs w:val="20"/>
        </w:rPr>
        <w:t>n° 21-00257</w:t>
      </w:r>
      <w:r w:rsidRPr="008B3E42">
        <w:rPr>
          <w:rFonts w:ascii="Tahoma" w:hAnsi="Tahoma" w:cs="Tahoma"/>
          <w:b/>
          <w:sz w:val="20"/>
          <w:szCs w:val="20"/>
        </w:rPr>
        <w:t>AG</w:t>
      </w:r>
    </w:p>
    <w:p w:rsidR="0031294D" w:rsidRPr="008B3E42" w:rsidRDefault="004629EE" w:rsidP="006B0352">
      <w:pPr>
        <w:pStyle w:val="Paragraphedeliste"/>
        <w:numPr>
          <w:ilvl w:val="0"/>
          <w:numId w:val="4"/>
        </w:numPr>
        <w:ind w:left="714" w:hanging="357"/>
        <w:contextualSpacing w:val="0"/>
        <w:jc w:val="both"/>
        <w:rPr>
          <w:rFonts w:ascii="Tahoma" w:hAnsi="Tahoma" w:cs="Tahoma"/>
          <w:sz w:val="20"/>
          <w:szCs w:val="20"/>
        </w:rPr>
      </w:pPr>
      <w:r w:rsidRPr="008B3E42">
        <w:rPr>
          <w:rFonts w:ascii="Tahoma" w:hAnsi="Tahoma" w:cs="Tahoma"/>
          <w:sz w:val="20"/>
          <w:szCs w:val="20"/>
        </w:rPr>
        <w:t>Les travaux de réhabilitation de l’école P. SION initialement prévus pour 12 mois se termineront en juin 2021 (soit 18 mois). Le montant dû à la société CSPS Consulting pour assurer la mission de CSPS passe, par avenant n°2, de 3 420,00 euros H.T. à 5 340,00 euros H.T.</w:t>
      </w:r>
    </w:p>
    <w:p w:rsidR="00D454D6" w:rsidRPr="008B3E42" w:rsidRDefault="00D454D6" w:rsidP="006B0352">
      <w:pPr>
        <w:pStyle w:val="Paragraphedeliste"/>
        <w:ind w:left="714"/>
        <w:contextualSpacing w:val="0"/>
        <w:jc w:val="both"/>
        <w:rPr>
          <w:rFonts w:ascii="Tahoma" w:hAnsi="Tahoma" w:cs="Tahoma"/>
          <w:b/>
          <w:sz w:val="16"/>
          <w:szCs w:val="16"/>
        </w:rPr>
      </w:pPr>
    </w:p>
    <w:p w:rsidR="002A58BC" w:rsidRPr="008B3E42" w:rsidRDefault="002A58BC" w:rsidP="006B0352">
      <w:pPr>
        <w:pStyle w:val="Paragraphedeliste"/>
        <w:ind w:left="714"/>
        <w:contextualSpacing w:val="0"/>
        <w:jc w:val="both"/>
        <w:rPr>
          <w:rFonts w:ascii="Tahoma" w:hAnsi="Tahoma" w:cs="Tahoma"/>
          <w:b/>
          <w:sz w:val="16"/>
          <w:szCs w:val="16"/>
        </w:rPr>
      </w:pPr>
    </w:p>
    <w:p w:rsidR="0031294D" w:rsidRPr="008B3E42" w:rsidRDefault="00990AD0" w:rsidP="00672AED">
      <w:pPr>
        <w:rPr>
          <w:rFonts w:ascii="Tahoma" w:hAnsi="Tahoma" w:cs="Tahoma"/>
          <w:b/>
          <w:sz w:val="20"/>
          <w:szCs w:val="20"/>
        </w:rPr>
      </w:pPr>
      <w:r w:rsidRPr="008B3E42">
        <w:rPr>
          <w:rFonts w:ascii="Tahoma" w:hAnsi="Tahoma" w:cs="Tahoma"/>
          <w:b/>
          <w:sz w:val="20"/>
          <w:szCs w:val="20"/>
        </w:rPr>
        <w:t>Décision du Maire n° 21-00324</w:t>
      </w:r>
      <w:r w:rsidR="00B4289E" w:rsidRPr="008B3E42">
        <w:rPr>
          <w:rFonts w:ascii="Tahoma" w:hAnsi="Tahoma" w:cs="Tahoma"/>
          <w:b/>
          <w:sz w:val="20"/>
          <w:szCs w:val="20"/>
        </w:rPr>
        <w:t>AG</w:t>
      </w:r>
    </w:p>
    <w:p w:rsidR="00F067AB" w:rsidRPr="008B3E42" w:rsidRDefault="00990AD0" w:rsidP="00232AFD">
      <w:pPr>
        <w:pStyle w:val="Paragraphedeliste"/>
        <w:numPr>
          <w:ilvl w:val="0"/>
          <w:numId w:val="4"/>
        </w:numPr>
        <w:contextualSpacing w:val="0"/>
        <w:jc w:val="both"/>
        <w:rPr>
          <w:rFonts w:ascii="Tahoma" w:hAnsi="Tahoma" w:cs="Tahoma"/>
          <w:sz w:val="20"/>
          <w:szCs w:val="20"/>
        </w:rPr>
      </w:pPr>
      <w:r w:rsidRPr="008B3E42">
        <w:rPr>
          <w:rFonts w:ascii="Tahoma" w:hAnsi="Tahoma" w:cs="Tahoma"/>
          <w:sz w:val="20"/>
          <w:szCs w:val="20"/>
        </w:rPr>
        <w:t>Des travaux supplémentaires sont nécessaires à la bonne exécution pour la « construction d’une médiathèque » - lot 13 et entraînent une augmentation du montant du marché initial de 1 488,00 euros H.T. (soit 0,3%).</w:t>
      </w:r>
    </w:p>
    <w:p w:rsidR="00C95993" w:rsidRPr="008B3E42" w:rsidRDefault="00C95993" w:rsidP="006B0352">
      <w:pPr>
        <w:ind w:left="1134"/>
        <w:jc w:val="both"/>
        <w:rPr>
          <w:rFonts w:ascii="Tahoma" w:hAnsi="Tahoma" w:cs="Tahoma"/>
          <w:sz w:val="16"/>
          <w:szCs w:val="16"/>
        </w:rPr>
      </w:pPr>
    </w:p>
    <w:p w:rsidR="002A58BC" w:rsidRPr="008B3E42" w:rsidRDefault="002A58BC" w:rsidP="006B0352">
      <w:pPr>
        <w:ind w:left="1134"/>
        <w:jc w:val="both"/>
        <w:rPr>
          <w:rFonts w:ascii="Tahoma" w:hAnsi="Tahoma" w:cs="Tahoma"/>
          <w:sz w:val="16"/>
          <w:szCs w:val="16"/>
        </w:rPr>
      </w:pPr>
    </w:p>
    <w:p w:rsidR="00D40B5E" w:rsidRPr="008B3E42" w:rsidRDefault="00B4289E" w:rsidP="00672AED">
      <w:pPr>
        <w:rPr>
          <w:rFonts w:ascii="Tahoma" w:hAnsi="Tahoma" w:cs="Tahoma"/>
          <w:sz w:val="20"/>
          <w:szCs w:val="20"/>
        </w:rPr>
      </w:pPr>
      <w:r w:rsidRPr="008B3E42">
        <w:rPr>
          <w:rFonts w:ascii="Tahoma" w:hAnsi="Tahoma" w:cs="Tahoma"/>
          <w:b/>
          <w:sz w:val="20"/>
          <w:szCs w:val="20"/>
        </w:rPr>
        <w:t>Décision du Maire n° 21-</w:t>
      </w:r>
      <w:r w:rsidR="00E1111C" w:rsidRPr="008B3E42">
        <w:rPr>
          <w:rFonts w:ascii="Tahoma" w:hAnsi="Tahoma" w:cs="Tahoma"/>
          <w:b/>
          <w:sz w:val="20"/>
          <w:szCs w:val="20"/>
        </w:rPr>
        <w:t>00376AG</w:t>
      </w:r>
    </w:p>
    <w:p w:rsidR="005E6958" w:rsidRPr="008B3E42" w:rsidRDefault="005E6958" w:rsidP="005E6958">
      <w:pPr>
        <w:pStyle w:val="Paragraphedeliste"/>
        <w:numPr>
          <w:ilvl w:val="0"/>
          <w:numId w:val="4"/>
        </w:numPr>
        <w:contextualSpacing w:val="0"/>
        <w:jc w:val="both"/>
        <w:rPr>
          <w:rFonts w:ascii="Tahoma" w:hAnsi="Tahoma" w:cs="Tahoma"/>
          <w:sz w:val="20"/>
          <w:szCs w:val="20"/>
        </w:rPr>
      </w:pPr>
      <w:r w:rsidRPr="008B3E42">
        <w:rPr>
          <w:rFonts w:ascii="Tahoma" w:hAnsi="Tahoma" w:cs="Tahoma"/>
          <w:sz w:val="20"/>
          <w:szCs w:val="20"/>
        </w:rPr>
        <w:t>La société STELLA TELECOM, titulaire du marché de télécommunication 20172003 et sa société mère CELESTE fusionnent au 1</w:t>
      </w:r>
      <w:r w:rsidRPr="008B3E42">
        <w:rPr>
          <w:rFonts w:ascii="Tahoma" w:hAnsi="Tahoma" w:cs="Tahoma"/>
          <w:sz w:val="20"/>
          <w:szCs w:val="20"/>
          <w:vertAlign w:val="superscript"/>
        </w:rPr>
        <w:t>er</w:t>
      </w:r>
      <w:r w:rsidRPr="008B3E42">
        <w:rPr>
          <w:rFonts w:ascii="Tahoma" w:hAnsi="Tahoma" w:cs="Tahoma"/>
          <w:sz w:val="20"/>
          <w:szCs w:val="20"/>
        </w:rPr>
        <w:t xml:space="preserve"> septembre 2021. A compter de cette date, les droits et devoirs de la société STELLA TELECOM sont transférés à la société CELESTE.</w:t>
      </w:r>
    </w:p>
    <w:p w:rsidR="007A339E" w:rsidRPr="008B3E42" w:rsidRDefault="007A339E" w:rsidP="007A339E">
      <w:pPr>
        <w:pStyle w:val="Paragraphedeliste"/>
        <w:contextualSpacing w:val="0"/>
        <w:jc w:val="both"/>
        <w:rPr>
          <w:rFonts w:ascii="Tahoma" w:hAnsi="Tahoma" w:cs="Tahoma"/>
          <w:sz w:val="20"/>
          <w:szCs w:val="20"/>
        </w:rPr>
      </w:pPr>
    </w:p>
    <w:p w:rsidR="00D40B5E" w:rsidRPr="008B3E42" w:rsidRDefault="00D40B5E" w:rsidP="00D40B5E">
      <w:pPr>
        <w:jc w:val="both"/>
        <w:rPr>
          <w:rFonts w:ascii="Tahoma" w:hAnsi="Tahoma" w:cs="Tahoma"/>
          <w:sz w:val="20"/>
          <w:szCs w:val="20"/>
        </w:rPr>
      </w:pPr>
    </w:p>
    <w:p w:rsidR="005E6958" w:rsidRPr="008B3E42" w:rsidRDefault="005E6958" w:rsidP="00672AED">
      <w:pPr>
        <w:rPr>
          <w:rFonts w:ascii="Tahoma" w:hAnsi="Tahoma" w:cs="Tahoma"/>
          <w:sz w:val="20"/>
          <w:szCs w:val="20"/>
        </w:rPr>
      </w:pPr>
      <w:r w:rsidRPr="008B3E42">
        <w:rPr>
          <w:rFonts w:ascii="Tahoma" w:hAnsi="Tahoma" w:cs="Tahoma"/>
          <w:b/>
          <w:sz w:val="20"/>
          <w:szCs w:val="20"/>
        </w:rPr>
        <w:t>Décision du Maire n° 21-00377AG</w:t>
      </w:r>
    </w:p>
    <w:p w:rsidR="005E6958" w:rsidRPr="008B3E42" w:rsidRDefault="005E6958" w:rsidP="005E6958">
      <w:pPr>
        <w:pStyle w:val="Paragraphedeliste"/>
        <w:numPr>
          <w:ilvl w:val="0"/>
          <w:numId w:val="4"/>
        </w:numPr>
        <w:contextualSpacing w:val="0"/>
        <w:jc w:val="both"/>
        <w:rPr>
          <w:rFonts w:ascii="Tahoma" w:hAnsi="Tahoma" w:cs="Tahoma"/>
          <w:sz w:val="20"/>
          <w:szCs w:val="20"/>
        </w:rPr>
      </w:pPr>
      <w:r w:rsidRPr="008B3E42">
        <w:rPr>
          <w:rFonts w:ascii="Tahoma" w:hAnsi="Tahoma" w:cs="Tahoma"/>
          <w:sz w:val="20"/>
          <w:szCs w:val="20"/>
        </w:rPr>
        <w:t>La société STELLA TELECOM, titulaire du marché de télécommunication 202013 (lot 1 et 2) et sa société mère CELESTE fusionnent au 1</w:t>
      </w:r>
      <w:r w:rsidRPr="008B3E42">
        <w:rPr>
          <w:rFonts w:ascii="Tahoma" w:hAnsi="Tahoma" w:cs="Tahoma"/>
          <w:sz w:val="20"/>
          <w:szCs w:val="20"/>
          <w:vertAlign w:val="superscript"/>
        </w:rPr>
        <w:t>er</w:t>
      </w:r>
      <w:r w:rsidRPr="008B3E42">
        <w:rPr>
          <w:rFonts w:ascii="Tahoma" w:hAnsi="Tahoma" w:cs="Tahoma"/>
          <w:sz w:val="20"/>
          <w:szCs w:val="20"/>
        </w:rPr>
        <w:t xml:space="preserve"> septembre 2021. </w:t>
      </w:r>
      <w:r w:rsidR="00672AED" w:rsidRPr="008B3E42">
        <w:rPr>
          <w:rFonts w:ascii="Tahoma" w:hAnsi="Tahoma" w:cs="Tahoma"/>
          <w:sz w:val="20"/>
          <w:szCs w:val="20"/>
        </w:rPr>
        <w:t>À</w:t>
      </w:r>
      <w:r w:rsidRPr="008B3E42">
        <w:rPr>
          <w:rFonts w:ascii="Tahoma" w:hAnsi="Tahoma" w:cs="Tahoma"/>
          <w:sz w:val="20"/>
          <w:szCs w:val="20"/>
        </w:rPr>
        <w:t xml:space="preserve"> compter de cette date, les droits et devoirs de la société STELLA TELECOM sont transférés à la société CELESTE.</w:t>
      </w:r>
    </w:p>
    <w:p w:rsidR="00D40B5E" w:rsidRPr="00635B9E" w:rsidRDefault="00D40B5E" w:rsidP="00D40B5E">
      <w:pPr>
        <w:jc w:val="both"/>
        <w:rPr>
          <w:rFonts w:ascii="Tahoma" w:hAnsi="Tahoma" w:cs="Tahoma"/>
          <w:sz w:val="20"/>
          <w:szCs w:val="20"/>
        </w:rPr>
      </w:pPr>
    </w:p>
    <w:p w:rsidR="00D40B5E" w:rsidRPr="00635B9E" w:rsidRDefault="00D40B5E" w:rsidP="00D40B5E">
      <w:pPr>
        <w:jc w:val="both"/>
        <w:rPr>
          <w:rFonts w:ascii="Tahoma" w:hAnsi="Tahoma" w:cs="Tahoma"/>
          <w:sz w:val="20"/>
          <w:szCs w:val="20"/>
        </w:rPr>
      </w:pPr>
    </w:p>
    <w:p w:rsidR="00D40B5E" w:rsidRPr="00635B9E" w:rsidRDefault="00D40B5E" w:rsidP="00D40B5E">
      <w:pPr>
        <w:jc w:val="both"/>
        <w:rPr>
          <w:rFonts w:ascii="Tahoma" w:hAnsi="Tahoma" w:cs="Tahoma"/>
          <w:sz w:val="20"/>
          <w:szCs w:val="20"/>
        </w:rPr>
      </w:pPr>
    </w:p>
    <w:p w:rsidR="00D40B5E" w:rsidRPr="00635B9E" w:rsidRDefault="00D40B5E" w:rsidP="00D40B5E">
      <w:pPr>
        <w:jc w:val="both"/>
        <w:rPr>
          <w:rFonts w:ascii="Tahoma" w:hAnsi="Tahoma" w:cs="Tahoma"/>
          <w:sz w:val="20"/>
          <w:szCs w:val="20"/>
        </w:rPr>
      </w:pPr>
    </w:p>
    <w:p w:rsidR="00D40B5E" w:rsidRPr="00635B9E" w:rsidRDefault="00D40B5E" w:rsidP="00D40B5E">
      <w:pPr>
        <w:jc w:val="both"/>
        <w:rPr>
          <w:rFonts w:ascii="Tahoma" w:hAnsi="Tahoma" w:cs="Tahoma"/>
          <w:sz w:val="20"/>
          <w:szCs w:val="20"/>
        </w:rPr>
      </w:pPr>
    </w:p>
    <w:p w:rsidR="004223C4" w:rsidRDefault="004223C4" w:rsidP="004223C4">
      <w:pPr>
        <w:pStyle w:val="Paragraphedeliste"/>
        <w:rPr>
          <w:rFonts w:ascii="Tahoma" w:hAnsi="Tahoma" w:cs="Tahoma"/>
          <w:sz w:val="20"/>
          <w:szCs w:val="20"/>
        </w:rPr>
      </w:pPr>
    </w:p>
    <w:p w:rsidR="004223C4" w:rsidRPr="00DB28FE" w:rsidRDefault="004223C4" w:rsidP="004223C4">
      <w:pPr>
        <w:pStyle w:val="Paragraphedeliste"/>
        <w:rPr>
          <w:rFonts w:ascii="Tahoma" w:hAnsi="Tahoma" w:cs="Tahoma"/>
          <w:sz w:val="20"/>
          <w:szCs w:val="20"/>
        </w:rPr>
      </w:pPr>
    </w:p>
    <w:p w:rsidR="004223C4" w:rsidRPr="007A6404" w:rsidRDefault="004223C4" w:rsidP="004223C4">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4223C4" w:rsidRPr="007A6404" w:rsidRDefault="004223C4" w:rsidP="004223C4">
      <w:pPr>
        <w:pStyle w:val="NormalWeb"/>
        <w:shd w:val="clear" w:color="auto" w:fill="D9D9D9"/>
        <w:tabs>
          <w:tab w:val="left" w:pos="286"/>
        </w:tabs>
        <w:spacing w:before="0" w:beforeAutospacing="0" w:after="0" w:afterAutospacing="0"/>
        <w:jc w:val="both"/>
        <w:rPr>
          <w:rFonts w:ascii="Tahoma" w:hAnsi="Tahoma" w:cs="Tahoma"/>
        </w:rPr>
      </w:pPr>
    </w:p>
    <w:p w:rsidR="004223C4" w:rsidRPr="007A6404" w:rsidRDefault="004223C4" w:rsidP="004223C4">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4223C4" w:rsidRPr="007A6404" w:rsidRDefault="004223C4" w:rsidP="004223C4">
      <w:pPr>
        <w:pStyle w:val="NormalWeb"/>
        <w:shd w:val="clear" w:color="auto" w:fill="D9D9D9"/>
        <w:tabs>
          <w:tab w:val="left" w:pos="286"/>
        </w:tabs>
        <w:spacing w:before="0" w:beforeAutospacing="0" w:after="0" w:afterAutospacing="0"/>
        <w:jc w:val="center"/>
        <w:rPr>
          <w:rFonts w:ascii="Tahoma" w:hAnsi="Tahoma" w:cs="Tahoma"/>
        </w:rPr>
      </w:pPr>
    </w:p>
    <w:p w:rsidR="004223C4" w:rsidRPr="00DB28FE" w:rsidRDefault="004223C4" w:rsidP="004223C4">
      <w:pPr>
        <w:pStyle w:val="Paragraphedeliste"/>
        <w:contextualSpacing w:val="0"/>
        <w:rPr>
          <w:rFonts w:ascii="Tahoma" w:hAnsi="Tahoma" w:cs="Tahoma"/>
          <w:sz w:val="20"/>
          <w:szCs w:val="20"/>
        </w:rPr>
      </w:pPr>
    </w:p>
    <w:p w:rsidR="00672AED" w:rsidRPr="00635B9E" w:rsidRDefault="004223C4">
      <w:pPr>
        <w:rPr>
          <w:rFonts w:ascii="Tahoma" w:hAnsi="Tahoma" w:cs="Tahoma"/>
          <w:b/>
          <w:sz w:val="20"/>
          <w:szCs w:val="20"/>
        </w:rPr>
      </w:pPr>
      <w:r w:rsidRPr="00DB28FE">
        <w:rPr>
          <w:rFonts w:ascii="Tahoma" w:hAnsi="Tahoma" w:cs="Tahoma"/>
          <w:b/>
          <w:sz w:val="20"/>
          <w:szCs w:val="20"/>
        </w:rPr>
        <w:br w:type="page"/>
      </w:r>
    </w:p>
    <w:p w:rsidR="00634E98" w:rsidRPr="008B3E42" w:rsidRDefault="00BF48EF" w:rsidP="00AC78C8">
      <w:pPr>
        <w:jc w:val="center"/>
        <w:rPr>
          <w:rFonts w:ascii="Tahoma" w:hAnsi="Tahoma" w:cs="Tahoma"/>
          <w:b/>
          <w:color w:val="307927"/>
          <w:sz w:val="40"/>
          <w:szCs w:val="40"/>
        </w:rPr>
      </w:pPr>
      <w:r w:rsidRPr="008B3E42">
        <w:rPr>
          <w:rFonts w:ascii="Tahoma" w:hAnsi="Tahoma" w:cs="Tahoma"/>
          <w:b/>
          <w:color w:val="307927"/>
          <w:sz w:val="40"/>
          <w:szCs w:val="40"/>
        </w:rPr>
        <w:lastRenderedPageBreak/>
        <w:t>DÉLIBÉRATIONS</w:t>
      </w:r>
    </w:p>
    <w:p w:rsidR="00DE0713" w:rsidRDefault="00DE0713" w:rsidP="00AC78C8">
      <w:pPr>
        <w:rPr>
          <w:rFonts w:ascii="Tahoma" w:hAnsi="Tahoma" w:cs="Tahoma"/>
          <w:b/>
          <w:color w:val="277CBF"/>
          <w:sz w:val="20"/>
          <w:szCs w:val="20"/>
        </w:rPr>
      </w:pPr>
    </w:p>
    <w:p w:rsidR="00635B9E" w:rsidRDefault="00635B9E" w:rsidP="00AC78C8">
      <w:pPr>
        <w:rPr>
          <w:rFonts w:ascii="Tahoma" w:hAnsi="Tahoma" w:cs="Tahoma"/>
          <w:b/>
          <w:color w:val="277CBF"/>
          <w:sz w:val="20"/>
          <w:szCs w:val="20"/>
        </w:rPr>
      </w:pPr>
    </w:p>
    <w:p w:rsidR="006A3D4B" w:rsidRPr="008B3E42" w:rsidRDefault="006A3D4B" w:rsidP="00AC78C8">
      <w:pPr>
        <w:rPr>
          <w:rFonts w:ascii="Tahoma" w:hAnsi="Tahoma" w:cs="Tahoma"/>
          <w:b/>
          <w:color w:val="277CBF"/>
          <w:sz w:val="20"/>
          <w:szCs w:val="20"/>
        </w:rPr>
      </w:pPr>
    </w:p>
    <w:p w:rsidR="00DE0713" w:rsidRPr="008B3E42" w:rsidRDefault="000933F6" w:rsidP="00672AED">
      <w:pPr>
        <w:rPr>
          <w:rFonts w:ascii="Tahoma" w:hAnsi="Tahoma" w:cs="Tahoma"/>
          <w:b/>
          <w:color w:val="277CBF"/>
          <w:sz w:val="20"/>
          <w:szCs w:val="20"/>
        </w:rPr>
      </w:pPr>
      <w:r w:rsidRPr="008B3E42">
        <w:rPr>
          <w:rFonts w:ascii="Tahoma" w:hAnsi="Tahoma" w:cs="Tahoma"/>
          <w:b/>
          <w:color w:val="277CBF"/>
          <w:sz w:val="20"/>
          <w:szCs w:val="20"/>
        </w:rPr>
        <w:t>DIRECTION GÉNÉ</w:t>
      </w:r>
      <w:r w:rsidR="00AC78C8" w:rsidRPr="008B3E42">
        <w:rPr>
          <w:rFonts w:ascii="Tahoma" w:hAnsi="Tahoma" w:cs="Tahoma"/>
          <w:b/>
          <w:color w:val="277CBF"/>
          <w:sz w:val="20"/>
          <w:szCs w:val="20"/>
        </w:rPr>
        <w:t>RALE DES SERVICES</w:t>
      </w:r>
    </w:p>
    <w:p w:rsidR="00A7758E" w:rsidRPr="008B3E42" w:rsidRDefault="00A7758E" w:rsidP="00672AED">
      <w:pPr>
        <w:tabs>
          <w:tab w:val="left" w:pos="6612"/>
        </w:tabs>
        <w:rPr>
          <w:rFonts w:ascii="Tahoma" w:hAnsi="Tahoma" w:cs="Tahoma"/>
          <w:b/>
          <w:color w:val="277CBF"/>
          <w:sz w:val="20"/>
          <w:szCs w:val="20"/>
        </w:rPr>
      </w:pPr>
      <w:r w:rsidRPr="008B3E42">
        <w:rPr>
          <w:rFonts w:ascii="Tahoma" w:hAnsi="Tahoma" w:cs="Tahoma"/>
          <w:b/>
          <w:color w:val="277CBF"/>
          <w:sz w:val="20"/>
          <w:szCs w:val="20"/>
        </w:rPr>
        <w:t>DIRECTION DES FINANCES</w:t>
      </w:r>
      <w:r w:rsidR="002675D2" w:rsidRPr="008B3E42">
        <w:rPr>
          <w:rFonts w:ascii="Tahoma" w:hAnsi="Tahoma" w:cs="Tahoma"/>
          <w:b/>
          <w:color w:val="277CBF"/>
          <w:sz w:val="20"/>
          <w:szCs w:val="20"/>
        </w:rPr>
        <w:t xml:space="preserve"> ET MARCHÉS PUBLICS</w:t>
      </w:r>
    </w:p>
    <w:p w:rsidR="008B3E42" w:rsidRDefault="008B3E42" w:rsidP="008B3E42">
      <w:pPr>
        <w:rPr>
          <w:rFonts w:ascii="Tahoma" w:hAnsi="Tahoma" w:cs="Tahoma"/>
          <w:b/>
          <w:sz w:val="20"/>
          <w:szCs w:val="20"/>
        </w:rPr>
      </w:pPr>
    </w:p>
    <w:p w:rsidR="007666D6" w:rsidRDefault="007666D6" w:rsidP="008B3E42">
      <w:pPr>
        <w:rPr>
          <w:rFonts w:ascii="Tahoma" w:hAnsi="Tahoma" w:cs="Tahoma"/>
          <w:b/>
          <w:sz w:val="20"/>
          <w:szCs w:val="20"/>
        </w:rPr>
      </w:pPr>
    </w:p>
    <w:p w:rsidR="008B3E42" w:rsidRPr="00635B9E" w:rsidRDefault="008B3E42" w:rsidP="008B3E42">
      <w:pPr>
        <w:shd w:val="clear" w:color="auto" w:fill="D9D9D9" w:themeFill="background1" w:themeFillShade="D9"/>
        <w:rPr>
          <w:rFonts w:ascii="Tahoma" w:hAnsi="Tahoma" w:cs="Tahoma"/>
          <w:b/>
          <w:sz w:val="20"/>
          <w:szCs w:val="20"/>
        </w:rPr>
      </w:pPr>
      <w:bookmarkStart w:id="0" w:name="_Hlk83233050"/>
      <w:r w:rsidRPr="00635B9E">
        <w:rPr>
          <w:rFonts w:ascii="Tahoma" w:hAnsi="Tahoma" w:cs="Tahoma"/>
          <w:b/>
          <w:sz w:val="20"/>
          <w:szCs w:val="20"/>
        </w:rPr>
        <w:t>Délibération : DEL20210929-040</w:t>
      </w:r>
    </w:p>
    <w:p w:rsidR="008B3E42" w:rsidRPr="00635B9E" w:rsidRDefault="008B3E42" w:rsidP="008B3E42">
      <w:pPr>
        <w:shd w:val="clear" w:color="auto" w:fill="D9D9D9" w:themeFill="background1" w:themeFillShade="D9"/>
        <w:rPr>
          <w:rFonts w:ascii="Tahoma" w:hAnsi="Tahoma" w:cs="Tahoma"/>
          <w:b/>
          <w:sz w:val="20"/>
          <w:szCs w:val="20"/>
        </w:rPr>
      </w:pPr>
      <w:r w:rsidRPr="00635B9E">
        <w:rPr>
          <w:rFonts w:ascii="Tahoma" w:hAnsi="Tahoma" w:cs="Tahoma"/>
          <w:b/>
          <w:sz w:val="20"/>
          <w:szCs w:val="20"/>
        </w:rPr>
        <w:t>OBJET :</w:t>
      </w:r>
    </w:p>
    <w:p w:rsidR="00A7758E" w:rsidRPr="00635B9E" w:rsidRDefault="008B3E42" w:rsidP="008B3E42">
      <w:pPr>
        <w:shd w:val="clear" w:color="auto" w:fill="D9D9D9" w:themeFill="background1" w:themeFillShade="D9"/>
        <w:rPr>
          <w:rFonts w:ascii="Tahoma" w:hAnsi="Tahoma" w:cs="Tahoma"/>
          <w:sz w:val="20"/>
          <w:szCs w:val="20"/>
        </w:rPr>
      </w:pPr>
      <w:r w:rsidRPr="00635B9E">
        <w:rPr>
          <w:rFonts w:ascii="Tahoma" w:hAnsi="Tahoma" w:cs="Tahoma"/>
          <w:b/>
          <w:sz w:val="20"/>
          <w:szCs w:val="20"/>
        </w:rPr>
        <w:t>BUDGET 2021 – DÉCISIONS MODIFICATIVES N°1</w:t>
      </w:r>
    </w:p>
    <w:p w:rsidR="008B3E42" w:rsidRPr="00635B9E" w:rsidRDefault="008B3E42" w:rsidP="00672AED">
      <w:pPr>
        <w:rPr>
          <w:rFonts w:ascii="Tahoma" w:hAnsi="Tahoma" w:cs="Tahoma"/>
          <w:b/>
          <w:sz w:val="20"/>
          <w:szCs w:val="20"/>
        </w:rPr>
      </w:pPr>
    </w:p>
    <w:p w:rsidR="00CD69C5" w:rsidRPr="00635B9E" w:rsidRDefault="00A7758E" w:rsidP="00672AED">
      <w:pPr>
        <w:rPr>
          <w:rFonts w:ascii="Tahoma" w:hAnsi="Tahoma" w:cs="Tahoma"/>
          <w:b/>
          <w:sz w:val="20"/>
          <w:szCs w:val="20"/>
        </w:rPr>
      </w:pPr>
      <w:r w:rsidRPr="00635B9E">
        <w:rPr>
          <w:rFonts w:ascii="Tahoma" w:hAnsi="Tahoma" w:cs="Tahoma"/>
          <w:b/>
          <w:sz w:val="20"/>
          <w:szCs w:val="20"/>
        </w:rPr>
        <w:t xml:space="preserve">Rapporteur : </w:t>
      </w:r>
    </w:p>
    <w:p w:rsidR="00A7758E" w:rsidRPr="00635B9E" w:rsidRDefault="008D4AA7" w:rsidP="00672AED">
      <w:pPr>
        <w:rPr>
          <w:rFonts w:ascii="Tahoma" w:hAnsi="Tahoma" w:cs="Tahoma"/>
          <w:b/>
          <w:sz w:val="20"/>
          <w:szCs w:val="20"/>
        </w:rPr>
      </w:pPr>
      <w:r w:rsidRPr="00635B9E">
        <w:rPr>
          <w:rFonts w:ascii="Tahoma" w:hAnsi="Tahoma" w:cs="Tahoma"/>
          <w:b/>
          <w:sz w:val="20"/>
          <w:szCs w:val="20"/>
        </w:rPr>
        <w:t>Olivier BAEY, Adjoint au Maire</w:t>
      </w:r>
    </w:p>
    <w:p w:rsidR="00F5299A" w:rsidRPr="00635B9E" w:rsidRDefault="00F5299A" w:rsidP="00672AED">
      <w:pPr>
        <w:rPr>
          <w:rFonts w:ascii="Tahoma" w:hAnsi="Tahoma" w:cs="Tahoma"/>
          <w:sz w:val="20"/>
          <w:szCs w:val="20"/>
        </w:rPr>
      </w:pPr>
    </w:p>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Madame le Maire informe l’assemblée que des dépenses nécessaires au bon fonctionnement des services mais non prévues au budget obligent à des modifications budgétaires.</w:t>
      </w:r>
    </w:p>
    <w:p w:rsidR="00A7758E" w:rsidRPr="00635B9E" w:rsidRDefault="00A7758E" w:rsidP="00672AED">
      <w:pPr>
        <w:pStyle w:val="NormalWeb"/>
        <w:spacing w:before="0" w:beforeAutospacing="0" w:after="0" w:afterAutospacing="0"/>
        <w:jc w:val="both"/>
        <w:rPr>
          <w:rFonts w:ascii="Tahoma" w:hAnsi="Tahoma" w:cs="Tahoma"/>
          <w:sz w:val="20"/>
          <w:szCs w:val="20"/>
        </w:rPr>
      </w:pPr>
    </w:p>
    <w:tbl>
      <w:tblPr>
        <w:tblStyle w:val="Grilledutableau"/>
        <w:tblW w:w="10201" w:type="dxa"/>
        <w:tblLook w:val="04A0"/>
      </w:tblPr>
      <w:tblGrid>
        <w:gridCol w:w="2660"/>
        <w:gridCol w:w="994"/>
        <w:gridCol w:w="3439"/>
        <w:gridCol w:w="3108"/>
      </w:tblGrid>
      <w:tr w:rsidR="00635B9E" w:rsidRPr="00635B9E" w:rsidTr="00672AED">
        <w:tc>
          <w:tcPr>
            <w:tcW w:w="2660" w:type="dxa"/>
          </w:tcPr>
          <w:p w:rsidR="00A7758E" w:rsidRPr="00635B9E" w:rsidRDefault="00672AED" w:rsidP="00672AED">
            <w:pPr>
              <w:pStyle w:val="NormalWeb"/>
              <w:spacing w:before="0" w:beforeAutospacing="0" w:after="0" w:afterAutospacing="0"/>
              <w:jc w:val="center"/>
              <w:rPr>
                <w:rFonts w:ascii="Tahoma" w:hAnsi="Tahoma" w:cs="Tahoma"/>
                <w:sz w:val="20"/>
                <w:szCs w:val="20"/>
              </w:rPr>
            </w:pPr>
            <w:r w:rsidRPr="00635B9E">
              <w:rPr>
                <w:rFonts w:ascii="Tahoma" w:hAnsi="Tahoma" w:cs="Tahoma"/>
                <w:sz w:val="20"/>
                <w:szCs w:val="20"/>
              </w:rPr>
              <w:t>OPÉRATION</w:t>
            </w:r>
          </w:p>
        </w:tc>
        <w:tc>
          <w:tcPr>
            <w:tcW w:w="994" w:type="dxa"/>
          </w:tcPr>
          <w:p w:rsidR="00A7758E" w:rsidRPr="00635B9E" w:rsidRDefault="00A7758E" w:rsidP="00672AED">
            <w:pPr>
              <w:pStyle w:val="NormalWeb"/>
              <w:spacing w:before="0" w:beforeAutospacing="0" w:after="0" w:afterAutospacing="0"/>
              <w:jc w:val="center"/>
              <w:rPr>
                <w:rFonts w:ascii="Tahoma" w:hAnsi="Tahoma" w:cs="Tahoma"/>
                <w:sz w:val="20"/>
                <w:szCs w:val="20"/>
              </w:rPr>
            </w:pPr>
            <w:r w:rsidRPr="00635B9E">
              <w:rPr>
                <w:rFonts w:ascii="Tahoma" w:hAnsi="Tahoma" w:cs="Tahoma"/>
                <w:sz w:val="20"/>
                <w:szCs w:val="20"/>
              </w:rPr>
              <w:t>ARTICLE</w:t>
            </w:r>
          </w:p>
        </w:tc>
        <w:tc>
          <w:tcPr>
            <w:tcW w:w="3439" w:type="dxa"/>
          </w:tcPr>
          <w:p w:rsidR="00A7758E" w:rsidRPr="00635B9E" w:rsidRDefault="00672AED" w:rsidP="00672AED">
            <w:pPr>
              <w:pStyle w:val="NormalWeb"/>
              <w:spacing w:before="0" w:beforeAutospacing="0" w:after="0" w:afterAutospacing="0"/>
              <w:jc w:val="center"/>
              <w:rPr>
                <w:rFonts w:ascii="Tahoma" w:hAnsi="Tahoma" w:cs="Tahoma"/>
                <w:sz w:val="20"/>
                <w:szCs w:val="20"/>
              </w:rPr>
            </w:pPr>
            <w:r w:rsidRPr="00635B9E">
              <w:rPr>
                <w:rFonts w:ascii="Tahoma" w:hAnsi="Tahoma" w:cs="Tahoma"/>
                <w:sz w:val="20"/>
                <w:szCs w:val="20"/>
              </w:rPr>
              <w:t>DÉSIGNATION</w:t>
            </w:r>
          </w:p>
        </w:tc>
        <w:tc>
          <w:tcPr>
            <w:tcW w:w="3108" w:type="dxa"/>
          </w:tcPr>
          <w:p w:rsidR="00A7758E" w:rsidRPr="00635B9E" w:rsidRDefault="00672AED" w:rsidP="00672AED">
            <w:pPr>
              <w:pStyle w:val="NormalWeb"/>
              <w:spacing w:before="0" w:beforeAutospacing="0" w:after="0" w:afterAutospacing="0"/>
              <w:jc w:val="center"/>
              <w:rPr>
                <w:rFonts w:ascii="Tahoma" w:hAnsi="Tahoma" w:cs="Tahoma"/>
                <w:sz w:val="20"/>
                <w:szCs w:val="20"/>
              </w:rPr>
            </w:pPr>
            <w:r w:rsidRPr="00635B9E">
              <w:rPr>
                <w:rFonts w:ascii="Tahoma" w:hAnsi="Tahoma" w:cs="Tahoma"/>
                <w:sz w:val="20"/>
                <w:szCs w:val="20"/>
              </w:rPr>
              <w:t>DÉCISION</w:t>
            </w:r>
            <w:r w:rsidR="00A7758E" w:rsidRPr="00635B9E">
              <w:rPr>
                <w:rFonts w:ascii="Tahoma" w:hAnsi="Tahoma" w:cs="Tahoma"/>
                <w:sz w:val="20"/>
                <w:szCs w:val="20"/>
              </w:rPr>
              <w:t xml:space="preserve"> MODIFICATIVE</w:t>
            </w:r>
          </w:p>
        </w:tc>
      </w:tr>
      <w:tr w:rsidR="00635B9E" w:rsidRPr="00635B9E" w:rsidTr="00672AED">
        <w:tc>
          <w:tcPr>
            <w:tcW w:w="2660"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 xml:space="preserve">296 </w:t>
            </w:r>
            <w:r w:rsidR="00F5299A" w:rsidRPr="00635B9E">
              <w:rPr>
                <w:rFonts w:ascii="Tahoma" w:hAnsi="Tahoma" w:cs="Tahoma"/>
                <w:sz w:val="20"/>
                <w:szCs w:val="20"/>
              </w:rPr>
              <w:t>–</w:t>
            </w:r>
            <w:r w:rsidRPr="00635B9E">
              <w:rPr>
                <w:rFonts w:ascii="Tahoma" w:hAnsi="Tahoma" w:cs="Tahoma"/>
                <w:sz w:val="20"/>
                <w:szCs w:val="20"/>
              </w:rPr>
              <w:t xml:space="preserve"> Parcours à truites</w:t>
            </w:r>
          </w:p>
          <w:p w:rsidR="00F5299A" w:rsidRPr="00635B9E" w:rsidRDefault="00F5299A" w:rsidP="00672AED">
            <w:pPr>
              <w:pStyle w:val="NormalWeb"/>
              <w:spacing w:before="0" w:beforeAutospacing="0" w:after="0" w:afterAutospacing="0"/>
              <w:jc w:val="both"/>
              <w:rPr>
                <w:rFonts w:ascii="Tahoma" w:hAnsi="Tahoma" w:cs="Tahoma"/>
                <w:sz w:val="20"/>
                <w:szCs w:val="20"/>
              </w:rPr>
            </w:pPr>
          </w:p>
        </w:tc>
        <w:tc>
          <w:tcPr>
            <w:tcW w:w="994"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2188</w:t>
            </w:r>
          </w:p>
        </w:tc>
        <w:tc>
          <w:tcPr>
            <w:tcW w:w="3439"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Achat d’un aérateur</w:t>
            </w:r>
          </w:p>
        </w:tc>
        <w:tc>
          <w:tcPr>
            <w:tcW w:w="3108" w:type="dxa"/>
          </w:tcPr>
          <w:p w:rsidR="00A7758E" w:rsidRPr="00635B9E" w:rsidRDefault="007547F0"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 xml:space="preserve">+ </w:t>
            </w:r>
            <w:r w:rsidR="00A7758E" w:rsidRPr="00635B9E">
              <w:rPr>
                <w:rFonts w:ascii="Tahoma" w:hAnsi="Tahoma" w:cs="Tahoma"/>
                <w:sz w:val="20"/>
                <w:szCs w:val="20"/>
              </w:rPr>
              <w:t>2</w:t>
            </w:r>
            <w:r w:rsidRPr="00635B9E">
              <w:rPr>
                <w:rFonts w:ascii="Tahoma" w:hAnsi="Tahoma" w:cs="Tahoma"/>
                <w:sz w:val="20"/>
                <w:szCs w:val="20"/>
              </w:rPr>
              <w:t xml:space="preserve"> </w:t>
            </w:r>
            <w:r w:rsidR="00A7758E" w:rsidRPr="00635B9E">
              <w:rPr>
                <w:rFonts w:ascii="Tahoma" w:hAnsi="Tahoma" w:cs="Tahoma"/>
                <w:sz w:val="20"/>
                <w:szCs w:val="20"/>
              </w:rPr>
              <w:t>000 €</w:t>
            </w:r>
          </w:p>
        </w:tc>
      </w:tr>
      <w:tr w:rsidR="00635B9E" w:rsidRPr="00635B9E" w:rsidTr="00672AED">
        <w:tc>
          <w:tcPr>
            <w:tcW w:w="2660" w:type="dxa"/>
          </w:tcPr>
          <w:p w:rsidR="00A7758E" w:rsidRPr="00635B9E" w:rsidRDefault="00F5299A" w:rsidP="00672AED">
            <w:pPr>
              <w:pStyle w:val="NormalWeb"/>
              <w:spacing w:before="0" w:beforeAutospacing="0" w:after="0" w:afterAutospacing="0"/>
              <w:rPr>
                <w:rFonts w:ascii="Tahoma" w:hAnsi="Tahoma" w:cs="Tahoma"/>
                <w:sz w:val="20"/>
                <w:szCs w:val="20"/>
              </w:rPr>
            </w:pPr>
            <w:r w:rsidRPr="00635B9E">
              <w:rPr>
                <w:rFonts w:ascii="Tahoma" w:hAnsi="Tahoma" w:cs="Tahoma"/>
                <w:sz w:val="20"/>
                <w:szCs w:val="20"/>
              </w:rPr>
              <w:t xml:space="preserve">220 - Centre Petite </w:t>
            </w:r>
            <w:r w:rsidR="00A7758E" w:rsidRPr="00635B9E">
              <w:rPr>
                <w:rFonts w:ascii="Tahoma" w:hAnsi="Tahoma" w:cs="Tahoma"/>
                <w:sz w:val="20"/>
                <w:szCs w:val="20"/>
              </w:rPr>
              <w:t>Enfance</w:t>
            </w:r>
          </w:p>
          <w:p w:rsidR="00F5299A" w:rsidRPr="00635B9E" w:rsidRDefault="00F5299A" w:rsidP="00672AED">
            <w:pPr>
              <w:pStyle w:val="NormalWeb"/>
              <w:spacing w:before="0" w:beforeAutospacing="0" w:after="0" w:afterAutospacing="0"/>
              <w:rPr>
                <w:rFonts w:ascii="Tahoma" w:hAnsi="Tahoma" w:cs="Tahoma"/>
                <w:sz w:val="20"/>
                <w:szCs w:val="20"/>
              </w:rPr>
            </w:pPr>
          </w:p>
        </w:tc>
        <w:tc>
          <w:tcPr>
            <w:tcW w:w="994" w:type="dxa"/>
          </w:tcPr>
          <w:p w:rsidR="00A7758E" w:rsidRPr="00635B9E" w:rsidRDefault="00F5299A"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2188</w:t>
            </w:r>
          </w:p>
        </w:tc>
        <w:tc>
          <w:tcPr>
            <w:tcW w:w="3439"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Remplacement lave-linge</w:t>
            </w:r>
          </w:p>
        </w:tc>
        <w:tc>
          <w:tcPr>
            <w:tcW w:w="3108"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+ 600 €</w:t>
            </w:r>
          </w:p>
        </w:tc>
      </w:tr>
      <w:tr w:rsidR="00635B9E" w:rsidRPr="00635B9E" w:rsidTr="00672AED">
        <w:tc>
          <w:tcPr>
            <w:tcW w:w="2660"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229 - Hôtel de Ville</w:t>
            </w:r>
          </w:p>
        </w:tc>
        <w:tc>
          <w:tcPr>
            <w:tcW w:w="994"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2051</w:t>
            </w:r>
          </w:p>
        </w:tc>
        <w:tc>
          <w:tcPr>
            <w:tcW w:w="3439"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Modernisation du système informatique (licences 365 office – accès docapost convocation électronique des élus – migration en trunk sip, …</w:t>
            </w:r>
            <w:r w:rsidR="00183DA3" w:rsidRPr="00635B9E">
              <w:rPr>
                <w:rFonts w:ascii="Tahoma" w:hAnsi="Tahoma" w:cs="Tahoma"/>
                <w:sz w:val="20"/>
                <w:szCs w:val="20"/>
              </w:rPr>
              <w:t>)</w:t>
            </w:r>
          </w:p>
        </w:tc>
        <w:tc>
          <w:tcPr>
            <w:tcW w:w="3108"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+ 20 000 €</w:t>
            </w:r>
          </w:p>
        </w:tc>
      </w:tr>
      <w:tr w:rsidR="00635B9E" w:rsidRPr="00635B9E" w:rsidTr="00672AED">
        <w:tc>
          <w:tcPr>
            <w:tcW w:w="2660"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 xml:space="preserve">229 - Hôtel de Ville </w:t>
            </w:r>
          </w:p>
        </w:tc>
        <w:tc>
          <w:tcPr>
            <w:tcW w:w="994"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2183</w:t>
            </w:r>
          </w:p>
        </w:tc>
        <w:tc>
          <w:tcPr>
            <w:tcW w:w="3439"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Modernisation du système informatique (achat d’ordinateurs portables – a</w:t>
            </w:r>
            <w:r w:rsidR="00183DA3" w:rsidRPr="00635B9E">
              <w:rPr>
                <w:rFonts w:ascii="Tahoma" w:hAnsi="Tahoma" w:cs="Tahoma"/>
                <w:sz w:val="20"/>
                <w:szCs w:val="20"/>
              </w:rPr>
              <w:t xml:space="preserve">chat d’ordinateurs au service </w:t>
            </w:r>
            <w:r w:rsidRPr="00635B9E">
              <w:rPr>
                <w:rFonts w:ascii="Tahoma" w:hAnsi="Tahoma" w:cs="Tahoma"/>
                <w:sz w:val="20"/>
                <w:szCs w:val="20"/>
              </w:rPr>
              <w:t>communication – achat de postes téléphoniques IP</w:t>
            </w:r>
            <w:r w:rsidR="00183DA3" w:rsidRPr="00635B9E">
              <w:rPr>
                <w:rFonts w:ascii="Tahoma" w:hAnsi="Tahoma" w:cs="Tahoma"/>
                <w:sz w:val="20"/>
                <w:szCs w:val="20"/>
              </w:rPr>
              <w:t>)</w:t>
            </w:r>
          </w:p>
        </w:tc>
        <w:tc>
          <w:tcPr>
            <w:tcW w:w="3108"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+ 21 000 €</w:t>
            </w:r>
          </w:p>
        </w:tc>
      </w:tr>
      <w:tr w:rsidR="00635B9E" w:rsidRPr="00635B9E" w:rsidTr="00672AED">
        <w:tc>
          <w:tcPr>
            <w:tcW w:w="2660"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229 - Hôtel de Ville</w:t>
            </w:r>
          </w:p>
        </w:tc>
        <w:tc>
          <w:tcPr>
            <w:tcW w:w="994"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21533</w:t>
            </w:r>
          </w:p>
        </w:tc>
        <w:tc>
          <w:tcPr>
            <w:tcW w:w="3439"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Modernisation du système informatique (mise en place du WIFI sur l’ensemble des étages de l’hôtel de ville</w:t>
            </w:r>
          </w:p>
        </w:tc>
        <w:tc>
          <w:tcPr>
            <w:tcW w:w="3108" w:type="dxa"/>
          </w:tcPr>
          <w:p w:rsidR="00A7758E" w:rsidRPr="00635B9E" w:rsidRDefault="0064251D"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+ 20</w:t>
            </w:r>
            <w:r w:rsidR="002B55D0" w:rsidRPr="00635B9E">
              <w:rPr>
                <w:rFonts w:ascii="Tahoma" w:hAnsi="Tahoma" w:cs="Tahoma"/>
                <w:sz w:val="20"/>
                <w:szCs w:val="20"/>
              </w:rPr>
              <w:t> </w:t>
            </w:r>
            <w:r w:rsidRPr="00635B9E">
              <w:rPr>
                <w:rFonts w:ascii="Tahoma" w:hAnsi="Tahoma" w:cs="Tahoma"/>
                <w:sz w:val="20"/>
                <w:szCs w:val="20"/>
              </w:rPr>
              <w:t>000</w:t>
            </w:r>
            <w:r w:rsidR="002B55D0" w:rsidRPr="00635B9E">
              <w:rPr>
                <w:rFonts w:ascii="Tahoma" w:hAnsi="Tahoma" w:cs="Tahoma"/>
                <w:sz w:val="20"/>
                <w:szCs w:val="20"/>
              </w:rPr>
              <w:t xml:space="preserve"> </w:t>
            </w:r>
            <w:r w:rsidR="00A7758E" w:rsidRPr="00635B9E">
              <w:rPr>
                <w:rFonts w:ascii="Tahoma" w:hAnsi="Tahoma" w:cs="Tahoma"/>
                <w:sz w:val="20"/>
                <w:szCs w:val="20"/>
              </w:rPr>
              <w:t>€</w:t>
            </w:r>
          </w:p>
        </w:tc>
      </w:tr>
      <w:tr w:rsidR="00635B9E" w:rsidRPr="00635B9E" w:rsidTr="00672AED">
        <w:tc>
          <w:tcPr>
            <w:tcW w:w="2660"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265 - Gare d’Eau</w:t>
            </w:r>
          </w:p>
        </w:tc>
        <w:tc>
          <w:tcPr>
            <w:tcW w:w="994"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2031</w:t>
            </w:r>
          </w:p>
        </w:tc>
        <w:tc>
          <w:tcPr>
            <w:tcW w:w="3439"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Lancement d’une étude de faisabilité pour l’aménagement du site de la Gare d’Eau</w:t>
            </w:r>
          </w:p>
        </w:tc>
        <w:tc>
          <w:tcPr>
            <w:tcW w:w="3108" w:type="dxa"/>
          </w:tcPr>
          <w:p w:rsidR="00A7758E" w:rsidRPr="00635B9E" w:rsidRDefault="00A7758E"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+ 20 000 €</w:t>
            </w:r>
          </w:p>
        </w:tc>
      </w:tr>
      <w:tr w:rsidR="00635B9E" w:rsidRPr="00635B9E" w:rsidTr="00672AED">
        <w:tc>
          <w:tcPr>
            <w:tcW w:w="10201" w:type="dxa"/>
            <w:gridSpan w:val="4"/>
          </w:tcPr>
          <w:p w:rsidR="00087FD4" w:rsidRPr="00635B9E" w:rsidRDefault="00087FD4" w:rsidP="00672AED">
            <w:pPr>
              <w:pStyle w:val="NormalWeb"/>
              <w:spacing w:before="0" w:beforeAutospacing="0" w:after="0" w:afterAutospacing="0"/>
              <w:jc w:val="both"/>
              <w:rPr>
                <w:rFonts w:ascii="Tahoma" w:hAnsi="Tahoma" w:cs="Tahoma"/>
                <w:sz w:val="20"/>
                <w:szCs w:val="20"/>
              </w:rPr>
            </w:pPr>
            <w:r w:rsidRPr="00635B9E">
              <w:rPr>
                <w:rFonts w:ascii="Tahoma" w:hAnsi="Tahoma" w:cs="Tahoma"/>
                <w:b/>
                <w:sz w:val="20"/>
                <w:szCs w:val="20"/>
              </w:rPr>
              <w:t>Total des sommes à créditer</w:t>
            </w:r>
            <w:r w:rsidR="00672AED" w:rsidRPr="00635B9E">
              <w:rPr>
                <w:rFonts w:ascii="Tahoma" w:hAnsi="Tahoma" w:cs="Tahoma"/>
                <w:b/>
                <w:sz w:val="20"/>
                <w:szCs w:val="20"/>
              </w:rPr>
              <w:tab/>
            </w:r>
            <w:r w:rsidR="00672AED" w:rsidRPr="00635B9E">
              <w:rPr>
                <w:rFonts w:ascii="Tahoma" w:hAnsi="Tahoma" w:cs="Tahoma"/>
                <w:b/>
                <w:sz w:val="20"/>
                <w:szCs w:val="20"/>
              </w:rPr>
              <w:tab/>
            </w:r>
            <w:r w:rsidR="00672AED" w:rsidRPr="00635B9E">
              <w:rPr>
                <w:rFonts w:ascii="Tahoma" w:hAnsi="Tahoma" w:cs="Tahoma"/>
                <w:b/>
                <w:sz w:val="20"/>
                <w:szCs w:val="20"/>
              </w:rPr>
              <w:tab/>
            </w:r>
            <w:r w:rsidR="00672AED" w:rsidRPr="00635B9E">
              <w:rPr>
                <w:rFonts w:ascii="Tahoma" w:hAnsi="Tahoma" w:cs="Tahoma"/>
                <w:b/>
                <w:sz w:val="20"/>
                <w:szCs w:val="20"/>
              </w:rPr>
              <w:tab/>
            </w:r>
            <w:r w:rsidR="00672AED" w:rsidRPr="00635B9E">
              <w:rPr>
                <w:rFonts w:ascii="Tahoma" w:hAnsi="Tahoma" w:cs="Tahoma"/>
                <w:b/>
                <w:sz w:val="20"/>
                <w:szCs w:val="20"/>
              </w:rPr>
              <w:tab/>
            </w:r>
            <w:r w:rsidR="00672AED" w:rsidRPr="00635B9E">
              <w:rPr>
                <w:rFonts w:ascii="Tahoma" w:hAnsi="Tahoma" w:cs="Tahoma"/>
                <w:b/>
                <w:sz w:val="20"/>
                <w:szCs w:val="20"/>
              </w:rPr>
              <w:tab/>
            </w:r>
            <w:r w:rsidR="00672AED" w:rsidRPr="00635B9E">
              <w:rPr>
                <w:rFonts w:ascii="Tahoma" w:hAnsi="Tahoma" w:cs="Tahoma"/>
                <w:b/>
                <w:sz w:val="20"/>
                <w:szCs w:val="20"/>
              </w:rPr>
              <w:tab/>
            </w:r>
            <w:r w:rsidRPr="00635B9E">
              <w:rPr>
                <w:rFonts w:ascii="Tahoma" w:hAnsi="Tahoma" w:cs="Tahoma"/>
                <w:b/>
                <w:sz w:val="20"/>
                <w:szCs w:val="20"/>
              </w:rPr>
              <w:t>+ 83 600 €</w:t>
            </w:r>
          </w:p>
        </w:tc>
      </w:tr>
      <w:tr w:rsidR="00635B9E" w:rsidRPr="00635B9E" w:rsidTr="00672AED">
        <w:tc>
          <w:tcPr>
            <w:tcW w:w="10201" w:type="dxa"/>
            <w:gridSpan w:val="4"/>
          </w:tcPr>
          <w:p w:rsidR="002B55D0" w:rsidRPr="00635B9E" w:rsidRDefault="002B55D0" w:rsidP="00672AED">
            <w:pPr>
              <w:pStyle w:val="NormalWeb"/>
              <w:spacing w:before="0" w:beforeAutospacing="0" w:after="0" w:afterAutospacing="0"/>
              <w:jc w:val="both"/>
              <w:rPr>
                <w:rFonts w:ascii="Tahoma" w:hAnsi="Tahoma" w:cs="Tahoma"/>
                <w:sz w:val="20"/>
                <w:szCs w:val="20"/>
              </w:rPr>
            </w:pPr>
            <w:r w:rsidRPr="00635B9E">
              <w:rPr>
                <w:rFonts w:ascii="Tahoma" w:hAnsi="Tahoma" w:cs="Tahoma"/>
                <w:sz w:val="20"/>
                <w:szCs w:val="20"/>
              </w:rPr>
              <w:t xml:space="preserve">Ces crédits seront prélevés sur l’opération 299 « acquisitions foncières » </w:t>
            </w:r>
          </w:p>
          <w:p w:rsidR="002B55D0" w:rsidRPr="00635B9E" w:rsidRDefault="002B55D0" w:rsidP="00672AED">
            <w:pPr>
              <w:pStyle w:val="NormalWeb"/>
              <w:spacing w:before="0" w:beforeAutospacing="0" w:after="0" w:afterAutospacing="0"/>
              <w:jc w:val="both"/>
              <w:rPr>
                <w:rFonts w:ascii="Tahoma" w:hAnsi="Tahoma" w:cs="Tahoma"/>
                <w:b/>
                <w:sz w:val="20"/>
                <w:szCs w:val="20"/>
              </w:rPr>
            </w:pPr>
            <w:r w:rsidRPr="00635B9E">
              <w:rPr>
                <w:rFonts w:ascii="Tahoma" w:hAnsi="Tahoma" w:cs="Tahoma"/>
                <w:sz w:val="20"/>
                <w:szCs w:val="20"/>
              </w:rPr>
              <w:t>Article 2111 :</w:t>
            </w:r>
            <w:r w:rsidR="00672AED" w:rsidRPr="00635B9E">
              <w:rPr>
                <w:rFonts w:ascii="Tahoma" w:hAnsi="Tahoma" w:cs="Tahoma"/>
                <w:sz w:val="20"/>
                <w:szCs w:val="20"/>
              </w:rPr>
              <w:tab/>
            </w:r>
            <w:r w:rsidR="00672AED" w:rsidRPr="00635B9E">
              <w:rPr>
                <w:rFonts w:ascii="Tahoma" w:hAnsi="Tahoma" w:cs="Tahoma"/>
                <w:sz w:val="20"/>
                <w:szCs w:val="20"/>
              </w:rPr>
              <w:tab/>
            </w:r>
            <w:r w:rsidR="00672AED" w:rsidRPr="00635B9E">
              <w:rPr>
                <w:rFonts w:ascii="Tahoma" w:hAnsi="Tahoma" w:cs="Tahoma"/>
                <w:sz w:val="20"/>
                <w:szCs w:val="20"/>
              </w:rPr>
              <w:tab/>
            </w:r>
            <w:r w:rsidR="00672AED" w:rsidRPr="00635B9E">
              <w:rPr>
                <w:rFonts w:ascii="Tahoma" w:hAnsi="Tahoma" w:cs="Tahoma"/>
                <w:sz w:val="20"/>
                <w:szCs w:val="20"/>
              </w:rPr>
              <w:tab/>
            </w:r>
            <w:r w:rsidR="00672AED" w:rsidRPr="00635B9E">
              <w:rPr>
                <w:rFonts w:ascii="Tahoma" w:hAnsi="Tahoma" w:cs="Tahoma"/>
                <w:sz w:val="20"/>
                <w:szCs w:val="20"/>
              </w:rPr>
              <w:tab/>
            </w:r>
            <w:r w:rsidR="00672AED" w:rsidRPr="00635B9E">
              <w:rPr>
                <w:rFonts w:ascii="Tahoma" w:hAnsi="Tahoma" w:cs="Tahoma"/>
                <w:sz w:val="20"/>
                <w:szCs w:val="20"/>
              </w:rPr>
              <w:tab/>
            </w:r>
            <w:r w:rsidR="00672AED" w:rsidRPr="00635B9E">
              <w:rPr>
                <w:rFonts w:ascii="Tahoma" w:hAnsi="Tahoma" w:cs="Tahoma"/>
                <w:sz w:val="20"/>
                <w:szCs w:val="20"/>
              </w:rPr>
              <w:tab/>
            </w:r>
            <w:r w:rsidR="00672AED" w:rsidRPr="00635B9E">
              <w:rPr>
                <w:rFonts w:ascii="Tahoma" w:hAnsi="Tahoma" w:cs="Tahoma"/>
                <w:sz w:val="20"/>
                <w:szCs w:val="20"/>
              </w:rPr>
              <w:tab/>
            </w:r>
            <w:r w:rsidR="00672AED" w:rsidRPr="00635B9E">
              <w:rPr>
                <w:rFonts w:ascii="Tahoma" w:hAnsi="Tahoma" w:cs="Tahoma"/>
                <w:sz w:val="20"/>
                <w:szCs w:val="20"/>
              </w:rPr>
              <w:tab/>
            </w:r>
            <w:r w:rsidRPr="00635B9E">
              <w:rPr>
                <w:rFonts w:ascii="Tahoma" w:hAnsi="Tahoma" w:cs="Tahoma"/>
                <w:b/>
                <w:sz w:val="20"/>
                <w:szCs w:val="20"/>
              </w:rPr>
              <w:t>-</w:t>
            </w:r>
            <w:r w:rsidR="00672AED" w:rsidRPr="00635B9E">
              <w:rPr>
                <w:rFonts w:ascii="Tahoma" w:hAnsi="Tahoma" w:cs="Tahoma"/>
                <w:b/>
                <w:sz w:val="20"/>
                <w:szCs w:val="20"/>
              </w:rPr>
              <w:t xml:space="preserve"> </w:t>
            </w:r>
            <w:r w:rsidRPr="00635B9E">
              <w:rPr>
                <w:rFonts w:ascii="Tahoma" w:hAnsi="Tahoma" w:cs="Tahoma"/>
                <w:b/>
                <w:sz w:val="20"/>
                <w:szCs w:val="20"/>
              </w:rPr>
              <w:t>83 600 €</w:t>
            </w:r>
          </w:p>
        </w:tc>
      </w:tr>
    </w:tbl>
    <w:p w:rsidR="007666D6" w:rsidRPr="00635B9E" w:rsidRDefault="007666D6" w:rsidP="00672AED">
      <w:pPr>
        <w:rPr>
          <w:rFonts w:ascii="Tahoma" w:hAnsi="Tahoma" w:cs="Tahoma"/>
          <w:b/>
          <w:sz w:val="20"/>
          <w:szCs w:val="20"/>
        </w:rPr>
      </w:pPr>
    </w:p>
    <w:p w:rsidR="00293E47" w:rsidRPr="00635B9E" w:rsidRDefault="00293E47" w:rsidP="00672AED">
      <w:pPr>
        <w:pStyle w:val="NormalWeb"/>
        <w:spacing w:before="0" w:beforeAutospacing="0" w:after="0" w:afterAutospacing="0"/>
        <w:jc w:val="both"/>
        <w:rPr>
          <w:rFonts w:ascii="Tahoma" w:hAnsi="Tahoma" w:cs="Tahoma"/>
          <w:sz w:val="20"/>
          <w:szCs w:val="20"/>
        </w:rPr>
      </w:pPr>
      <w:r w:rsidRPr="00635B9E">
        <w:rPr>
          <w:rFonts w:ascii="Tahoma" w:hAnsi="Tahoma" w:cs="Tahoma"/>
          <w:b/>
          <w:bCs/>
          <w:sz w:val="20"/>
          <w:szCs w:val="20"/>
        </w:rPr>
        <w:t>Vu</w:t>
      </w:r>
      <w:r w:rsidRPr="00635B9E">
        <w:rPr>
          <w:rFonts w:ascii="Tahoma" w:hAnsi="Tahoma" w:cs="Tahoma"/>
          <w:sz w:val="20"/>
          <w:szCs w:val="20"/>
        </w:rPr>
        <w:t xml:space="preserve"> l’avis d</w:t>
      </w:r>
      <w:r w:rsidR="007E42EB" w:rsidRPr="00635B9E">
        <w:rPr>
          <w:rFonts w:ascii="Tahoma" w:hAnsi="Tahoma" w:cs="Tahoma"/>
          <w:sz w:val="20"/>
          <w:szCs w:val="20"/>
        </w:rPr>
        <w:t>e la Commission</w:t>
      </w:r>
      <w:r w:rsidRPr="00635B9E">
        <w:rPr>
          <w:rFonts w:ascii="Tahoma" w:hAnsi="Tahoma" w:cs="Tahoma"/>
          <w:sz w:val="20"/>
          <w:szCs w:val="20"/>
        </w:rPr>
        <w:t xml:space="preserve"> « Environnement – Finances » du </w:t>
      </w:r>
      <w:r w:rsidR="00430025" w:rsidRPr="00635B9E">
        <w:rPr>
          <w:rFonts w:ascii="Tahoma" w:hAnsi="Tahoma" w:cs="Tahoma"/>
          <w:sz w:val="20"/>
          <w:szCs w:val="20"/>
        </w:rPr>
        <w:t>24 septembre 2021</w:t>
      </w:r>
      <w:r w:rsidRPr="00635B9E">
        <w:rPr>
          <w:rFonts w:ascii="Tahoma" w:hAnsi="Tahoma" w:cs="Tahoma"/>
          <w:sz w:val="20"/>
          <w:szCs w:val="20"/>
        </w:rPr>
        <w:t>, sur le projet de délibération qui lui est soumis :</w:t>
      </w:r>
    </w:p>
    <w:p w:rsidR="00293E47" w:rsidRPr="00635B9E" w:rsidRDefault="00A14EE9" w:rsidP="00672AED">
      <w:pPr>
        <w:pStyle w:val="NormalWeb"/>
        <w:tabs>
          <w:tab w:val="left" w:pos="936"/>
        </w:tabs>
        <w:spacing w:before="0" w:beforeAutospacing="0" w:after="0" w:afterAutospacing="0"/>
        <w:jc w:val="both"/>
        <w:rPr>
          <w:rFonts w:ascii="Tahoma" w:hAnsi="Tahoma" w:cs="Tahoma"/>
          <w:b/>
          <w:bCs/>
          <w:sz w:val="20"/>
          <w:szCs w:val="20"/>
        </w:rPr>
      </w:pPr>
      <w:r>
        <w:rPr>
          <w:rFonts w:ascii="Tahoma" w:hAnsi="Tahoma" w:cs="Tahoma"/>
          <w:b/>
          <w:bCs/>
          <w:sz w:val="20"/>
          <w:szCs w:val="20"/>
        </w:rPr>
        <w:t>FAVORABLE</w:t>
      </w:r>
    </w:p>
    <w:p w:rsidR="00293E47" w:rsidRDefault="00293E47" w:rsidP="00672AED">
      <w:pPr>
        <w:rPr>
          <w:rFonts w:ascii="Tahoma" w:hAnsi="Tahoma" w:cs="Tahoma"/>
          <w:b/>
          <w:sz w:val="20"/>
          <w:szCs w:val="20"/>
        </w:rPr>
      </w:pPr>
    </w:p>
    <w:p w:rsidR="00A7758E" w:rsidRPr="004223C4" w:rsidRDefault="004223C4" w:rsidP="00672AED">
      <w:pPr>
        <w:pStyle w:val="NormalWeb"/>
        <w:spacing w:before="0" w:beforeAutospacing="0" w:after="0" w:afterAutospacing="0"/>
        <w:jc w:val="both"/>
        <w:rPr>
          <w:rFonts w:ascii="Tahoma" w:hAnsi="Tahoma" w:cs="Tahoma"/>
          <w:bCs/>
          <w:sz w:val="20"/>
          <w:szCs w:val="20"/>
        </w:rPr>
      </w:pPr>
      <w:r w:rsidRPr="004223C4">
        <w:rPr>
          <w:rFonts w:ascii="Tahoma" w:hAnsi="Tahoma" w:cs="Tahoma"/>
          <w:bCs/>
          <w:sz w:val="20"/>
          <w:szCs w:val="20"/>
        </w:rPr>
        <w:t xml:space="preserve">Après en avoir délibéré, le </w:t>
      </w:r>
      <w:r w:rsidR="00A7758E" w:rsidRPr="004223C4">
        <w:rPr>
          <w:rFonts w:ascii="Tahoma" w:hAnsi="Tahoma" w:cs="Tahoma"/>
          <w:bCs/>
          <w:sz w:val="20"/>
          <w:szCs w:val="20"/>
        </w:rPr>
        <w:t xml:space="preserve"> Conseil Municipal </w:t>
      </w:r>
      <w:r w:rsidRPr="004223C4">
        <w:rPr>
          <w:rFonts w:ascii="Tahoma" w:hAnsi="Tahoma" w:cs="Tahoma"/>
          <w:bCs/>
          <w:sz w:val="20"/>
          <w:szCs w:val="20"/>
        </w:rPr>
        <w:t>d</w:t>
      </w:r>
      <w:r w:rsidR="0082548B" w:rsidRPr="004223C4">
        <w:rPr>
          <w:rFonts w:ascii="Tahoma" w:hAnsi="Tahoma" w:cs="Tahoma"/>
          <w:bCs/>
          <w:sz w:val="20"/>
          <w:szCs w:val="20"/>
        </w:rPr>
        <w:t xml:space="preserve"> </w:t>
      </w:r>
      <w:r w:rsidR="00A7758E" w:rsidRPr="004223C4">
        <w:rPr>
          <w:rFonts w:ascii="Tahoma" w:hAnsi="Tahoma" w:cs="Tahoma"/>
          <w:bCs/>
          <w:sz w:val="20"/>
          <w:szCs w:val="20"/>
        </w:rPr>
        <w:t>:</w:t>
      </w:r>
    </w:p>
    <w:p w:rsidR="00A7758E" w:rsidRDefault="0082548B" w:rsidP="00672AED">
      <w:pPr>
        <w:pStyle w:val="NormalWeb"/>
        <w:numPr>
          <w:ilvl w:val="0"/>
          <w:numId w:val="6"/>
        </w:numPr>
        <w:spacing w:before="0" w:beforeAutospacing="0" w:after="0" w:afterAutospacing="0"/>
        <w:jc w:val="both"/>
        <w:rPr>
          <w:rFonts w:ascii="Tahoma" w:hAnsi="Tahoma" w:cs="Tahoma"/>
          <w:sz w:val="20"/>
          <w:szCs w:val="20"/>
        </w:rPr>
      </w:pPr>
      <w:r w:rsidRPr="00635B9E">
        <w:rPr>
          <w:rFonts w:ascii="Tahoma" w:hAnsi="Tahoma" w:cs="Tahoma"/>
          <w:b/>
          <w:sz w:val="20"/>
          <w:szCs w:val="20"/>
        </w:rPr>
        <w:t>A</w:t>
      </w:r>
      <w:r w:rsidR="004223C4">
        <w:rPr>
          <w:rFonts w:ascii="Tahoma" w:hAnsi="Tahoma" w:cs="Tahoma"/>
          <w:b/>
          <w:sz w:val="20"/>
          <w:szCs w:val="20"/>
        </w:rPr>
        <w:t>pprouve</w:t>
      </w:r>
      <w:r w:rsidR="00A7758E" w:rsidRPr="00635B9E">
        <w:rPr>
          <w:rFonts w:ascii="Tahoma" w:hAnsi="Tahoma" w:cs="Tahoma"/>
          <w:sz w:val="20"/>
          <w:szCs w:val="20"/>
        </w:rPr>
        <w:t xml:space="preserve"> les modifications modificatives telles que définies dans le tableau ci-dessus.</w:t>
      </w:r>
    </w:p>
    <w:p w:rsidR="004223C4" w:rsidRDefault="004223C4" w:rsidP="004223C4">
      <w:pPr>
        <w:pStyle w:val="NormalWeb"/>
        <w:spacing w:before="0" w:beforeAutospacing="0" w:after="0" w:afterAutospacing="0"/>
        <w:jc w:val="both"/>
        <w:rPr>
          <w:rFonts w:ascii="Tahoma" w:hAnsi="Tahoma" w:cs="Tahoma"/>
          <w:sz w:val="20"/>
          <w:szCs w:val="20"/>
        </w:rPr>
      </w:pPr>
    </w:p>
    <w:p w:rsidR="004223C4" w:rsidRPr="0049591E" w:rsidRDefault="004223C4" w:rsidP="004223C4">
      <w:pPr>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4223C4" w:rsidRPr="00DB28FE" w:rsidTr="00F6667A">
        <w:tc>
          <w:tcPr>
            <w:tcW w:w="5156" w:type="dxa"/>
          </w:tcPr>
          <w:p w:rsidR="004223C4" w:rsidRPr="007A6404" w:rsidRDefault="004223C4"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4223C4" w:rsidRPr="007A6404" w:rsidRDefault="004223C4"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4223C4" w:rsidRPr="007A6404" w:rsidRDefault="004223C4"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4223C4" w:rsidRPr="007A6404" w:rsidRDefault="004223C4"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4223C4" w:rsidRPr="007A6404" w:rsidRDefault="004223C4"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4223C4" w:rsidRPr="007A6404" w:rsidRDefault="004223C4"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4223C4" w:rsidRPr="007A6404" w:rsidRDefault="004223C4"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4223C4" w:rsidRPr="007A6404" w:rsidRDefault="004223C4"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4223C4" w:rsidRPr="007A6404" w:rsidRDefault="004223C4" w:rsidP="00F6667A">
            <w:pPr>
              <w:pStyle w:val="Paragraphedeliste"/>
              <w:ind w:left="468" w:right="140"/>
              <w:contextualSpacing w:val="0"/>
              <w:jc w:val="both"/>
              <w:rPr>
                <w:rFonts w:ascii="Tahoma" w:hAnsi="Tahoma" w:cs="Tahoma"/>
                <w:b/>
                <w:sz w:val="20"/>
                <w:szCs w:val="20"/>
              </w:rPr>
            </w:pPr>
          </w:p>
          <w:p w:rsidR="004223C4" w:rsidRPr="007A6404" w:rsidRDefault="004223C4"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4223C4" w:rsidRPr="007A6404" w:rsidRDefault="004223C4" w:rsidP="004223C4">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tc>
      </w:tr>
    </w:tbl>
    <w:p w:rsidR="004223C4" w:rsidRPr="007A6404" w:rsidRDefault="004223C4" w:rsidP="004223C4">
      <w:pPr>
        <w:rPr>
          <w:rFonts w:ascii="Tahoma" w:hAnsi="Tahoma" w:cs="Tahoma"/>
          <w:b/>
          <w:sz w:val="20"/>
          <w:szCs w:val="20"/>
        </w:rPr>
      </w:pPr>
    </w:p>
    <w:p w:rsidR="004223C4" w:rsidRDefault="004223C4" w:rsidP="004223C4">
      <w:pPr>
        <w:rPr>
          <w:rFonts w:ascii="Tahoma" w:hAnsi="Tahoma" w:cs="Tahoma"/>
          <w:b/>
          <w:color w:val="277CBF"/>
          <w:sz w:val="28"/>
          <w:szCs w:val="28"/>
        </w:rPr>
      </w:pPr>
    </w:p>
    <w:p w:rsidR="004223C4" w:rsidRPr="007A6404" w:rsidRDefault="004223C4" w:rsidP="004223C4">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lastRenderedPageBreak/>
        <w:t>AVIS ET COMMENTAIRE DU CONSEIL MUNICIPAL</w:t>
      </w:r>
    </w:p>
    <w:p w:rsidR="004223C4" w:rsidRPr="007A6404" w:rsidRDefault="004223C4" w:rsidP="004223C4">
      <w:pPr>
        <w:pStyle w:val="NormalWeb"/>
        <w:shd w:val="clear" w:color="auto" w:fill="D9D9D9"/>
        <w:tabs>
          <w:tab w:val="left" w:pos="286"/>
        </w:tabs>
        <w:spacing w:before="0" w:beforeAutospacing="0" w:after="0" w:afterAutospacing="0"/>
        <w:jc w:val="both"/>
        <w:rPr>
          <w:rFonts w:ascii="Tahoma" w:hAnsi="Tahoma" w:cs="Tahoma"/>
        </w:rPr>
      </w:pPr>
    </w:p>
    <w:p w:rsidR="004223C4" w:rsidRDefault="004223C4" w:rsidP="004223C4">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4223C4" w:rsidRDefault="004223C4" w:rsidP="004223C4">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4223C4" w:rsidRPr="007A6404" w:rsidRDefault="004223C4" w:rsidP="004223C4">
      <w:pPr>
        <w:pStyle w:val="NormalWeb"/>
        <w:shd w:val="clear" w:color="auto" w:fill="D9D9D9"/>
        <w:tabs>
          <w:tab w:val="left" w:pos="286"/>
        </w:tabs>
        <w:spacing w:before="0" w:beforeAutospacing="0" w:after="0" w:afterAutospacing="0"/>
        <w:jc w:val="center"/>
        <w:rPr>
          <w:rFonts w:ascii="Tahoma" w:hAnsi="Tahoma" w:cs="Tahoma"/>
        </w:rPr>
      </w:pPr>
    </w:p>
    <w:p w:rsidR="004223C4" w:rsidRPr="002541DA" w:rsidRDefault="004223C4" w:rsidP="004223C4">
      <w:pPr>
        <w:pStyle w:val="Paragraphedeliste"/>
        <w:contextualSpacing w:val="0"/>
        <w:rPr>
          <w:rFonts w:ascii="Tahoma" w:hAnsi="Tahoma" w:cs="Tahoma"/>
          <w:sz w:val="20"/>
          <w:szCs w:val="20"/>
        </w:rPr>
      </w:pPr>
    </w:p>
    <w:p w:rsidR="004223C4" w:rsidRDefault="004223C4" w:rsidP="004223C4">
      <w:pPr>
        <w:rPr>
          <w:rFonts w:ascii="Tahoma" w:hAnsi="Tahoma" w:cs="Tahoma"/>
          <w:b/>
          <w:color w:val="277CBF"/>
          <w:sz w:val="28"/>
          <w:szCs w:val="28"/>
        </w:rPr>
      </w:pPr>
    </w:p>
    <w:p w:rsidR="004223C4" w:rsidRDefault="004223C4" w:rsidP="004223C4">
      <w:pPr>
        <w:pStyle w:val="NormalWeb"/>
        <w:spacing w:before="0" w:beforeAutospacing="0" w:after="0" w:afterAutospacing="0"/>
        <w:jc w:val="both"/>
        <w:rPr>
          <w:rFonts w:ascii="Tahoma" w:hAnsi="Tahoma" w:cs="Tahoma"/>
          <w:sz w:val="20"/>
          <w:szCs w:val="20"/>
        </w:rPr>
      </w:pPr>
    </w:p>
    <w:p w:rsidR="004223C4" w:rsidRDefault="004223C4" w:rsidP="004223C4">
      <w:pPr>
        <w:pStyle w:val="NormalWeb"/>
        <w:spacing w:before="0" w:beforeAutospacing="0" w:after="0" w:afterAutospacing="0"/>
        <w:jc w:val="both"/>
        <w:rPr>
          <w:rFonts w:ascii="Tahoma" w:hAnsi="Tahoma" w:cs="Tahoma"/>
          <w:sz w:val="20"/>
          <w:szCs w:val="20"/>
        </w:rPr>
      </w:pPr>
    </w:p>
    <w:p w:rsidR="004223C4" w:rsidRDefault="004223C4" w:rsidP="004223C4">
      <w:pPr>
        <w:pStyle w:val="NormalWeb"/>
        <w:spacing w:before="0" w:beforeAutospacing="0" w:after="0" w:afterAutospacing="0"/>
        <w:jc w:val="both"/>
        <w:rPr>
          <w:rFonts w:ascii="Tahoma" w:hAnsi="Tahoma" w:cs="Tahoma"/>
          <w:sz w:val="20"/>
          <w:szCs w:val="20"/>
        </w:rPr>
      </w:pPr>
    </w:p>
    <w:p w:rsidR="004223C4" w:rsidRDefault="004223C4" w:rsidP="004223C4">
      <w:pPr>
        <w:pStyle w:val="NormalWeb"/>
        <w:spacing w:before="0" w:beforeAutospacing="0" w:after="0" w:afterAutospacing="0"/>
        <w:jc w:val="both"/>
        <w:rPr>
          <w:rFonts w:ascii="Tahoma" w:hAnsi="Tahoma" w:cs="Tahoma"/>
          <w:sz w:val="20"/>
          <w:szCs w:val="20"/>
        </w:rPr>
      </w:pPr>
    </w:p>
    <w:p w:rsidR="008B3E42" w:rsidRPr="00635B9E" w:rsidRDefault="008B3E42" w:rsidP="008B3E42">
      <w:pPr>
        <w:shd w:val="clear" w:color="auto" w:fill="D9D9D9" w:themeFill="background1" w:themeFillShade="D9"/>
        <w:rPr>
          <w:rFonts w:ascii="Tahoma" w:hAnsi="Tahoma" w:cs="Tahoma"/>
          <w:b/>
          <w:sz w:val="20"/>
          <w:szCs w:val="20"/>
        </w:rPr>
      </w:pPr>
      <w:r w:rsidRPr="00635B9E">
        <w:rPr>
          <w:rFonts w:ascii="Tahoma" w:hAnsi="Tahoma" w:cs="Tahoma"/>
          <w:b/>
          <w:sz w:val="20"/>
          <w:szCs w:val="20"/>
        </w:rPr>
        <w:t>Délibération : DEL20210929-041</w:t>
      </w:r>
    </w:p>
    <w:p w:rsidR="008B3E42" w:rsidRPr="00635B9E" w:rsidRDefault="008B3E42" w:rsidP="008B3E42">
      <w:pPr>
        <w:shd w:val="clear" w:color="auto" w:fill="D9D9D9" w:themeFill="background1" w:themeFillShade="D9"/>
        <w:rPr>
          <w:rFonts w:ascii="Tahoma" w:hAnsi="Tahoma" w:cs="Tahoma"/>
          <w:b/>
          <w:sz w:val="20"/>
          <w:szCs w:val="20"/>
        </w:rPr>
      </w:pPr>
      <w:r w:rsidRPr="00635B9E">
        <w:rPr>
          <w:rFonts w:ascii="Tahoma" w:hAnsi="Tahoma" w:cs="Tahoma"/>
          <w:b/>
          <w:sz w:val="20"/>
          <w:szCs w:val="20"/>
        </w:rPr>
        <w:t>OBJET :</w:t>
      </w:r>
    </w:p>
    <w:p w:rsidR="008B3E42" w:rsidRPr="00635B9E" w:rsidRDefault="008B3E42" w:rsidP="007666D6">
      <w:pPr>
        <w:shd w:val="clear" w:color="auto" w:fill="D9D9D9" w:themeFill="background1" w:themeFillShade="D9"/>
        <w:jc w:val="both"/>
        <w:rPr>
          <w:rFonts w:ascii="Tahoma" w:hAnsi="Tahoma" w:cs="Tahoma"/>
          <w:b/>
          <w:sz w:val="20"/>
          <w:szCs w:val="20"/>
        </w:rPr>
      </w:pPr>
      <w:r w:rsidRPr="00635B9E">
        <w:rPr>
          <w:rFonts w:ascii="Tahoma" w:eastAsia="Times New Roman" w:hAnsi="Tahoma" w:cs="Tahoma"/>
          <w:b/>
          <w:caps/>
          <w:sz w:val="20"/>
          <w:szCs w:val="20"/>
        </w:rPr>
        <w:t>RÉhabilitation ÉnergÉtique et extension de l’École Paul SION – MAîTRISE D’œuvre – EXONÉRATION DE PÉNALITÉS</w:t>
      </w:r>
    </w:p>
    <w:p w:rsidR="008B3E42" w:rsidRPr="00635B9E" w:rsidRDefault="008B3E42">
      <w:pPr>
        <w:rPr>
          <w:rFonts w:ascii="Tahoma" w:hAnsi="Tahoma" w:cs="Tahoma"/>
          <w:b/>
          <w:sz w:val="20"/>
          <w:szCs w:val="20"/>
        </w:rPr>
      </w:pPr>
    </w:p>
    <w:p w:rsidR="00A7758E" w:rsidRPr="00635B9E" w:rsidRDefault="00A7758E" w:rsidP="00672AED">
      <w:pPr>
        <w:rPr>
          <w:rFonts w:ascii="Tahoma" w:hAnsi="Tahoma" w:cs="Tahoma"/>
          <w:b/>
          <w:sz w:val="20"/>
          <w:szCs w:val="20"/>
        </w:rPr>
      </w:pPr>
      <w:r w:rsidRPr="00635B9E">
        <w:rPr>
          <w:rFonts w:ascii="Tahoma" w:hAnsi="Tahoma" w:cs="Tahoma"/>
          <w:b/>
          <w:sz w:val="20"/>
          <w:szCs w:val="20"/>
        </w:rPr>
        <w:t xml:space="preserve">Rapporteur : </w:t>
      </w:r>
    </w:p>
    <w:p w:rsidR="00A7758E" w:rsidRPr="00635B9E" w:rsidRDefault="008D4AA7" w:rsidP="00672AED">
      <w:pPr>
        <w:rPr>
          <w:rFonts w:ascii="Tahoma" w:hAnsi="Tahoma" w:cs="Tahoma"/>
          <w:sz w:val="20"/>
          <w:szCs w:val="20"/>
        </w:rPr>
      </w:pPr>
      <w:r w:rsidRPr="00635B9E">
        <w:rPr>
          <w:rFonts w:ascii="Tahoma" w:hAnsi="Tahoma" w:cs="Tahoma"/>
          <w:b/>
          <w:sz w:val="20"/>
          <w:szCs w:val="20"/>
        </w:rPr>
        <w:t>Antoine FELIX, Adjoint au Maire</w:t>
      </w:r>
    </w:p>
    <w:p w:rsidR="00A7758E" w:rsidRPr="00635B9E" w:rsidRDefault="00A7758E" w:rsidP="00672AED">
      <w:pPr>
        <w:rPr>
          <w:rFonts w:ascii="Tahoma" w:hAnsi="Tahoma" w:cs="Tahoma"/>
          <w:b/>
          <w:sz w:val="20"/>
          <w:szCs w:val="20"/>
        </w:rPr>
      </w:pPr>
    </w:p>
    <w:p w:rsidR="00A7758E" w:rsidRPr="00635B9E" w:rsidRDefault="00A7758E" w:rsidP="00672AED">
      <w:pPr>
        <w:tabs>
          <w:tab w:val="left" w:pos="5753"/>
        </w:tabs>
        <w:jc w:val="both"/>
        <w:rPr>
          <w:rFonts w:ascii="Tahoma" w:hAnsi="Tahoma" w:cs="Tahoma"/>
          <w:sz w:val="20"/>
          <w:szCs w:val="20"/>
          <w:highlight w:val="yellow"/>
        </w:rPr>
      </w:pPr>
    </w:p>
    <w:p w:rsidR="00A7758E" w:rsidRPr="00635B9E" w:rsidRDefault="007827C0"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sz w:val="20"/>
          <w:szCs w:val="20"/>
        </w:rPr>
        <w:t>La commune de Courcelles-lè</w:t>
      </w:r>
      <w:r w:rsidR="00A7758E" w:rsidRPr="00635B9E">
        <w:rPr>
          <w:rFonts w:ascii="Tahoma" w:hAnsi="Tahoma" w:cs="Tahoma"/>
          <w:sz w:val="20"/>
          <w:szCs w:val="20"/>
        </w:rPr>
        <w:t>s-Lens a missionné l’agence LAURENT BAILLET ARCHITECTE pour assurer la maîtrise d’œuvre en vue de la réhabilitation énergétique et l’extension du groupe scolaire Paul Sion.</w:t>
      </w: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sz w:val="20"/>
          <w:szCs w:val="20"/>
        </w:rPr>
        <w:t xml:space="preserve"> </w:t>
      </w: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sz w:val="20"/>
          <w:szCs w:val="20"/>
        </w:rPr>
        <w:t>L’estimation initiale des travaux s’élevait à 1 220 000 euros H.T.</w:t>
      </w: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sz w:val="20"/>
          <w:szCs w:val="20"/>
        </w:rPr>
        <w:t>Or, pour mener à bien ce chantier, d’autres travaux se sont révélés indispensables : le désamiantage et déplombage de l’école, la construction de deux préaux.</w:t>
      </w: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sz w:val="20"/>
          <w:szCs w:val="20"/>
        </w:rPr>
        <w:t xml:space="preserve"> </w:t>
      </w: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sz w:val="20"/>
          <w:szCs w:val="20"/>
        </w:rPr>
        <w:t>Lors de la conclusion de l’avenant n°1 qui fixe le forfait définitif de rémunération de la maîtrise d’œuvre, l’estimation du projet se montait à 1 416 820.08 euros H.T. (+16%).</w:t>
      </w: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sz w:val="20"/>
          <w:szCs w:val="20"/>
        </w:rPr>
        <w:t xml:space="preserve">Or, selon l’article 9 du Cahier </w:t>
      </w:r>
      <w:r w:rsidR="00374FC5" w:rsidRPr="00635B9E">
        <w:rPr>
          <w:rFonts w:ascii="Tahoma" w:hAnsi="Tahoma" w:cs="Tahoma"/>
          <w:sz w:val="20"/>
          <w:szCs w:val="20"/>
        </w:rPr>
        <w:t>des clauses administratives particulières</w:t>
      </w:r>
      <w:r w:rsidRPr="00635B9E">
        <w:rPr>
          <w:rFonts w:ascii="Tahoma" w:hAnsi="Tahoma" w:cs="Tahoma"/>
          <w:sz w:val="20"/>
          <w:szCs w:val="20"/>
        </w:rPr>
        <w:t>, le coût prévisionnel des travaux est assorti d’un taux de tolérance de 3 %.</w:t>
      </w: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sz w:val="20"/>
          <w:szCs w:val="20"/>
        </w:rPr>
        <w:t xml:space="preserve"> </w:t>
      </w: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sz w:val="20"/>
          <w:szCs w:val="20"/>
        </w:rPr>
        <w:t xml:space="preserve">Ce seuil étant dépassé, la commune est en droit de demander l’application de pénalités définis à l’article 17 du Cahier </w:t>
      </w:r>
      <w:r w:rsidR="00374FC5" w:rsidRPr="00635B9E">
        <w:rPr>
          <w:rFonts w:ascii="Tahoma" w:hAnsi="Tahoma" w:cs="Tahoma"/>
          <w:sz w:val="20"/>
          <w:szCs w:val="20"/>
        </w:rPr>
        <w:t>des clauses administratives particulières</w:t>
      </w:r>
      <w:r w:rsidRPr="00635B9E">
        <w:rPr>
          <w:rFonts w:ascii="Tahoma" w:hAnsi="Tahoma" w:cs="Tahoma"/>
          <w:sz w:val="20"/>
          <w:szCs w:val="20"/>
        </w:rPr>
        <w:t xml:space="preserve">. </w:t>
      </w: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b/>
          <w:sz w:val="20"/>
          <w:szCs w:val="20"/>
        </w:rPr>
        <w:t xml:space="preserve">Considérant </w:t>
      </w:r>
      <w:r w:rsidRPr="00635B9E">
        <w:rPr>
          <w:rFonts w:ascii="Tahoma" w:hAnsi="Tahoma" w:cs="Tahoma"/>
          <w:sz w:val="20"/>
          <w:szCs w:val="20"/>
        </w:rPr>
        <w:t xml:space="preserve">que les travaux supplémentaires étaient indispensables à la réalisation du projet. </w:t>
      </w: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b/>
          <w:sz w:val="20"/>
          <w:szCs w:val="20"/>
        </w:rPr>
        <w:t>Considérant</w:t>
      </w:r>
      <w:r w:rsidRPr="00635B9E">
        <w:rPr>
          <w:rFonts w:ascii="Tahoma" w:hAnsi="Tahoma" w:cs="Tahoma"/>
          <w:sz w:val="20"/>
          <w:szCs w:val="20"/>
        </w:rPr>
        <w:t xml:space="preserve"> que ses travaux supplémentaires ont été réalisés sur demande et avec l’accord expresse de la commune.</w:t>
      </w: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b/>
          <w:sz w:val="20"/>
          <w:szCs w:val="20"/>
        </w:rPr>
        <w:t>Considérant</w:t>
      </w:r>
      <w:r w:rsidRPr="00635B9E">
        <w:rPr>
          <w:rFonts w:ascii="Tahoma" w:hAnsi="Tahoma" w:cs="Tahoma"/>
          <w:sz w:val="20"/>
          <w:szCs w:val="20"/>
        </w:rPr>
        <w:t xml:space="preserve"> que la commune a la possibilité de prononcer l'exonération partielle ou totale des pénalités par une délibération expresse.</w:t>
      </w: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b/>
          <w:sz w:val="20"/>
          <w:szCs w:val="20"/>
        </w:rPr>
        <w:t>Considérant</w:t>
      </w:r>
      <w:r w:rsidRPr="00635B9E">
        <w:rPr>
          <w:rFonts w:ascii="Tahoma" w:hAnsi="Tahoma" w:cs="Tahoma"/>
          <w:sz w:val="20"/>
          <w:szCs w:val="20"/>
        </w:rPr>
        <w:t xml:space="preserve"> que cette délibération servira, dans les conditions prévues à l'article D. 1617-19 du code général des collectivités territoriales, de pièce justificative au receveur municipal qui est personnellement et pécuniairement responsable du recouvrement des recettes (art. 60-1 de la loi du 23 février 1963). Ce dernier pourra alors mettre à jour sa comptabilité en y inscrivant cet abandon partiel ou total de créance.</w:t>
      </w: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p>
    <w:p w:rsidR="0082548B" w:rsidRPr="00635B9E" w:rsidRDefault="0082548B"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b/>
          <w:sz w:val="20"/>
          <w:szCs w:val="20"/>
        </w:rPr>
        <w:t>Vu</w:t>
      </w:r>
      <w:r w:rsidRPr="00635B9E">
        <w:rPr>
          <w:rFonts w:ascii="Tahoma" w:hAnsi="Tahoma" w:cs="Tahoma"/>
          <w:sz w:val="20"/>
          <w:szCs w:val="20"/>
        </w:rPr>
        <w:t xml:space="preserve"> le Code Général des Collectivités Territoriales, </w:t>
      </w:r>
    </w:p>
    <w:p w:rsidR="0082548B" w:rsidRPr="00635B9E" w:rsidRDefault="0082548B"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b/>
          <w:sz w:val="20"/>
          <w:szCs w:val="20"/>
        </w:rPr>
        <w:t>Vu</w:t>
      </w:r>
      <w:r w:rsidRPr="00635B9E">
        <w:rPr>
          <w:rFonts w:ascii="Tahoma" w:hAnsi="Tahoma" w:cs="Tahoma"/>
          <w:sz w:val="20"/>
          <w:szCs w:val="20"/>
        </w:rPr>
        <w:t xml:space="preserve"> les documents contractuels du marché de maîtrise d’œuvre 201903,</w:t>
      </w:r>
    </w:p>
    <w:p w:rsidR="007666D6" w:rsidRPr="00635B9E" w:rsidRDefault="007666D6" w:rsidP="00672AED">
      <w:pPr>
        <w:pStyle w:val="NormalWeb"/>
        <w:tabs>
          <w:tab w:val="left" w:pos="5753"/>
        </w:tabs>
        <w:spacing w:before="0" w:beforeAutospacing="0" w:after="0" w:afterAutospacing="0"/>
        <w:jc w:val="both"/>
        <w:rPr>
          <w:rFonts w:ascii="Tahoma" w:hAnsi="Tahoma" w:cs="Tahoma"/>
          <w:sz w:val="20"/>
          <w:szCs w:val="20"/>
        </w:rPr>
      </w:pPr>
    </w:p>
    <w:p w:rsidR="00672AED" w:rsidRPr="00635B9E" w:rsidRDefault="00672AED" w:rsidP="00672AED">
      <w:pPr>
        <w:pStyle w:val="NormalWeb"/>
        <w:spacing w:before="0" w:beforeAutospacing="0" w:after="0" w:afterAutospacing="0"/>
        <w:jc w:val="both"/>
        <w:rPr>
          <w:rFonts w:ascii="Tahoma" w:hAnsi="Tahoma" w:cs="Tahoma"/>
          <w:sz w:val="20"/>
          <w:szCs w:val="20"/>
        </w:rPr>
      </w:pPr>
      <w:r w:rsidRPr="00635B9E">
        <w:rPr>
          <w:rFonts w:ascii="Tahoma" w:hAnsi="Tahoma" w:cs="Tahoma"/>
          <w:b/>
          <w:bCs/>
          <w:sz w:val="20"/>
          <w:szCs w:val="20"/>
        </w:rPr>
        <w:t>Vu</w:t>
      </w:r>
      <w:r w:rsidRPr="00635B9E">
        <w:rPr>
          <w:rFonts w:ascii="Tahoma" w:hAnsi="Tahoma" w:cs="Tahoma"/>
          <w:sz w:val="20"/>
          <w:szCs w:val="20"/>
        </w:rPr>
        <w:t xml:space="preserve"> l’avis de la Commission « Environnement – Finances » du 24 septembre 2021, sur le projet de délibération qui lui est soumis :</w:t>
      </w:r>
    </w:p>
    <w:p w:rsidR="00672AED" w:rsidRPr="00635B9E" w:rsidRDefault="00A14EE9" w:rsidP="00672AED">
      <w:pPr>
        <w:pStyle w:val="NormalWeb"/>
        <w:tabs>
          <w:tab w:val="left" w:pos="936"/>
        </w:tabs>
        <w:spacing w:before="0" w:beforeAutospacing="0" w:after="0" w:afterAutospacing="0"/>
        <w:jc w:val="both"/>
        <w:rPr>
          <w:rFonts w:ascii="Tahoma" w:hAnsi="Tahoma" w:cs="Tahoma"/>
          <w:b/>
          <w:bCs/>
          <w:sz w:val="20"/>
          <w:szCs w:val="20"/>
        </w:rPr>
      </w:pPr>
      <w:r>
        <w:rPr>
          <w:rFonts w:ascii="Tahoma" w:hAnsi="Tahoma" w:cs="Tahoma"/>
          <w:b/>
          <w:bCs/>
          <w:sz w:val="20"/>
          <w:szCs w:val="20"/>
        </w:rPr>
        <w:t>FAVORABLE</w:t>
      </w:r>
    </w:p>
    <w:p w:rsidR="00672AED" w:rsidRPr="00635B9E" w:rsidRDefault="00672AED" w:rsidP="00672AED">
      <w:pPr>
        <w:pStyle w:val="NormalWeb"/>
        <w:tabs>
          <w:tab w:val="left" w:pos="5753"/>
        </w:tabs>
        <w:spacing w:before="0" w:beforeAutospacing="0" w:after="0" w:afterAutospacing="0"/>
        <w:jc w:val="both"/>
        <w:rPr>
          <w:rFonts w:ascii="Tahoma" w:hAnsi="Tahoma" w:cs="Tahoma"/>
          <w:sz w:val="20"/>
          <w:szCs w:val="20"/>
        </w:rPr>
      </w:pPr>
    </w:p>
    <w:p w:rsidR="00672AED" w:rsidRPr="00635B9E" w:rsidRDefault="00672AED" w:rsidP="00672AED">
      <w:pPr>
        <w:pStyle w:val="NormalWeb"/>
        <w:tabs>
          <w:tab w:val="left" w:pos="5753"/>
        </w:tabs>
        <w:spacing w:before="0" w:beforeAutospacing="0" w:after="0" w:afterAutospacing="0"/>
        <w:jc w:val="both"/>
        <w:rPr>
          <w:rFonts w:ascii="Tahoma" w:hAnsi="Tahoma" w:cs="Tahoma"/>
          <w:sz w:val="20"/>
          <w:szCs w:val="20"/>
        </w:rPr>
      </w:pPr>
    </w:p>
    <w:p w:rsidR="00A7758E" w:rsidRPr="005037A0" w:rsidRDefault="005037A0" w:rsidP="00672AED">
      <w:pPr>
        <w:jc w:val="both"/>
        <w:rPr>
          <w:rFonts w:ascii="Tahoma" w:eastAsia="Times New Roman" w:hAnsi="Tahoma" w:cs="Tahoma"/>
          <w:bCs/>
          <w:sz w:val="20"/>
          <w:szCs w:val="20"/>
        </w:rPr>
      </w:pPr>
      <w:r w:rsidRPr="005037A0">
        <w:rPr>
          <w:rFonts w:ascii="Tahoma" w:eastAsia="Times New Roman" w:hAnsi="Tahoma" w:cs="Tahoma"/>
          <w:bCs/>
          <w:sz w:val="20"/>
          <w:szCs w:val="20"/>
        </w:rPr>
        <w:t>Après en avoir délibéré, le</w:t>
      </w:r>
      <w:r w:rsidR="00A7758E" w:rsidRPr="005037A0">
        <w:rPr>
          <w:rFonts w:ascii="Tahoma" w:eastAsia="Times New Roman" w:hAnsi="Tahoma" w:cs="Tahoma"/>
          <w:bCs/>
          <w:sz w:val="20"/>
          <w:szCs w:val="20"/>
        </w:rPr>
        <w:t xml:space="preserve"> Conseil Municipal :</w:t>
      </w: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sz w:val="20"/>
          <w:szCs w:val="20"/>
        </w:rPr>
        <w:t xml:space="preserve"> </w:t>
      </w: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sz w:val="20"/>
          <w:szCs w:val="20"/>
        </w:rPr>
        <w:t xml:space="preserve">ARTICLE 1 : </w:t>
      </w:r>
    </w:p>
    <w:p w:rsidR="00A7758E" w:rsidRPr="00635B9E" w:rsidRDefault="00CF6837"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b/>
          <w:sz w:val="20"/>
          <w:szCs w:val="20"/>
        </w:rPr>
        <w:t>E</w:t>
      </w:r>
      <w:r w:rsidR="005037A0">
        <w:rPr>
          <w:rFonts w:ascii="Tahoma" w:hAnsi="Tahoma" w:cs="Tahoma"/>
          <w:b/>
          <w:sz w:val="20"/>
          <w:szCs w:val="20"/>
        </w:rPr>
        <w:t>xonère</w:t>
      </w:r>
      <w:r w:rsidR="00A7758E" w:rsidRPr="00635B9E">
        <w:rPr>
          <w:rFonts w:ascii="Tahoma" w:hAnsi="Tahoma" w:cs="Tahoma"/>
          <w:b/>
          <w:sz w:val="20"/>
          <w:szCs w:val="20"/>
        </w:rPr>
        <w:t xml:space="preserve"> </w:t>
      </w:r>
      <w:r w:rsidR="00A7758E" w:rsidRPr="00635B9E">
        <w:rPr>
          <w:rFonts w:ascii="Tahoma" w:hAnsi="Tahoma" w:cs="Tahoma"/>
          <w:sz w:val="20"/>
          <w:szCs w:val="20"/>
        </w:rPr>
        <w:t>totalement des pénalités encourues l’entreprise LAURENT BAILLET ARCHITECTE,</w:t>
      </w: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sz w:val="20"/>
          <w:szCs w:val="20"/>
        </w:rPr>
        <w:t xml:space="preserve"> </w:t>
      </w:r>
    </w:p>
    <w:p w:rsidR="00A7758E" w:rsidRPr="00635B9E" w:rsidRDefault="00A7758E"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sz w:val="20"/>
          <w:szCs w:val="20"/>
        </w:rPr>
        <w:t xml:space="preserve">ARTICLE 2 : </w:t>
      </w:r>
    </w:p>
    <w:p w:rsidR="00A7758E" w:rsidRPr="00635B9E" w:rsidRDefault="00CF6837" w:rsidP="00672AED">
      <w:pPr>
        <w:pStyle w:val="NormalWeb"/>
        <w:tabs>
          <w:tab w:val="left" w:pos="5753"/>
        </w:tabs>
        <w:spacing w:before="0" w:beforeAutospacing="0" w:after="0" w:afterAutospacing="0"/>
        <w:jc w:val="both"/>
        <w:rPr>
          <w:rFonts w:ascii="Tahoma" w:hAnsi="Tahoma" w:cs="Tahoma"/>
          <w:sz w:val="20"/>
          <w:szCs w:val="20"/>
        </w:rPr>
      </w:pPr>
      <w:r w:rsidRPr="00635B9E">
        <w:rPr>
          <w:rFonts w:ascii="Tahoma" w:hAnsi="Tahoma" w:cs="Tahoma"/>
          <w:b/>
          <w:sz w:val="20"/>
          <w:szCs w:val="20"/>
        </w:rPr>
        <w:t>A</w:t>
      </w:r>
      <w:r w:rsidR="00A7758E" w:rsidRPr="00635B9E">
        <w:rPr>
          <w:rFonts w:ascii="Tahoma" w:hAnsi="Tahoma" w:cs="Tahoma"/>
          <w:b/>
          <w:sz w:val="20"/>
          <w:szCs w:val="20"/>
        </w:rPr>
        <w:t>utorise</w:t>
      </w:r>
      <w:r w:rsidR="00A7758E" w:rsidRPr="00635B9E">
        <w:rPr>
          <w:rFonts w:ascii="Tahoma" w:hAnsi="Tahoma" w:cs="Tahoma"/>
          <w:sz w:val="20"/>
          <w:szCs w:val="20"/>
        </w:rPr>
        <w:t xml:space="preserve"> Madame le Maire à signer toutes pièces nécessaires à l'exécution de la présente délibération. </w:t>
      </w:r>
    </w:p>
    <w:p w:rsidR="005037A0" w:rsidRPr="0049591E" w:rsidRDefault="005037A0" w:rsidP="005037A0">
      <w:pPr>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5037A0" w:rsidRPr="00DB28FE" w:rsidTr="00F6667A">
        <w:tc>
          <w:tcPr>
            <w:tcW w:w="5156" w:type="dxa"/>
          </w:tcPr>
          <w:p w:rsidR="005037A0" w:rsidRPr="007A6404" w:rsidRDefault="005037A0"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lastRenderedPageBreak/>
              <w:t>En exercice : 29</w:t>
            </w:r>
          </w:p>
          <w:p w:rsidR="005037A0" w:rsidRPr="007A6404" w:rsidRDefault="005037A0"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5037A0" w:rsidRPr="007A6404" w:rsidRDefault="005037A0"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5037A0" w:rsidRPr="007A6404" w:rsidRDefault="005037A0"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5037A0" w:rsidRPr="007A6404" w:rsidRDefault="005037A0"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5037A0" w:rsidRPr="007A6404" w:rsidRDefault="005037A0"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5037A0" w:rsidRPr="007A6404" w:rsidRDefault="005037A0"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5037A0" w:rsidRPr="007A6404" w:rsidRDefault="005037A0"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5037A0" w:rsidRPr="007A6404" w:rsidRDefault="005037A0" w:rsidP="00F6667A">
            <w:pPr>
              <w:pStyle w:val="Paragraphedeliste"/>
              <w:ind w:left="468" w:right="140"/>
              <w:contextualSpacing w:val="0"/>
              <w:jc w:val="both"/>
              <w:rPr>
                <w:rFonts w:ascii="Tahoma" w:hAnsi="Tahoma" w:cs="Tahoma"/>
                <w:b/>
                <w:sz w:val="20"/>
                <w:szCs w:val="20"/>
              </w:rPr>
            </w:pPr>
          </w:p>
          <w:p w:rsidR="005037A0" w:rsidRPr="007A6404" w:rsidRDefault="005037A0"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5037A0" w:rsidRPr="007A6404" w:rsidRDefault="005037A0" w:rsidP="005037A0">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tc>
      </w:tr>
    </w:tbl>
    <w:p w:rsidR="005037A0" w:rsidRPr="007A6404" w:rsidRDefault="005037A0" w:rsidP="005037A0">
      <w:pPr>
        <w:rPr>
          <w:rFonts w:ascii="Tahoma" w:hAnsi="Tahoma" w:cs="Tahoma"/>
          <w:b/>
          <w:sz w:val="20"/>
          <w:szCs w:val="20"/>
        </w:rPr>
      </w:pPr>
    </w:p>
    <w:p w:rsidR="005037A0" w:rsidRDefault="005037A0" w:rsidP="005037A0">
      <w:pPr>
        <w:rPr>
          <w:rFonts w:ascii="Tahoma" w:hAnsi="Tahoma" w:cs="Tahoma"/>
          <w:b/>
          <w:color w:val="277CBF"/>
          <w:sz w:val="28"/>
          <w:szCs w:val="28"/>
        </w:rPr>
      </w:pPr>
    </w:p>
    <w:p w:rsidR="005037A0" w:rsidRPr="007A6404" w:rsidRDefault="005037A0" w:rsidP="005037A0">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5037A0" w:rsidRPr="007A6404" w:rsidRDefault="005037A0" w:rsidP="005037A0">
      <w:pPr>
        <w:pStyle w:val="NormalWeb"/>
        <w:shd w:val="clear" w:color="auto" w:fill="D9D9D9"/>
        <w:tabs>
          <w:tab w:val="left" w:pos="286"/>
        </w:tabs>
        <w:spacing w:before="0" w:beforeAutospacing="0" w:after="0" w:afterAutospacing="0"/>
        <w:jc w:val="both"/>
        <w:rPr>
          <w:rFonts w:ascii="Tahoma" w:hAnsi="Tahoma" w:cs="Tahoma"/>
        </w:rPr>
      </w:pPr>
    </w:p>
    <w:p w:rsidR="005037A0" w:rsidRDefault="005037A0" w:rsidP="005037A0">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5037A0" w:rsidRDefault="005037A0" w:rsidP="005037A0">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5037A0" w:rsidRPr="007A6404" w:rsidRDefault="005037A0" w:rsidP="005037A0">
      <w:pPr>
        <w:pStyle w:val="NormalWeb"/>
        <w:shd w:val="clear" w:color="auto" w:fill="D9D9D9"/>
        <w:tabs>
          <w:tab w:val="left" w:pos="286"/>
        </w:tabs>
        <w:spacing w:before="0" w:beforeAutospacing="0" w:after="0" w:afterAutospacing="0"/>
        <w:jc w:val="center"/>
        <w:rPr>
          <w:rFonts w:ascii="Tahoma" w:hAnsi="Tahoma" w:cs="Tahoma"/>
        </w:rPr>
      </w:pPr>
    </w:p>
    <w:p w:rsidR="005037A0" w:rsidRPr="002541DA" w:rsidRDefault="005037A0" w:rsidP="005037A0">
      <w:pPr>
        <w:pStyle w:val="Paragraphedeliste"/>
        <w:contextualSpacing w:val="0"/>
        <w:rPr>
          <w:rFonts w:ascii="Tahoma" w:hAnsi="Tahoma" w:cs="Tahoma"/>
          <w:sz w:val="20"/>
          <w:szCs w:val="20"/>
        </w:rPr>
      </w:pPr>
    </w:p>
    <w:p w:rsidR="005037A0" w:rsidRDefault="005037A0" w:rsidP="005037A0">
      <w:pPr>
        <w:rPr>
          <w:rFonts w:ascii="Tahoma" w:hAnsi="Tahoma" w:cs="Tahoma"/>
          <w:b/>
          <w:color w:val="277CBF"/>
          <w:sz w:val="28"/>
          <w:szCs w:val="28"/>
        </w:rPr>
      </w:pPr>
    </w:p>
    <w:p w:rsidR="005037A0" w:rsidRDefault="005037A0" w:rsidP="00672AED">
      <w:pPr>
        <w:tabs>
          <w:tab w:val="left" w:pos="5753"/>
        </w:tabs>
        <w:jc w:val="both"/>
        <w:rPr>
          <w:rFonts w:ascii="Tahoma" w:hAnsi="Tahoma" w:cs="Tahoma"/>
          <w:b/>
          <w:sz w:val="20"/>
          <w:szCs w:val="20"/>
        </w:rPr>
      </w:pPr>
    </w:p>
    <w:p w:rsidR="005037A0" w:rsidRDefault="005037A0" w:rsidP="00672AED">
      <w:pPr>
        <w:tabs>
          <w:tab w:val="left" w:pos="5753"/>
        </w:tabs>
        <w:jc w:val="both"/>
        <w:rPr>
          <w:rFonts w:ascii="Tahoma" w:hAnsi="Tahoma" w:cs="Tahoma"/>
          <w:b/>
          <w:sz w:val="20"/>
          <w:szCs w:val="20"/>
        </w:rPr>
      </w:pPr>
    </w:p>
    <w:p w:rsidR="005037A0" w:rsidRDefault="005037A0" w:rsidP="00672AED">
      <w:pPr>
        <w:tabs>
          <w:tab w:val="left" w:pos="5753"/>
        </w:tabs>
        <w:jc w:val="both"/>
        <w:rPr>
          <w:rFonts w:ascii="Tahoma" w:hAnsi="Tahoma" w:cs="Tahoma"/>
          <w:b/>
          <w:sz w:val="20"/>
          <w:szCs w:val="20"/>
        </w:rPr>
      </w:pPr>
    </w:p>
    <w:p w:rsidR="005037A0" w:rsidRPr="00635B9E" w:rsidRDefault="005037A0" w:rsidP="00672AED">
      <w:pPr>
        <w:tabs>
          <w:tab w:val="left" w:pos="5753"/>
        </w:tabs>
        <w:jc w:val="both"/>
        <w:rPr>
          <w:rFonts w:ascii="Tahoma" w:hAnsi="Tahoma" w:cs="Tahoma"/>
          <w:b/>
          <w:sz w:val="20"/>
          <w:szCs w:val="20"/>
        </w:rPr>
      </w:pPr>
    </w:p>
    <w:p w:rsidR="008B3E42" w:rsidRPr="00635B9E" w:rsidRDefault="008B3E42" w:rsidP="008B3E42">
      <w:pPr>
        <w:shd w:val="clear" w:color="auto" w:fill="D9D9D9" w:themeFill="background1" w:themeFillShade="D9"/>
        <w:rPr>
          <w:rFonts w:ascii="Tahoma" w:hAnsi="Tahoma" w:cs="Tahoma"/>
          <w:b/>
          <w:sz w:val="20"/>
          <w:szCs w:val="20"/>
        </w:rPr>
      </w:pPr>
      <w:r w:rsidRPr="00635B9E">
        <w:rPr>
          <w:rFonts w:ascii="Tahoma" w:hAnsi="Tahoma" w:cs="Tahoma"/>
          <w:b/>
          <w:sz w:val="20"/>
          <w:szCs w:val="20"/>
        </w:rPr>
        <w:t>Délibération : DEL20210929-042</w:t>
      </w:r>
    </w:p>
    <w:p w:rsidR="008B3E42" w:rsidRPr="00635B9E" w:rsidRDefault="008B3E42" w:rsidP="008B3E42">
      <w:pPr>
        <w:shd w:val="clear" w:color="auto" w:fill="D9D9D9" w:themeFill="background1" w:themeFillShade="D9"/>
        <w:rPr>
          <w:rFonts w:ascii="Tahoma" w:hAnsi="Tahoma" w:cs="Tahoma"/>
          <w:b/>
          <w:sz w:val="20"/>
          <w:szCs w:val="20"/>
        </w:rPr>
      </w:pPr>
      <w:r w:rsidRPr="00635B9E">
        <w:rPr>
          <w:rFonts w:ascii="Tahoma" w:hAnsi="Tahoma" w:cs="Tahoma"/>
          <w:b/>
          <w:sz w:val="20"/>
          <w:szCs w:val="20"/>
        </w:rPr>
        <w:t>OBJET :</w:t>
      </w:r>
    </w:p>
    <w:p w:rsidR="008B3E42" w:rsidRPr="00635B9E" w:rsidRDefault="008B3E42" w:rsidP="007666D6">
      <w:pPr>
        <w:shd w:val="clear" w:color="auto" w:fill="D9D9D9" w:themeFill="background1" w:themeFillShade="D9"/>
        <w:jc w:val="both"/>
        <w:rPr>
          <w:rFonts w:ascii="Tahoma" w:hAnsi="Tahoma" w:cs="Tahoma"/>
          <w:sz w:val="20"/>
          <w:szCs w:val="20"/>
        </w:rPr>
      </w:pPr>
      <w:r w:rsidRPr="00635B9E">
        <w:rPr>
          <w:rFonts w:ascii="Tahoma" w:hAnsi="Tahoma" w:cs="Tahoma"/>
          <w:b/>
          <w:caps/>
          <w:sz w:val="20"/>
          <w:szCs w:val="20"/>
        </w:rPr>
        <w:t>ADHÉSION AU GROUPEMENT DE COMMANDES POUR L’ACHAT D’ÉLECTRICITÉ, de fournitures et de services associÉs (ACTE CONSTITUTIF version 2021)</w:t>
      </w:r>
    </w:p>
    <w:p w:rsidR="0000230C" w:rsidRDefault="0000230C" w:rsidP="00672AED">
      <w:pPr>
        <w:rPr>
          <w:rFonts w:ascii="Tahoma" w:hAnsi="Tahoma" w:cs="Tahoma"/>
          <w:sz w:val="20"/>
          <w:szCs w:val="20"/>
        </w:rPr>
      </w:pPr>
    </w:p>
    <w:p w:rsidR="0000230C" w:rsidRDefault="0000230C" w:rsidP="00672AED">
      <w:pPr>
        <w:rPr>
          <w:rFonts w:ascii="Tahoma" w:hAnsi="Tahoma" w:cs="Tahoma"/>
          <w:sz w:val="20"/>
          <w:szCs w:val="20"/>
        </w:rPr>
      </w:pPr>
    </w:p>
    <w:p w:rsidR="00A7758E" w:rsidRPr="00635B9E" w:rsidRDefault="00A7758E" w:rsidP="00672AED">
      <w:pPr>
        <w:rPr>
          <w:rFonts w:ascii="Tahoma" w:hAnsi="Tahoma" w:cs="Tahoma"/>
          <w:b/>
          <w:sz w:val="20"/>
          <w:szCs w:val="20"/>
        </w:rPr>
      </w:pPr>
      <w:r w:rsidRPr="00635B9E">
        <w:rPr>
          <w:rFonts w:ascii="Tahoma" w:hAnsi="Tahoma" w:cs="Tahoma"/>
          <w:b/>
          <w:sz w:val="20"/>
          <w:szCs w:val="20"/>
        </w:rPr>
        <w:t xml:space="preserve">Rapporteur : </w:t>
      </w:r>
    </w:p>
    <w:p w:rsidR="008D4AA7" w:rsidRPr="00635B9E" w:rsidRDefault="008D4AA7" w:rsidP="00672AED">
      <w:pPr>
        <w:rPr>
          <w:rFonts w:ascii="Tahoma" w:hAnsi="Tahoma" w:cs="Tahoma"/>
          <w:b/>
          <w:sz w:val="20"/>
          <w:szCs w:val="20"/>
        </w:rPr>
      </w:pPr>
      <w:r w:rsidRPr="00635B9E">
        <w:rPr>
          <w:rFonts w:ascii="Tahoma" w:hAnsi="Tahoma" w:cs="Tahoma"/>
          <w:b/>
          <w:sz w:val="20"/>
          <w:szCs w:val="20"/>
        </w:rPr>
        <w:t>Olivier BAEY, Adjoint au Maire</w:t>
      </w:r>
    </w:p>
    <w:p w:rsidR="00A7758E" w:rsidRPr="00635B9E" w:rsidRDefault="00A7758E" w:rsidP="00672AED">
      <w:pPr>
        <w:widowControl w:val="0"/>
        <w:ind w:right="-2"/>
        <w:jc w:val="both"/>
        <w:rPr>
          <w:rFonts w:ascii="Tahoma" w:eastAsia="Arial" w:hAnsi="Tahoma" w:cs="Tahoma"/>
          <w:b/>
          <w:caps/>
          <w:sz w:val="20"/>
          <w:szCs w:val="20"/>
          <w:u w:val="single"/>
          <w:lang w:eastAsia="en-US"/>
        </w:rPr>
      </w:pPr>
    </w:p>
    <w:p w:rsidR="00A7758E" w:rsidRPr="00635B9E" w:rsidRDefault="00A7758E" w:rsidP="00672AED">
      <w:pPr>
        <w:widowControl w:val="0"/>
        <w:jc w:val="both"/>
        <w:rPr>
          <w:rFonts w:ascii="Tahoma" w:eastAsia="Times New Roman" w:hAnsi="Tahoma" w:cs="Tahoma"/>
          <w:sz w:val="20"/>
          <w:szCs w:val="20"/>
          <w:lang w:eastAsia="en-US"/>
        </w:rPr>
      </w:pPr>
      <w:r w:rsidRPr="00635B9E">
        <w:rPr>
          <w:rFonts w:ascii="Tahoma" w:eastAsia="Times New Roman" w:hAnsi="Tahoma" w:cs="Tahoma"/>
          <w:b/>
          <w:sz w:val="20"/>
          <w:szCs w:val="20"/>
          <w:lang w:eastAsia="en-US"/>
        </w:rPr>
        <w:t>Vu</w:t>
      </w:r>
      <w:r w:rsidRPr="00635B9E">
        <w:rPr>
          <w:rFonts w:ascii="Tahoma" w:eastAsia="Times New Roman" w:hAnsi="Tahoma" w:cs="Tahoma"/>
          <w:sz w:val="20"/>
          <w:szCs w:val="20"/>
          <w:lang w:eastAsia="en-US"/>
        </w:rPr>
        <w:t xml:space="preserve"> que depuis le 1erjuillet 2004, le marché de l'électricité est ouvert à la concurrence pour tous les consommateurs professionnels,</w:t>
      </w:r>
    </w:p>
    <w:p w:rsidR="00A7758E" w:rsidRPr="00635B9E" w:rsidRDefault="00A7758E" w:rsidP="00672AED">
      <w:pPr>
        <w:widowControl w:val="0"/>
        <w:jc w:val="both"/>
        <w:rPr>
          <w:rFonts w:ascii="Tahoma" w:eastAsia="Times New Roman" w:hAnsi="Tahoma" w:cs="Tahoma"/>
          <w:sz w:val="20"/>
          <w:szCs w:val="20"/>
          <w:lang w:eastAsia="en-US"/>
        </w:rPr>
      </w:pPr>
      <w:r w:rsidRPr="00635B9E">
        <w:rPr>
          <w:rFonts w:ascii="Tahoma" w:eastAsia="Times New Roman" w:hAnsi="Tahoma" w:cs="Tahoma"/>
          <w:b/>
          <w:sz w:val="20"/>
          <w:szCs w:val="20"/>
          <w:lang w:eastAsia="en-US"/>
        </w:rPr>
        <w:t>Vu</w:t>
      </w:r>
      <w:r w:rsidRPr="00635B9E">
        <w:rPr>
          <w:rFonts w:ascii="Tahoma" w:eastAsia="Times New Roman" w:hAnsi="Tahoma" w:cs="Tahoma"/>
          <w:sz w:val="20"/>
          <w:szCs w:val="20"/>
          <w:lang w:eastAsia="en-US"/>
        </w:rPr>
        <w:t xml:space="preserve"> que cette ouverture s'est élargie aux particuliers au 1er juillet 2007,</w:t>
      </w:r>
    </w:p>
    <w:p w:rsidR="00A7758E" w:rsidRPr="00635B9E" w:rsidRDefault="00A7758E" w:rsidP="00672AED">
      <w:pPr>
        <w:widowControl w:val="0"/>
        <w:jc w:val="both"/>
        <w:rPr>
          <w:rFonts w:ascii="Tahoma" w:eastAsia="Times New Roman" w:hAnsi="Tahoma" w:cs="Tahoma"/>
          <w:sz w:val="20"/>
          <w:szCs w:val="20"/>
          <w:lang w:eastAsia="en-US"/>
        </w:rPr>
      </w:pPr>
      <w:r w:rsidRPr="00635B9E">
        <w:rPr>
          <w:rFonts w:ascii="Tahoma" w:eastAsia="Times New Roman" w:hAnsi="Tahoma" w:cs="Tahoma"/>
          <w:b/>
          <w:sz w:val="20"/>
          <w:szCs w:val="20"/>
          <w:lang w:eastAsia="en-US"/>
        </w:rPr>
        <w:t>Vu</w:t>
      </w:r>
      <w:r w:rsidRPr="00635B9E">
        <w:rPr>
          <w:rFonts w:ascii="Tahoma" w:eastAsia="Times New Roman" w:hAnsi="Tahoma" w:cs="Tahoma"/>
          <w:sz w:val="20"/>
          <w:szCs w:val="20"/>
          <w:lang w:eastAsia="en-US"/>
        </w:rPr>
        <w:t xml:space="preserve"> qu'aujourd'hui, conformément à </w:t>
      </w:r>
      <w:r w:rsidRPr="00635B9E">
        <w:rPr>
          <w:rFonts w:ascii="Tahoma" w:eastAsia="Arial" w:hAnsi="Tahoma" w:cs="Tahoma"/>
          <w:sz w:val="20"/>
          <w:szCs w:val="20"/>
          <w:lang w:eastAsia="en-US"/>
        </w:rPr>
        <w:t xml:space="preserve">l'article L331-1 </w:t>
      </w:r>
      <w:r w:rsidRPr="00635B9E">
        <w:rPr>
          <w:rFonts w:ascii="Tahoma" w:eastAsia="Times New Roman" w:hAnsi="Tahoma" w:cs="Tahoma"/>
          <w:sz w:val="20"/>
          <w:szCs w:val="20"/>
          <w:lang w:eastAsia="en-US"/>
        </w:rPr>
        <w:t>du Code de l'énergie, l'ensemble des consommateurs d'électricité peut choisir un fournisseur sur le marché et s'affranchir ainsi du tarif réglementé de vente proposé par les opérateurs historiques,</w:t>
      </w:r>
    </w:p>
    <w:p w:rsidR="00A7758E" w:rsidRPr="00635B9E" w:rsidRDefault="00A7758E" w:rsidP="00672AED">
      <w:pPr>
        <w:widowControl w:val="0"/>
        <w:jc w:val="both"/>
        <w:rPr>
          <w:rFonts w:ascii="Tahoma" w:eastAsia="Times New Roman" w:hAnsi="Tahoma" w:cs="Tahoma"/>
          <w:sz w:val="20"/>
          <w:szCs w:val="20"/>
          <w:lang w:eastAsia="en-US"/>
        </w:rPr>
      </w:pPr>
      <w:r w:rsidRPr="00635B9E">
        <w:rPr>
          <w:rFonts w:ascii="Tahoma" w:eastAsia="Times New Roman" w:hAnsi="Tahoma" w:cs="Tahoma"/>
          <w:b/>
          <w:sz w:val="20"/>
          <w:szCs w:val="20"/>
          <w:lang w:eastAsia="en-US"/>
        </w:rPr>
        <w:t>Vu</w:t>
      </w:r>
      <w:r w:rsidRPr="00635B9E">
        <w:rPr>
          <w:rFonts w:ascii="Tahoma" w:eastAsia="Times New Roman" w:hAnsi="Tahoma" w:cs="Tahoma"/>
          <w:sz w:val="20"/>
          <w:szCs w:val="20"/>
          <w:lang w:eastAsia="en-US"/>
        </w:rPr>
        <w:t xml:space="preserve"> que les personnes</w:t>
      </w:r>
      <w:r w:rsidR="00672AED" w:rsidRPr="00635B9E">
        <w:rPr>
          <w:rFonts w:ascii="Tahoma" w:eastAsia="Times New Roman" w:hAnsi="Tahoma" w:cs="Tahoma"/>
          <w:sz w:val="20"/>
          <w:szCs w:val="20"/>
          <w:lang w:eastAsia="en-US"/>
        </w:rPr>
        <w:t xml:space="preserve"> </w:t>
      </w:r>
      <w:r w:rsidRPr="00635B9E">
        <w:rPr>
          <w:rFonts w:ascii="Tahoma" w:eastAsia="Times New Roman" w:hAnsi="Tahoma" w:cs="Tahoma"/>
          <w:sz w:val="20"/>
          <w:szCs w:val="20"/>
          <w:lang w:eastAsia="en-US"/>
        </w:rPr>
        <w:t>publiques</w:t>
      </w:r>
      <w:r w:rsidR="00672AED" w:rsidRPr="00635B9E">
        <w:rPr>
          <w:rFonts w:ascii="Tahoma" w:eastAsia="Times New Roman" w:hAnsi="Tahoma" w:cs="Tahoma"/>
          <w:sz w:val="20"/>
          <w:szCs w:val="20"/>
          <w:lang w:eastAsia="en-US"/>
        </w:rPr>
        <w:t xml:space="preserve"> </w:t>
      </w:r>
      <w:r w:rsidRPr="00635B9E">
        <w:rPr>
          <w:rFonts w:ascii="Tahoma" w:eastAsia="Times New Roman" w:hAnsi="Tahoma" w:cs="Tahoma"/>
          <w:sz w:val="20"/>
          <w:szCs w:val="20"/>
          <w:lang w:eastAsia="en-US"/>
        </w:rPr>
        <w:t>font</w:t>
      </w:r>
      <w:r w:rsidR="00672AED" w:rsidRPr="00635B9E">
        <w:rPr>
          <w:rFonts w:ascii="Tahoma" w:eastAsia="Times New Roman" w:hAnsi="Tahoma" w:cs="Tahoma"/>
          <w:sz w:val="20"/>
          <w:szCs w:val="20"/>
          <w:lang w:eastAsia="en-US"/>
        </w:rPr>
        <w:t xml:space="preserve"> </w:t>
      </w:r>
      <w:r w:rsidRPr="00635B9E">
        <w:rPr>
          <w:rFonts w:ascii="Tahoma" w:eastAsia="Times New Roman" w:hAnsi="Tahoma" w:cs="Tahoma"/>
          <w:sz w:val="20"/>
          <w:szCs w:val="20"/>
          <w:lang w:eastAsia="en-US"/>
        </w:rPr>
        <w:t>partie</w:t>
      </w:r>
      <w:r w:rsidR="00672AED" w:rsidRPr="00635B9E">
        <w:rPr>
          <w:rFonts w:ascii="Tahoma" w:eastAsia="Times New Roman" w:hAnsi="Tahoma" w:cs="Tahoma"/>
          <w:sz w:val="20"/>
          <w:szCs w:val="20"/>
          <w:lang w:eastAsia="en-US"/>
        </w:rPr>
        <w:t xml:space="preserve"> </w:t>
      </w:r>
      <w:r w:rsidRPr="00635B9E">
        <w:rPr>
          <w:rFonts w:ascii="Tahoma" w:eastAsia="Times New Roman" w:hAnsi="Tahoma" w:cs="Tahoma"/>
          <w:sz w:val="20"/>
          <w:szCs w:val="20"/>
          <w:lang w:eastAsia="en-US"/>
        </w:rPr>
        <w:t>de</w:t>
      </w:r>
      <w:r w:rsidR="00672AED" w:rsidRPr="00635B9E">
        <w:rPr>
          <w:rFonts w:ascii="Tahoma" w:eastAsia="Times New Roman" w:hAnsi="Tahoma" w:cs="Tahoma"/>
          <w:sz w:val="20"/>
          <w:szCs w:val="20"/>
          <w:lang w:eastAsia="en-US"/>
        </w:rPr>
        <w:t xml:space="preserve"> </w:t>
      </w:r>
      <w:r w:rsidRPr="00635B9E">
        <w:rPr>
          <w:rFonts w:ascii="Tahoma" w:eastAsia="Times New Roman" w:hAnsi="Tahoma" w:cs="Tahoma"/>
          <w:sz w:val="20"/>
          <w:szCs w:val="20"/>
          <w:lang w:eastAsia="en-US"/>
        </w:rPr>
        <w:t>cet</w:t>
      </w:r>
      <w:r w:rsidR="00672AED" w:rsidRPr="00635B9E">
        <w:rPr>
          <w:rFonts w:ascii="Tahoma" w:eastAsia="Times New Roman" w:hAnsi="Tahoma" w:cs="Tahoma"/>
          <w:sz w:val="20"/>
          <w:szCs w:val="20"/>
          <w:lang w:eastAsia="en-US"/>
        </w:rPr>
        <w:t xml:space="preserve"> </w:t>
      </w:r>
      <w:r w:rsidRPr="00635B9E">
        <w:rPr>
          <w:rFonts w:ascii="Tahoma" w:eastAsia="Times New Roman" w:hAnsi="Tahoma" w:cs="Tahoma"/>
          <w:sz w:val="20"/>
          <w:szCs w:val="20"/>
          <w:lang w:eastAsia="en-US"/>
        </w:rPr>
        <w:t>ensemble</w:t>
      </w:r>
      <w:r w:rsidR="00672AED" w:rsidRPr="00635B9E">
        <w:rPr>
          <w:rFonts w:ascii="Tahoma" w:eastAsia="Times New Roman" w:hAnsi="Tahoma" w:cs="Tahoma"/>
          <w:sz w:val="20"/>
          <w:szCs w:val="20"/>
          <w:lang w:eastAsia="en-US"/>
        </w:rPr>
        <w:t xml:space="preserve"> </w:t>
      </w:r>
      <w:r w:rsidRPr="00635B9E">
        <w:rPr>
          <w:rFonts w:ascii="Tahoma" w:eastAsia="Times New Roman" w:hAnsi="Tahoma" w:cs="Tahoma"/>
          <w:sz w:val="20"/>
          <w:szCs w:val="20"/>
          <w:lang w:eastAsia="en-US"/>
        </w:rPr>
        <w:t>de</w:t>
      </w:r>
      <w:r w:rsidR="00672AED" w:rsidRPr="00635B9E">
        <w:rPr>
          <w:rFonts w:ascii="Tahoma" w:eastAsia="Times New Roman" w:hAnsi="Tahoma" w:cs="Tahoma"/>
          <w:sz w:val="20"/>
          <w:szCs w:val="20"/>
          <w:lang w:eastAsia="en-US"/>
        </w:rPr>
        <w:t xml:space="preserve"> </w:t>
      </w:r>
      <w:r w:rsidRPr="00635B9E">
        <w:rPr>
          <w:rFonts w:ascii="Tahoma" w:eastAsia="Times New Roman" w:hAnsi="Tahoma" w:cs="Tahoma"/>
          <w:sz w:val="20"/>
          <w:szCs w:val="20"/>
          <w:lang w:eastAsia="en-US"/>
        </w:rPr>
        <w:t>consommateurs</w:t>
      </w:r>
      <w:r w:rsidR="00672AED" w:rsidRPr="00635B9E">
        <w:rPr>
          <w:rFonts w:ascii="Tahoma" w:eastAsia="Times New Roman" w:hAnsi="Tahoma" w:cs="Tahoma"/>
          <w:sz w:val="20"/>
          <w:szCs w:val="20"/>
          <w:lang w:eastAsia="en-US"/>
        </w:rPr>
        <w:t xml:space="preserve"> </w:t>
      </w:r>
      <w:r w:rsidRPr="00635B9E">
        <w:rPr>
          <w:rFonts w:ascii="Tahoma" w:eastAsia="Times New Roman" w:hAnsi="Tahoma" w:cs="Tahoma"/>
          <w:sz w:val="20"/>
          <w:szCs w:val="20"/>
          <w:lang w:eastAsia="en-US"/>
        </w:rPr>
        <w:t>pouvant bénéficier des offres de marché,</w:t>
      </w:r>
    </w:p>
    <w:p w:rsidR="00A7758E" w:rsidRPr="00635B9E" w:rsidRDefault="00A7758E" w:rsidP="00672AED">
      <w:pPr>
        <w:widowControl w:val="0"/>
        <w:jc w:val="both"/>
        <w:rPr>
          <w:rFonts w:ascii="Tahoma" w:eastAsia="Times New Roman" w:hAnsi="Tahoma" w:cs="Tahoma"/>
          <w:sz w:val="20"/>
          <w:szCs w:val="20"/>
          <w:lang w:eastAsia="en-US"/>
        </w:rPr>
      </w:pPr>
      <w:r w:rsidRPr="00635B9E">
        <w:rPr>
          <w:rFonts w:ascii="Tahoma" w:eastAsia="Times New Roman" w:hAnsi="Tahoma" w:cs="Tahoma"/>
          <w:b/>
          <w:sz w:val="20"/>
          <w:szCs w:val="20"/>
          <w:lang w:eastAsia="en-US"/>
        </w:rPr>
        <w:t>Vu</w:t>
      </w:r>
      <w:r w:rsidRPr="00635B9E">
        <w:rPr>
          <w:rFonts w:ascii="Tahoma" w:eastAsia="Times New Roman" w:hAnsi="Tahoma" w:cs="Tahoma"/>
          <w:sz w:val="20"/>
          <w:szCs w:val="20"/>
          <w:lang w:eastAsia="en-US"/>
        </w:rPr>
        <w:t xml:space="preserve"> que, pour leurs besoins propres d'énergie, ces personnes publiques - et notamment les collectivités territoriales -</w:t>
      </w:r>
      <w:r w:rsidR="00672AED" w:rsidRPr="00635B9E">
        <w:rPr>
          <w:rFonts w:ascii="Tahoma" w:eastAsia="Times New Roman" w:hAnsi="Tahoma" w:cs="Tahoma"/>
          <w:sz w:val="20"/>
          <w:szCs w:val="20"/>
          <w:lang w:eastAsia="en-US"/>
        </w:rPr>
        <w:t xml:space="preserve"> </w:t>
      </w:r>
      <w:r w:rsidRPr="00635B9E">
        <w:rPr>
          <w:rFonts w:ascii="Tahoma" w:eastAsia="Times New Roman" w:hAnsi="Tahoma" w:cs="Tahoma"/>
          <w:sz w:val="20"/>
          <w:szCs w:val="20"/>
          <w:lang w:eastAsia="en-US"/>
        </w:rPr>
        <w:t xml:space="preserve">doivent recourir aux procédures prévues par le Code de la commande publique afin de sélectionner leurs prestataires, ainsi que le rappelle l'article </w:t>
      </w:r>
      <w:r w:rsidRPr="00635B9E">
        <w:rPr>
          <w:rFonts w:ascii="Tahoma" w:eastAsia="Arial" w:hAnsi="Tahoma" w:cs="Tahoma"/>
          <w:sz w:val="20"/>
          <w:szCs w:val="20"/>
          <w:lang w:eastAsia="en-US"/>
        </w:rPr>
        <w:t xml:space="preserve">L. </w:t>
      </w:r>
      <w:r w:rsidRPr="00635B9E">
        <w:rPr>
          <w:rFonts w:ascii="Tahoma" w:eastAsia="Times New Roman" w:hAnsi="Tahoma" w:cs="Tahoma"/>
          <w:sz w:val="20"/>
          <w:szCs w:val="20"/>
          <w:lang w:eastAsia="en-US"/>
        </w:rPr>
        <w:t>331-4 du Code de l'énergie,</w:t>
      </w:r>
    </w:p>
    <w:p w:rsidR="00A7758E" w:rsidRPr="00635B9E" w:rsidRDefault="00A7758E" w:rsidP="00672AED">
      <w:pPr>
        <w:widowControl w:val="0"/>
        <w:jc w:val="both"/>
        <w:rPr>
          <w:rFonts w:ascii="Tahoma" w:eastAsia="Times New Roman" w:hAnsi="Tahoma" w:cs="Tahoma"/>
          <w:sz w:val="20"/>
          <w:szCs w:val="20"/>
          <w:lang w:eastAsia="en-US"/>
        </w:rPr>
      </w:pPr>
      <w:r w:rsidRPr="00635B9E">
        <w:rPr>
          <w:rFonts w:ascii="Tahoma" w:eastAsia="Times New Roman" w:hAnsi="Tahoma" w:cs="Tahoma"/>
          <w:b/>
          <w:sz w:val="20"/>
          <w:szCs w:val="20"/>
          <w:lang w:eastAsia="en-US"/>
        </w:rPr>
        <w:t>Vu</w:t>
      </w:r>
      <w:r w:rsidRPr="00635B9E">
        <w:rPr>
          <w:rFonts w:ascii="Tahoma" w:eastAsia="Times New Roman" w:hAnsi="Tahoma" w:cs="Tahoma"/>
          <w:sz w:val="20"/>
          <w:szCs w:val="20"/>
          <w:lang w:eastAsia="en-US"/>
        </w:rPr>
        <w:t xml:space="preserve"> les dispositions du Code de la commande publique concernant les groupements de commandes figurant aux articles L2113-6 et suivants,</w:t>
      </w:r>
    </w:p>
    <w:p w:rsidR="00A7758E" w:rsidRPr="00635B9E" w:rsidRDefault="00A7758E" w:rsidP="00672AED">
      <w:pPr>
        <w:widowControl w:val="0"/>
        <w:jc w:val="both"/>
        <w:rPr>
          <w:rFonts w:ascii="Tahoma" w:eastAsia="Times New Roman" w:hAnsi="Tahoma" w:cs="Tahoma"/>
          <w:sz w:val="20"/>
          <w:szCs w:val="20"/>
          <w:lang w:eastAsia="en-US"/>
        </w:rPr>
      </w:pPr>
      <w:r w:rsidRPr="00635B9E">
        <w:rPr>
          <w:rFonts w:ascii="Tahoma" w:eastAsia="Times New Roman" w:hAnsi="Tahoma" w:cs="Tahoma"/>
          <w:b/>
          <w:sz w:val="20"/>
          <w:szCs w:val="20"/>
          <w:lang w:eastAsia="en-US"/>
        </w:rPr>
        <w:t>Vu</w:t>
      </w:r>
      <w:r w:rsidRPr="00635B9E">
        <w:rPr>
          <w:rFonts w:ascii="Tahoma" w:eastAsia="Times New Roman" w:hAnsi="Tahoma" w:cs="Tahoma"/>
          <w:sz w:val="20"/>
          <w:szCs w:val="20"/>
          <w:lang w:eastAsia="en-US"/>
        </w:rPr>
        <w:t xml:space="preserve"> l’article L 1414-3 du Code Général des Collectivités Territoriales relatif aux groupements de commandes,</w:t>
      </w:r>
    </w:p>
    <w:p w:rsidR="00A7758E" w:rsidRPr="00635B9E" w:rsidRDefault="00A7758E" w:rsidP="00672AED">
      <w:pPr>
        <w:widowControl w:val="0"/>
        <w:jc w:val="both"/>
        <w:rPr>
          <w:rFonts w:ascii="Tahoma" w:eastAsia="Arial" w:hAnsi="Tahoma" w:cs="Tahoma"/>
          <w:sz w:val="20"/>
          <w:szCs w:val="20"/>
          <w:lang w:eastAsia="en-US"/>
        </w:rPr>
      </w:pPr>
      <w:r w:rsidRPr="00635B9E">
        <w:rPr>
          <w:rFonts w:ascii="Tahoma" w:eastAsia="Arial" w:hAnsi="Tahoma" w:cs="Tahoma"/>
          <w:b/>
          <w:sz w:val="20"/>
          <w:szCs w:val="20"/>
          <w:lang w:eastAsia="en-US"/>
        </w:rPr>
        <w:t>Vu</w:t>
      </w:r>
      <w:r w:rsidRPr="00635B9E">
        <w:rPr>
          <w:rFonts w:ascii="Tahoma" w:eastAsia="Arial" w:hAnsi="Tahoma" w:cs="Tahoma"/>
          <w:sz w:val="20"/>
          <w:szCs w:val="20"/>
          <w:lang w:eastAsia="en-US"/>
        </w:rPr>
        <w:t xml:space="preserve"> la délibération de la FDE 62</w:t>
      </w:r>
      <w:r w:rsidR="00672AED" w:rsidRPr="00635B9E">
        <w:rPr>
          <w:rFonts w:ascii="Tahoma" w:eastAsia="Arial" w:hAnsi="Tahoma" w:cs="Tahoma"/>
          <w:sz w:val="20"/>
          <w:szCs w:val="20"/>
          <w:lang w:eastAsia="en-US"/>
        </w:rPr>
        <w:t xml:space="preserve"> </w:t>
      </w:r>
      <w:r w:rsidRPr="00635B9E">
        <w:rPr>
          <w:rFonts w:ascii="Tahoma" w:eastAsia="Arial" w:hAnsi="Tahoma" w:cs="Tahoma"/>
          <w:sz w:val="20"/>
          <w:szCs w:val="20"/>
          <w:lang w:eastAsia="en-US"/>
        </w:rPr>
        <w:t>du Conseil d’Administration en date du 27 mars 2021,</w:t>
      </w:r>
    </w:p>
    <w:p w:rsidR="00672AED" w:rsidRPr="00635B9E" w:rsidRDefault="00672AED" w:rsidP="00672AED">
      <w:pPr>
        <w:widowControl w:val="0"/>
        <w:jc w:val="both"/>
        <w:rPr>
          <w:rFonts w:ascii="Tahoma" w:eastAsia="Arial" w:hAnsi="Tahoma" w:cs="Tahoma"/>
          <w:b/>
          <w:sz w:val="20"/>
          <w:szCs w:val="20"/>
          <w:lang w:eastAsia="en-US"/>
        </w:rPr>
      </w:pPr>
    </w:p>
    <w:p w:rsidR="00A7758E" w:rsidRPr="00635B9E" w:rsidRDefault="00A7758E" w:rsidP="00672AED">
      <w:pPr>
        <w:widowControl w:val="0"/>
        <w:jc w:val="both"/>
        <w:rPr>
          <w:rFonts w:ascii="Tahoma" w:eastAsia="Arial" w:hAnsi="Tahoma" w:cs="Tahoma"/>
          <w:sz w:val="20"/>
          <w:szCs w:val="20"/>
          <w:lang w:eastAsia="en-US"/>
        </w:rPr>
      </w:pPr>
      <w:r w:rsidRPr="00635B9E">
        <w:rPr>
          <w:rFonts w:ascii="Tahoma" w:eastAsia="Arial" w:hAnsi="Tahoma" w:cs="Tahoma"/>
          <w:b/>
          <w:sz w:val="20"/>
          <w:szCs w:val="20"/>
          <w:lang w:eastAsia="en-US"/>
        </w:rPr>
        <w:t xml:space="preserve">Considérant </w:t>
      </w:r>
      <w:r w:rsidRPr="00635B9E">
        <w:rPr>
          <w:rFonts w:ascii="Tahoma" w:eastAsia="Arial" w:hAnsi="Tahoma" w:cs="Tahoma"/>
          <w:sz w:val="20"/>
          <w:szCs w:val="20"/>
          <w:lang w:eastAsia="en-US"/>
        </w:rPr>
        <w:t xml:space="preserve">qu'il est dans l'intérêt de la commune d'adhérer </w:t>
      </w:r>
      <w:r w:rsidRPr="00635B9E">
        <w:rPr>
          <w:rFonts w:ascii="Tahoma" w:eastAsia="Times New Roman" w:hAnsi="Tahoma" w:cs="Tahoma"/>
          <w:sz w:val="20"/>
          <w:szCs w:val="20"/>
          <w:lang w:eastAsia="en-US"/>
        </w:rPr>
        <w:t xml:space="preserve">à </w:t>
      </w:r>
      <w:r w:rsidRPr="00635B9E">
        <w:rPr>
          <w:rFonts w:ascii="Tahoma" w:eastAsia="Arial" w:hAnsi="Tahoma" w:cs="Tahoma"/>
          <w:sz w:val="20"/>
          <w:szCs w:val="20"/>
          <w:lang w:eastAsia="en-US"/>
        </w:rPr>
        <w:t>un groupement de commandes pour l'achat d'électricité et la fourniture de services associés pour ses besoins propres,</w:t>
      </w:r>
    </w:p>
    <w:p w:rsidR="00A7758E" w:rsidRPr="00635B9E" w:rsidRDefault="00A7758E" w:rsidP="00672AED">
      <w:pPr>
        <w:widowControl w:val="0"/>
        <w:jc w:val="both"/>
        <w:rPr>
          <w:rFonts w:ascii="Tahoma" w:eastAsia="Arial" w:hAnsi="Tahoma" w:cs="Tahoma"/>
          <w:sz w:val="20"/>
          <w:szCs w:val="20"/>
          <w:lang w:eastAsia="en-US"/>
        </w:rPr>
      </w:pPr>
      <w:r w:rsidRPr="00635B9E">
        <w:rPr>
          <w:rFonts w:ascii="Tahoma" w:eastAsia="Arial" w:hAnsi="Tahoma" w:cs="Tahoma"/>
          <w:b/>
          <w:sz w:val="20"/>
          <w:szCs w:val="20"/>
          <w:lang w:eastAsia="en-US"/>
        </w:rPr>
        <w:t xml:space="preserve">Considérant </w:t>
      </w:r>
      <w:r w:rsidRPr="00635B9E">
        <w:rPr>
          <w:rFonts w:ascii="Tahoma" w:eastAsia="Arial" w:hAnsi="Tahoma" w:cs="Tahoma"/>
          <w:sz w:val="20"/>
          <w:szCs w:val="20"/>
          <w:lang w:eastAsia="en-US"/>
        </w:rPr>
        <w:t xml:space="preserve">qu'eu égard </w:t>
      </w:r>
      <w:r w:rsidRPr="00635B9E">
        <w:rPr>
          <w:rFonts w:ascii="Tahoma" w:eastAsia="Times New Roman" w:hAnsi="Tahoma" w:cs="Tahoma"/>
          <w:sz w:val="20"/>
          <w:szCs w:val="20"/>
          <w:lang w:eastAsia="en-US"/>
        </w:rPr>
        <w:t xml:space="preserve">à </w:t>
      </w:r>
      <w:r w:rsidRPr="00635B9E">
        <w:rPr>
          <w:rFonts w:ascii="Tahoma" w:eastAsia="Arial" w:hAnsi="Tahoma" w:cs="Tahoma"/>
          <w:sz w:val="20"/>
          <w:szCs w:val="20"/>
          <w:lang w:eastAsia="en-US"/>
        </w:rPr>
        <w:t>son expérience, la FDE 62 entend assurer le rôle de coordonnateur de ce groupement</w:t>
      </w:r>
      <w:r w:rsidR="00672AED" w:rsidRPr="00635B9E">
        <w:rPr>
          <w:rFonts w:ascii="Tahoma" w:eastAsia="Arial" w:hAnsi="Tahoma" w:cs="Tahoma"/>
          <w:sz w:val="20"/>
          <w:szCs w:val="20"/>
          <w:lang w:eastAsia="en-US"/>
        </w:rPr>
        <w:t xml:space="preserve"> </w:t>
      </w:r>
      <w:r w:rsidRPr="00635B9E">
        <w:rPr>
          <w:rFonts w:ascii="Tahoma" w:eastAsia="Arial" w:hAnsi="Tahoma" w:cs="Tahoma"/>
          <w:sz w:val="20"/>
          <w:szCs w:val="20"/>
          <w:lang w:eastAsia="en-US"/>
        </w:rPr>
        <w:t>pour le compte de ses adhérents,</w:t>
      </w:r>
    </w:p>
    <w:p w:rsidR="007666D6" w:rsidRPr="00635B9E" w:rsidRDefault="007666D6" w:rsidP="00672AED">
      <w:pPr>
        <w:widowControl w:val="0"/>
        <w:jc w:val="both"/>
        <w:rPr>
          <w:rFonts w:ascii="Tahoma" w:eastAsia="Arial" w:hAnsi="Tahoma" w:cs="Tahoma"/>
          <w:sz w:val="20"/>
          <w:szCs w:val="20"/>
          <w:lang w:eastAsia="en-US"/>
        </w:rPr>
      </w:pPr>
    </w:p>
    <w:p w:rsidR="00672AED" w:rsidRPr="00635B9E" w:rsidRDefault="00672AED" w:rsidP="00672AED">
      <w:pPr>
        <w:pStyle w:val="NormalWeb"/>
        <w:spacing w:before="0" w:beforeAutospacing="0" w:after="0" w:afterAutospacing="0"/>
        <w:jc w:val="both"/>
        <w:rPr>
          <w:rFonts w:ascii="Tahoma" w:hAnsi="Tahoma" w:cs="Tahoma"/>
          <w:sz w:val="20"/>
          <w:szCs w:val="20"/>
        </w:rPr>
      </w:pPr>
      <w:r w:rsidRPr="00635B9E">
        <w:rPr>
          <w:rFonts w:ascii="Tahoma" w:hAnsi="Tahoma" w:cs="Tahoma"/>
          <w:b/>
          <w:bCs/>
          <w:sz w:val="20"/>
          <w:szCs w:val="20"/>
        </w:rPr>
        <w:t>Vu</w:t>
      </w:r>
      <w:r w:rsidRPr="00635B9E">
        <w:rPr>
          <w:rFonts w:ascii="Tahoma" w:hAnsi="Tahoma" w:cs="Tahoma"/>
          <w:sz w:val="20"/>
          <w:szCs w:val="20"/>
        </w:rPr>
        <w:t xml:space="preserve"> l’avis de la Commission « Environnement – Finances » du 24 septembre 2021, sur le projet de délibération qui lui est soumis :</w:t>
      </w:r>
    </w:p>
    <w:p w:rsidR="00672AED" w:rsidRPr="00635B9E" w:rsidRDefault="00A14EE9" w:rsidP="00672AED">
      <w:pPr>
        <w:pStyle w:val="NormalWeb"/>
        <w:tabs>
          <w:tab w:val="left" w:pos="936"/>
        </w:tabs>
        <w:spacing w:before="0" w:beforeAutospacing="0" w:after="0" w:afterAutospacing="0"/>
        <w:jc w:val="both"/>
        <w:rPr>
          <w:rFonts w:ascii="Tahoma" w:hAnsi="Tahoma" w:cs="Tahoma"/>
          <w:b/>
          <w:bCs/>
          <w:sz w:val="20"/>
          <w:szCs w:val="20"/>
        </w:rPr>
      </w:pPr>
      <w:r>
        <w:rPr>
          <w:rFonts w:ascii="Tahoma" w:hAnsi="Tahoma" w:cs="Tahoma"/>
          <w:b/>
          <w:bCs/>
          <w:sz w:val="20"/>
          <w:szCs w:val="20"/>
        </w:rPr>
        <w:t>FAVORABLE</w:t>
      </w:r>
    </w:p>
    <w:p w:rsidR="007666D6" w:rsidRPr="00635B9E" w:rsidRDefault="007666D6" w:rsidP="00672AED">
      <w:pPr>
        <w:widowControl w:val="0"/>
        <w:jc w:val="both"/>
        <w:rPr>
          <w:rFonts w:ascii="Tahoma" w:eastAsia="Arial" w:hAnsi="Tahoma" w:cs="Tahoma"/>
          <w:sz w:val="20"/>
          <w:szCs w:val="20"/>
          <w:lang w:eastAsia="en-US"/>
        </w:rPr>
      </w:pPr>
    </w:p>
    <w:p w:rsidR="00A7758E" w:rsidRPr="005037A0" w:rsidRDefault="005037A0" w:rsidP="00672AED">
      <w:pPr>
        <w:jc w:val="both"/>
        <w:rPr>
          <w:rFonts w:ascii="Tahoma" w:eastAsia="Times New Roman" w:hAnsi="Tahoma" w:cs="Tahoma"/>
          <w:bCs/>
          <w:sz w:val="20"/>
          <w:szCs w:val="20"/>
        </w:rPr>
      </w:pPr>
      <w:r w:rsidRPr="005037A0">
        <w:rPr>
          <w:rFonts w:ascii="Tahoma" w:eastAsia="Times New Roman" w:hAnsi="Tahoma" w:cs="Tahoma"/>
          <w:bCs/>
          <w:sz w:val="20"/>
          <w:szCs w:val="20"/>
        </w:rPr>
        <w:t>Après en avoir délibéré, le</w:t>
      </w:r>
      <w:r w:rsidR="00A7758E" w:rsidRPr="005037A0">
        <w:rPr>
          <w:rFonts w:ascii="Tahoma" w:eastAsia="Times New Roman" w:hAnsi="Tahoma" w:cs="Tahoma"/>
          <w:bCs/>
          <w:sz w:val="20"/>
          <w:szCs w:val="20"/>
        </w:rPr>
        <w:t xml:space="preserve"> Conseil Municipal</w:t>
      </w:r>
      <w:r w:rsidR="00356D95" w:rsidRPr="005037A0">
        <w:rPr>
          <w:rFonts w:ascii="Tahoma" w:eastAsia="Times New Roman" w:hAnsi="Tahoma" w:cs="Tahoma"/>
          <w:bCs/>
          <w:sz w:val="20"/>
          <w:szCs w:val="20"/>
        </w:rPr>
        <w:t xml:space="preserve"> </w:t>
      </w:r>
      <w:r w:rsidR="00A7758E" w:rsidRPr="005037A0">
        <w:rPr>
          <w:rFonts w:ascii="Tahoma" w:eastAsia="Times New Roman" w:hAnsi="Tahoma" w:cs="Tahoma"/>
          <w:bCs/>
          <w:sz w:val="20"/>
          <w:szCs w:val="20"/>
        </w:rPr>
        <w:t>:</w:t>
      </w:r>
    </w:p>
    <w:p w:rsidR="00A7758E" w:rsidRPr="00635B9E" w:rsidRDefault="00A7758E" w:rsidP="00672AED">
      <w:pPr>
        <w:jc w:val="both"/>
        <w:rPr>
          <w:rFonts w:ascii="Tahoma" w:eastAsia="Times New Roman" w:hAnsi="Tahoma" w:cs="Tahoma"/>
          <w:sz w:val="20"/>
          <w:szCs w:val="20"/>
        </w:rPr>
      </w:pPr>
    </w:p>
    <w:p w:rsidR="00A7758E" w:rsidRPr="00635B9E" w:rsidRDefault="00A7758E" w:rsidP="00672AED">
      <w:pPr>
        <w:jc w:val="both"/>
        <w:rPr>
          <w:rFonts w:ascii="Tahoma" w:eastAsia="Times New Roman" w:hAnsi="Tahoma" w:cs="Tahoma"/>
          <w:sz w:val="20"/>
          <w:szCs w:val="20"/>
        </w:rPr>
      </w:pPr>
      <w:r w:rsidRPr="00635B9E">
        <w:rPr>
          <w:rFonts w:ascii="Tahoma" w:eastAsia="Times New Roman" w:hAnsi="Tahoma" w:cs="Tahoma"/>
          <w:sz w:val="20"/>
          <w:szCs w:val="20"/>
        </w:rPr>
        <w:t xml:space="preserve">ARTICLE 1° : </w:t>
      </w:r>
    </w:p>
    <w:p w:rsidR="00A7758E" w:rsidRPr="00635B9E" w:rsidRDefault="00356D95" w:rsidP="00672AED">
      <w:pPr>
        <w:widowControl w:val="0"/>
        <w:ind w:right="-2"/>
        <w:jc w:val="both"/>
        <w:rPr>
          <w:rFonts w:ascii="Tahoma" w:eastAsia="Arial" w:hAnsi="Tahoma" w:cs="Tahoma"/>
          <w:sz w:val="20"/>
          <w:szCs w:val="20"/>
          <w:lang w:eastAsia="en-US"/>
        </w:rPr>
      </w:pPr>
      <w:r w:rsidRPr="00635B9E">
        <w:rPr>
          <w:rFonts w:ascii="Tahoma" w:eastAsia="Arial" w:hAnsi="Tahoma" w:cs="Tahoma"/>
          <w:b/>
          <w:sz w:val="20"/>
          <w:szCs w:val="20"/>
          <w:lang w:eastAsia="en-US"/>
        </w:rPr>
        <w:t>A</w:t>
      </w:r>
      <w:r w:rsidR="00A7758E" w:rsidRPr="00635B9E">
        <w:rPr>
          <w:rFonts w:ascii="Tahoma" w:eastAsia="Arial" w:hAnsi="Tahoma" w:cs="Tahoma"/>
          <w:b/>
          <w:sz w:val="20"/>
          <w:szCs w:val="20"/>
          <w:lang w:eastAsia="en-US"/>
        </w:rPr>
        <w:t>pprouve</w:t>
      </w:r>
      <w:r w:rsidR="00A7758E" w:rsidRPr="00635B9E">
        <w:rPr>
          <w:rFonts w:ascii="Tahoma" w:eastAsia="Arial" w:hAnsi="Tahoma" w:cs="Tahoma"/>
          <w:sz w:val="20"/>
          <w:szCs w:val="20"/>
          <w:lang w:eastAsia="en-US"/>
        </w:rPr>
        <w:t xml:space="preserve"> l'acte constitutif du groupement de commandes (version 2021) pour l'achat d'électricité, de fournitures et de services associés, coordonné par la FDE 62 en application de sa délibération du 27 mars 2021 et décide d'adhérer au groupement.</w:t>
      </w:r>
    </w:p>
    <w:p w:rsidR="00A7758E" w:rsidRDefault="00A7758E" w:rsidP="00672AED">
      <w:pPr>
        <w:widowControl w:val="0"/>
        <w:ind w:right="-2"/>
        <w:jc w:val="both"/>
        <w:rPr>
          <w:rFonts w:ascii="Tahoma" w:eastAsia="Arial" w:hAnsi="Tahoma" w:cs="Tahoma"/>
          <w:sz w:val="20"/>
          <w:szCs w:val="20"/>
          <w:lang w:eastAsia="en-US"/>
        </w:rPr>
      </w:pPr>
    </w:p>
    <w:p w:rsidR="00297017" w:rsidRPr="00635B9E" w:rsidRDefault="00297017" w:rsidP="00672AED">
      <w:pPr>
        <w:widowControl w:val="0"/>
        <w:ind w:right="-2"/>
        <w:jc w:val="both"/>
        <w:rPr>
          <w:rFonts w:ascii="Tahoma" w:eastAsia="Arial" w:hAnsi="Tahoma" w:cs="Tahoma"/>
          <w:sz w:val="20"/>
          <w:szCs w:val="20"/>
          <w:lang w:eastAsia="en-US"/>
        </w:rPr>
      </w:pPr>
    </w:p>
    <w:p w:rsidR="00A7758E" w:rsidRPr="00635B9E" w:rsidRDefault="00A7758E" w:rsidP="00672AED">
      <w:pPr>
        <w:jc w:val="both"/>
        <w:rPr>
          <w:rFonts w:ascii="Tahoma" w:eastAsia="Times New Roman" w:hAnsi="Tahoma" w:cs="Tahoma"/>
          <w:sz w:val="20"/>
          <w:szCs w:val="20"/>
        </w:rPr>
      </w:pPr>
      <w:r w:rsidRPr="00635B9E">
        <w:rPr>
          <w:rFonts w:ascii="Tahoma" w:eastAsia="Times New Roman" w:hAnsi="Tahoma" w:cs="Tahoma"/>
          <w:sz w:val="20"/>
          <w:szCs w:val="20"/>
        </w:rPr>
        <w:lastRenderedPageBreak/>
        <w:t xml:space="preserve">ARTICLE 2° : </w:t>
      </w:r>
    </w:p>
    <w:p w:rsidR="00A7758E" w:rsidRPr="00635B9E" w:rsidRDefault="00A7758E" w:rsidP="00672AED">
      <w:pPr>
        <w:widowControl w:val="0"/>
        <w:ind w:right="-2"/>
        <w:jc w:val="both"/>
        <w:rPr>
          <w:rFonts w:ascii="Tahoma" w:eastAsia="Arial" w:hAnsi="Tahoma" w:cs="Tahoma"/>
          <w:sz w:val="20"/>
          <w:szCs w:val="20"/>
          <w:lang w:eastAsia="en-US"/>
        </w:rPr>
      </w:pPr>
      <w:r w:rsidRPr="00635B9E">
        <w:rPr>
          <w:rFonts w:ascii="Tahoma" w:eastAsia="Arial" w:hAnsi="Tahoma" w:cs="Tahoma"/>
          <w:sz w:val="20"/>
          <w:szCs w:val="20"/>
          <w:lang w:eastAsia="en-US"/>
        </w:rPr>
        <w:t xml:space="preserve">La participation financière de </w:t>
      </w:r>
      <w:r w:rsidRPr="00635B9E">
        <w:rPr>
          <w:rFonts w:ascii="Tahoma" w:eastAsia="Arial" w:hAnsi="Tahoma" w:cs="Tahoma"/>
          <w:bCs/>
          <w:sz w:val="20"/>
          <w:szCs w:val="20"/>
          <w:lang w:eastAsia="en-US"/>
        </w:rPr>
        <w:t xml:space="preserve">la commune de </w:t>
      </w:r>
      <w:r w:rsidR="00672AED" w:rsidRPr="00635B9E">
        <w:rPr>
          <w:rFonts w:ascii="Tahoma" w:eastAsia="Arial" w:hAnsi="Tahoma" w:cs="Tahoma"/>
          <w:bCs/>
          <w:sz w:val="20"/>
          <w:szCs w:val="20"/>
          <w:lang w:eastAsia="en-US"/>
        </w:rPr>
        <w:t>COURCELLES-LÈS-LENS</w:t>
      </w:r>
      <w:r w:rsidRPr="00635B9E">
        <w:rPr>
          <w:rFonts w:ascii="Tahoma" w:eastAsia="Arial" w:hAnsi="Tahoma" w:cs="Tahoma"/>
          <w:bCs/>
          <w:sz w:val="20"/>
          <w:szCs w:val="20"/>
          <w:lang w:eastAsia="en-US"/>
        </w:rPr>
        <w:t xml:space="preserve"> </w:t>
      </w:r>
      <w:r w:rsidRPr="00635B9E">
        <w:rPr>
          <w:rFonts w:ascii="Tahoma" w:eastAsia="Arial" w:hAnsi="Tahoma" w:cs="Tahoma"/>
          <w:sz w:val="20"/>
          <w:szCs w:val="20"/>
          <w:lang w:eastAsia="en-US"/>
        </w:rPr>
        <w:t xml:space="preserve">est fixée et révisée conformément </w:t>
      </w:r>
      <w:r w:rsidRPr="00635B9E">
        <w:rPr>
          <w:rFonts w:ascii="Tahoma" w:eastAsia="Times New Roman" w:hAnsi="Tahoma" w:cs="Tahoma"/>
          <w:sz w:val="20"/>
          <w:szCs w:val="20"/>
          <w:lang w:eastAsia="en-US"/>
        </w:rPr>
        <w:t>à l</w:t>
      </w:r>
      <w:r w:rsidRPr="00635B9E">
        <w:rPr>
          <w:rFonts w:ascii="Tahoma" w:eastAsia="Arial" w:hAnsi="Tahoma" w:cs="Tahoma"/>
          <w:sz w:val="20"/>
          <w:szCs w:val="20"/>
          <w:lang w:eastAsia="en-US"/>
        </w:rPr>
        <w:t>’article 7 de l'acte constitutif.</w:t>
      </w:r>
    </w:p>
    <w:p w:rsidR="00A7758E" w:rsidRPr="00635B9E" w:rsidRDefault="00A7758E" w:rsidP="00672AED">
      <w:pPr>
        <w:widowControl w:val="0"/>
        <w:ind w:left="117" w:right="-2"/>
        <w:jc w:val="both"/>
        <w:rPr>
          <w:rFonts w:ascii="Tahoma" w:eastAsia="Arial" w:hAnsi="Tahoma" w:cs="Tahoma"/>
          <w:sz w:val="20"/>
          <w:szCs w:val="20"/>
          <w:lang w:eastAsia="en-US"/>
        </w:rPr>
      </w:pPr>
    </w:p>
    <w:p w:rsidR="00A7758E" w:rsidRPr="00635B9E" w:rsidRDefault="00A7758E" w:rsidP="00672AED">
      <w:pPr>
        <w:jc w:val="both"/>
        <w:rPr>
          <w:rFonts w:ascii="Tahoma" w:eastAsia="Times New Roman" w:hAnsi="Tahoma" w:cs="Tahoma"/>
          <w:sz w:val="20"/>
          <w:szCs w:val="20"/>
        </w:rPr>
      </w:pPr>
      <w:r w:rsidRPr="00635B9E">
        <w:rPr>
          <w:rFonts w:ascii="Tahoma" w:eastAsia="Times New Roman" w:hAnsi="Tahoma" w:cs="Tahoma"/>
          <w:sz w:val="20"/>
          <w:szCs w:val="20"/>
        </w:rPr>
        <w:t xml:space="preserve">ARTICLE 3° : </w:t>
      </w:r>
    </w:p>
    <w:p w:rsidR="00A7758E" w:rsidRPr="00635B9E" w:rsidRDefault="00356D95" w:rsidP="00672AED">
      <w:pPr>
        <w:widowControl w:val="0"/>
        <w:ind w:right="-2"/>
        <w:jc w:val="both"/>
        <w:rPr>
          <w:rFonts w:ascii="Tahoma" w:eastAsia="Arial" w:hAnsi="Tahoma" w:cs="Tahoma"/>
          <w:sz w:val="20"/>
          <w:szCs w:val="20"/>
          <w:lang w:eastAsia="en-US"/>
        </w:rPr>
      </w:pPr>
      <w:r w:rsidRPr="00635B9E">
        <w:rPr>
          <w:rFonts w:ascii="Tahoma" w:eastAsia="Calibri" w:hAnsi="Tahoma" w:cs="Tahoma"/>
          <w:b/>
          <w:sz w:val="20"/>
          <w:szCs w:val="20"/>
          <w:lang w:eastAsia="en-US"/>
        </w:rPr>
        <w:t>A</w:t>
      </w:r>
      <w:r w:rsidR="00A7758E" w:rsidRPr="00635B9E">
        <w:rPr>
          <w:rFonts w:ascii="Tahoma" w:eastAsia="Calibri" w:hAnsi="Tahoma" w:cs="Tahoma"/>
          <w:b/>
          <w:sz w:val="20"/>
          <w:szCs w:val="20"/>
          <w:lang w:eastAsia="en-US"/>
        </w:rPr>
        <w:t>utorise</w:t>
      </w:r>
      <w:r w:rsidR="00A7758E" w:rsidRPr="00635B9E">
        <w:rPr>
          <w:rFonts w:ascii="Tahoma" w:eastAsia="Arial" w:hAnsi="Tahoma" w:cs="Tahoma"/>
          <w:sz w:val="20"/>
          <w:szCs w:val="20"/>
          <w:lang w:eastAsia="en-US"/>
        </w:rPr>
        <w:t xml:space="preserve"> </w:t>
      </w:r>
      <w:r w:rsidR="00A7758E" w:rsidRPr="00635B9E">
        <w:rPr>
          <w:rFonts w:ascii="Tahoma" w:eastAsia="Arial" w:hAnsi="Tahoma" w:cs="Tahoma"/>
          <w:bCs/>
          <w:sz w:val="20"/>
          <w:szCs w:val="20"/>
          <w:lang w:eastAsia="en-US"/>
        </w:rPr>
        <w:t xml:space="preserve">Madame le Maire </w:t>
      </w:r>
      <w:r w:rsidR="00A7758E" w:rsidRPr="00635B9E">
        <w:rPr>
          <w:rFonts w:ascii="Tahoma" w:eastAsia="Times New Roman" w:hAnsi="Tahoma" w:cs="Tahoma"/>
          <w:sz w:val="20"/>
          <w:szCs w:val="20"/>
          <w:lang w:eastAsia="en-US"/>
        </w:rPr>
        <w:t xml:space="preserve">à </w:t>
      </w:r>
      <w:r w:rsidR="00A7758E" w:rsidRPr="00635B9E">
        <w:rPr>
          <w:rFonts w:ascii="Tahoma" w:eastAsia="Arial" w:hAnsi="Tahoma" w:cs="Tahoma"/>
          <w:sz w:val="20"/>
          <w:szCs w:val="20"/>
          <w:lang w:eastAsia="en-US"/>
        </w:rPr>
        <w:t xml:space="preserve">prendre toutes mesures d'exécution de la présente délibération, notamment </w:t>
      </w:r>
      <w:r w:rsidR="00A7758E" w:rsidRPr="00635B9E">
        <w:rPr>
          <w:rFonts w:ascii="Tahoma" w:eastAsia="Times New Roman" w:hAnsi="Tahoma" w:cs="Tahoma"/>
          <w:sz w:val="20"/>
          <w:szCs w:val="20"/>
          <w:lang w:eastAsia="en-US"/>
        </w:rPr>
        <w:t xml:space="preserve">à </w:t>
      </w:r>
      <w:r w:rsidR="00A7758E" w:rsidRPr="00635B9E">
        <w:rPr>
          <w:rFonts w:ascii="Tahoma" w:eastAsia="Arial" w:hAnsi="Tahoma" w:cs="Tahoma"/>
          <w:sz w:val="20"/>
          <w:szCs w:val="20"/>
          <w:lang w:eastAsia="en-US"/>
        </w:rPr>
        <w:t>signer le formulaire d'adhésion au groupement de commandes.</w:t>
      </w:r>
    </w:p>
    <w:p w:rsidR="00A7758E" w:rsidRPr="00635B9E" w:rsidRDefault="00A7758E" w:rsidP="00672AED">
      <w:pPr>
        <w:rPr>
          <w:rFonts w:ascii="Tahoma" w:hAnsi="Tahoma" w:cs="Tahoma"/>
          <w:b/>
          <w:sz w:val="20"/>
          <w:szCs w:val="20"/>
        </w:rPr>
      </w:pPr>
    </w:p>
    <w:p w:rsidR="0000230C" w:rsidRPr="0049591E" w:rsidRDefault="0000230C" w:rsidP="0000230C">
      <w:pPr>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00230C" w:rsidRPr="00DB28FE" w:rsidTr="00F6667A">
        <w:tc>
          <w:tcPr>
            <w:tcW w:w="5156" w:type="dxa"/>
          </w:tcPr>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00230C" w:rsidRPr="007A6404" w:rsidRDefault="0000230C" w:rsidP="00F6667A">
            <w:pPr>
              <w:pStyle w:val="Paragraphedeliste"/>
              <w:ind w:left="468" w:right="140"/>
              <w:contextualSpacing w:val="0"/>
              <w:jc w:val="both"/>
              <w:rPr>
                <w:rFonts w:ascii="Tahoma" w:hAnsi="Tahoma" w:cs="Tahoma"/>
                <w:b/>
                <w:sz w:val="20"/>
                <w:szCs w:val="20"/>
              </w:rPr>
            </w:pPr>
          </w:p>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00230C" w:rsidRPr="007A6404" w:rsidRDefault="0000230C" w:rsidP="00F6667A">
            <w:pPr>
              <w:pStyle w:val="Paragraphedeliste"/>
              <w:ind w:left="0"/>
              <w:rPr>
                <w:rFonts w:ascii="Tahoma" w:hAnsi="Tahoma" w:cs="Tahoma"/>
                <w:b/>
                <w:sz w:val="20"/>
                <w:szCs w:val="20"/>
              </w:rPr>
            </w:pPr>
          </w:p>
        </w:tc>
      </w:tr>
    </w:tbl>
    <w:p w:rsidR="0000230C" w:rsidRPr="007A6404" w:rsidRDefault="0000230C" w:rsidP="0000230C">
      <w:pPr>
        <w:rPr>
          <w:rFonts w:ascii="Tahoma" w:hAnsi="Tahoma" w:cs="Tahoma"/>
          <w:b/>
          <w:sz w:val="20"/>
          <w:szCs w:val="20"/>
        </w:rPr>
      </w:pPr>
    </w:p>
    <w:p w:rsidR="0000230C" w:rsidRDefault="0000230C" w:rsidP="0000230C">
      <w:pPr>
        <w:rPr>
          <w:rFonts w:ascii="Tahoma" w:hAnsi="Tahoma" w:cs="Tahoma"/>
          <w:b/>
          <w:color w:val="277CBF"/>
          <w:sz w:val="28"/>
          <w:szCs w:val="28"/>
        </w:rPr>
      </w:pPr>
    </w:p>
    <w:p w:rsidR="0000230C" w:rsidRPr="007A6404" w:rsidRDefault="0000230C" w:rsidP="0000230C">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00230C" w:rsidRPr="007A6404" w:rsidRDefault="0000230C" w:rsidP="0000230C">
      <w:pPr>
        <w:pStyle w:val="NormalWeb"/>
        <w:shd w:val="clear" w:color="auto" w:fill="D9D9D9"/>
        <w:tabs>
          <w:tab w:val="left" w:pos="286"/>
        </w:tabs>
        <w:spacing w:before="0" w:beforeAutospacing="0" w:after="0" w:afterAutospacing="0"/>
        <w:jc w:val="both"/>
        <w:rPr>
          <w:rFonts w:ascii="Tahoma" w:hAnsi="Tahoma" w:cs="Tahoma"/>
        </w:rPr>
      </w:pPr>
    </w:p>
    <w:p w:rsidR="0000230C" w:rsidRDefault="0000230C" w:rsidP="0000230C">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00230C" w:rsidRDefault="0000230C" w:rsidP="0000230C">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00230C" w:rsidRPr="007A6404" w:rsidRDefault="0000230C" w:rsidP="0000230C">
      <w:pPr>
        <w:pStyle w:val="NormalWeb"/>
        <w:shd w:val="clear" w:color="auto" w:fill="D9D9D9"/>
        <w:tabs>
          <w:tab w:val="left" w:pos="286"/>
        </w:tabs>
        <w:spacing w:before="0" w:beforeAutospacing="0" w:after="0" w:afterAutospacing="0"/>
        <w:jc w:val="center"/>
        <w:rPr>
          <w:rFonts w:ascii="Tahoma" w:hAnsi="Tahoma" w:cs="Tahoma"/>
        </w:rPr>
      </w:pPr>
    </w:p>
    <w:p w:rsidR="0000230C" w:rsidRPr="002541DA" w:rsidRDefault="0000230C" w:rsidP="0000230C">
      <w:pPr>
        <w:pStyle w:val="Paragraphedeliste"/>
        <w:contextualSpacing w:val="0"/>
        <w:rPr>
          <w:rFonts w:ascii="Tahoma" w:hAnsi="Tahoma" w:cs="Tahoma"/>
          <w:sz w:val="20"/>
          <w:szCs w:val="20"/>
        </w:rPr>
      </w:pPr>
    </w:p>
    <w:p w:rsidR="0000230C" w:rsidRDefault="0000230C" w:rsidP="0000230C">
      <w:pPr>
        <w:rPr>
          <w:rFonts w:ascii="Tahoma" w:hAnsi="Tahoma" w:cs="Tahoma"/>
          <w:b/>
          <w:color w:val="277CBF"/>
          <w:sz w:val="28"/>
          <w:szCs w:val="28"/>
        </w:rPr>
      </w:pPr>
    </w:p>
    <w:p w:rsidR="0000230C" w:rsidRDefault="0000230C" w:rsidP="0000230C">
      <w:pPr>
        <w:rPr>
          <w:rFonts w:ascii="Tahoma" w:hAnsi="Tahoma" w:cs="Tahoma"/>
          <w:b/>
          <w:color w:val="277CBF"/>
          <w:sz w:val="28"/>
          <w:szCs w:val="28"/>
        </w:rPr>
      </w:pPr>
    </w:p>
    <w:p w:rsidR="0000230C" w:rsidRDefault="0000230C" w:rsidP="0000230C">
      <w:pPr>
        <w:rPr>
          <w:rFonts w:ascii="Tahoma" w:hAnsi="Tahoma" w:cs="Tahoma"/>
          <w:b/>
          <w:color w:val="277CBF"/>
          <w:sz w:val="28"/>
          <w:szCs w:val="28"/>
        </w:rPr>
      </w:pPr>
    </w:p>
    <w:p w:rsidR="008B3E42" w:rsidRPr="00635B9E" w:rsidRDefault="008B3E42" w:rsidP="008B3E42">
      <w:pPr>
        <w:shd w:val="clear" w:color="auto" w:fill="D9D9D9" w:themeFill="background1" w:themeFillShade="D9"/>
        <w:rPr>
          <w:rFonts w:ascii="Tahoma" w:hAnsi="Tahoma" w:cs="Tahoma"/>
          <w:b/>
          <w:sz w:val="20"/>
          <w:szCs w:val="20"/>
        </w:rPr>
      </w:pPr>
      <w:r w:rsidRPr="00635B9E">
        <w:rPr>
          <w:rFonts w:ascii="Tahoma" w:hAnsi="Tahoma" w:cs="Tahoma"/>
          <w:b/>
          <w:sz w:val="20"/>
          <w:szCs w:val="20"/>
        </w:rPr>
        <w:t>Délibération : DEL20210929-043</w:t>
      </w:r>
    </w:p>
    <w:p w:rsidR="008B3E42" w:rsidRPr="00635B9E" w:rsidRDefault="008B3E42" w:rsidP="008B3E42">
      <w:pPr>
        <w:shd w:val="clear" w:color="auto" w:fill="D9D9D9" w:themeFill="background1" w:themeFillShade="D9"/>
        <w:rPr>
          <w:rFonts w:ascii="Tahoma" w:hAnsi="Tahoma" w:cs="Tahoma"/>
          <w:b/>
          <w:sz w:val="20"/>
          <w:szCs w:val="20"/>
        </w:rPr>
      </w:pPr>
      <w:r w:rsidRPr="00635B9E">
        <w:rPr>
          <w:rFonts w:ascii="Tahoma" w:hAnsi="Tahoma" w:cs="Tahoma"/>
          <w:b/>
          <w:sz w:val="20"/>
          <w:szCs w:val="20"/>
        </w:rPr>
        <w:t>OBJET :</w:t>
      </w:r>
    </w:p>
    <w:p w:rsidR="008B3E42" w:rsidRPr="00635B9E" w:rsidRDefault="008B3E42" w:rsidP="008B3E42">
      <w:pPr>
        <w:shd w:val="clear" w:color="auto" w:fill="D9D9D9" w:themeFill="background1" w:themeFillShade="D9"/>
        <w:rPr>
          <w:rFonts w:ascii="Tahoma" w:hAnsi="Tahoma" w:cs="Tahoma"/>
          <w:b/>
          <w:sz w:val="20"/>
          <w:szCs w:val="20"/>
        </w:rPr>
      </w:pPr>
      <w:r w:rsidRPr="00635B9E">
        <w:rPr>
          <w:rFonts w:ascii="Tahoma" w:hAnsi="Tahoma" w:cs="Tahoma"/>
          <w:b/>
          <w:caps/>
          <w:sz w:val="20"/>
          <w:szCs w:val="20"/>
        </w:rPr>
        <w:t>ADHÉSION AU GROUPEMENT DE COMMANDES POUR L’ACHAT de GAZ NATUREL, de fournitures et de services associÉs (ACTE CONSTITUTIF version 2021)</w:t>
      </w:r>
    </w:p>
    <w:p w:rsidR="0000230C" w:rsidRDefault="0000230C" w:rsidP="00672AED">
      <w:pPr>
        <w:rPr>
          <w:rFonts w:ascii="Tahoma" w:hAnsi="Tahoma" w:cs="Tahoma"/>
          <w:sz w:val="20"/>
          <w:szCs w:val="20"/>
        </w:rPr>
      </w:pPr>
    </w:p>
    <w:p w:rsidR="00A7758E" w:rsidRPr="00635B9E" w:rsidRDefault="00A7758E" w:rsidP="00672AED">
      <w:pPr>
        <w:rPr>
          <w:rFonts w:ascii="Tahoma" w:hAnsi="Tahoma" w:cs="Tahoma"/>
          <w:b/>
          <w:sz w:val="20"/>
          <w:szCs w:val="20"/>
        </w:rPr>
      </w:pPr>
      <w:r w:rsidRPr="00635B9E">
        <w:rPr>
          <w:rFonts w:ascii="Tahoma" w:hAnsi="Tahoma" w:cs="Tahoma"/>
          <w:b/>
          <w:sz w:val="20"/>
          <w:szCs w:val="20"/>
        </w:rPr>
        <w:t xml:space="preserve">Rapporteur : </w:t>
      </w:r>
    </w:p>
    <w:p w:rsidR="008D4AA7" w:rsidRPr="00635B9E" w:rsidRDefault="008D4AA7" w:rsidP="00672AED">
      <w:pPr>
        <w:rPr>
          <w:rFonts w:ascii="Tahoma" w:hAnsi="Tahoma" w:cs="Tahoma"/>
          <w:b/>
          <w:sz w:val="20"/>
          <w:szCs w:val="20"/>
        </w:rPr>
      </w:pPr>
      <w:r w:rsidRPr="00635B9E">
        <w:rPr>
          <w:rFonts w:ascii="Tahoma" w:hAnsi="Tahoma" w:cs="Tahoma"/>
          <w:b/>
          <w:sz w:val="20"/>
          <w:szCs w:val="20"/>
        </w:rPr>
        <w:t>Olivier BAEY, Adjoint au Maire</w:t>
      </w:r>
    </w:p>
    <w:p w:rsidR="00A7758E" w:rsidRPr="00635B9E" w:rsidRDefault="00A7758E" w:rsidP="00672AED">
      <w:pPr>
        <w:rPr>
          <w:rFonts w:ascii="Tahoma" w:hAnsi="Tahoma" w:cs="Tahoma"/>
          <w:b/>
          <w:sz w:val="20"/>
          <w:szCs w:val="20"/>
        </w:rPr>
      </w:pPr>
    </w:p>
    <w:p w:rsidR="00A7758E" w:rsidRPr="00635B9E" w:rsidRDefault="00A7758E" w:rsidP="00672AED">
      <w:pPr>
        <w:rPr>
          <w:rFonts w:ascii="Tahoma" w:hAnsi="Tahoma" w:cs="Tahoma"/>
          <w:b/>
          <w:sz w:val="20"/>
          <w:szCs w:val="20"/>
        </w:rPr>
      </w:pPr>
    </w:p>
    <w:p w:rsidR="00A7758E" w:rsidRPr="00635B9E" w:rsidRDefault="00A7758E" w:rsidP="00672AED">
      <w:pPr>
        <w:widowControl w:val="0"/>
        <w:jc w:val="both"/>
        <w:rPr>
          <w:rFonts w:ascii="Tahoma" w:eastAsia="Times New Roman" w:hAnsi="Tahoma" w:cs="Tahoma"/>
          <w:sz w:val="20"/>
          <w:szCs w:val="20"/>
          <w:lang w:eastAsia="en-US"/>
        </w:rPr>
      </w:pPr>
      <w:r w:rsidRPr="00635B9E">
        <w:rPr>
          <w:rFonts w:ascii="Tahoma" w:eastAsia="Times New Roman" w:hAnsi="Tahoma" w:cs="Tahoma"/>
          <w:b/>
          <w:sz w:val="20"/>
          <w:szCs w:val="20"/>
          <w:lang w:eastAsia="en-US"/>
        </w:rPr>
        <w:t>Vu</w:t>
      </w:r>
      <w:r w:rsidRPr="00635B9E">
        <w:rPr>
          <w:rFonts w:ascii="Tahoma" w:eastAsia="Times New Roman" w:hAnsi="Tahoma" w:cs="Tahoma"/>
          <w:sz w:val="20"/>
          <w:szCs w:val="20"/>
          <w:lang w:eastAsia="en-US"/>
        </w:rPr>
        <w:t xml:space="preserve"> la directive européenne 2009/73/CE du Parlement Européen et du Conseil du 13 juillet 2009 concernant des règles communes pour le marché intérieur du gaz naturel,</w:t>
      </w:r>
    </w:p>
    <w:p w:rsidR="00A7758E" w:rsidRPr="00635B9E" w:rsidRDefault="00A7758E" w:rsidP="00672AED">
      <w:pPr>
        <w:widowControl w:val="0"/>
        <w:jc w:val="both"/>
        <w:rPr>
          <w:rFonts w:ascii="Tahoma" w:eastAsia="Times New Roman" w:hAnsi="Tahoma" w:cs="Tahoma"/>
          <w:sz w:val="20"/>
          <w:szCs w:val="20"/>
          <w:lang w:eastAsia="en-US"/>
        </w:rPr>
      </w:pPr>
      <w:r w:rsidRPr="00635B9E">
        <w:rPr>
          <w:rFonts w:ascii="Tahoma" w:eastAsia="Times New Roman" w:hAnsi="Tahoma" w:cs="Tahoma"/>
          <w:b/>
          <w:sz w:val="20"/>
          <w:szCs w:val="20"/>
          <w:lang w:eastAsia="en-US"/>
        </w:rPr>
        <w:t>Vu</w:t>
      </w:r>
      <w:r w:rsidRPr="00635B9E">
        <w:rPr>
          <w:rFonts w:ascii="Tahoma" w:eastAsia="Times New Roman" w:hAnsi="Tahoma" w:cs="Tahoma"/>
          <w:sz w:val="20"/>
          <w:szCs w:val="20"/>
          <w:lang w:eastAsia="en-US"/>
        </w:rPr>
        <w:t xml:space="preserve"> le Code de l’Energie, notamment ses articles L 441-1, L 441-5 et L 445-4 ? </w:t>
      </w:r>
    </w:p>
    <w:p w:rsidR="00A7758E" w:rsidRPr="00635B9E" w:rsidRDefault="00A7758E" w:rsidP="00672AED">
      <w:pPr>
        <w:widowControl w:val="0"/>
        <w:jc w:val="both"/>
        <w:rPr>
          <w:rFonts w:ascii="Tahoma" w:eastAsia="Times New Roman" w:hAnsi="Tahoma" w:cs="Tahoma"/>
          <w:sz w:val="20"/>
          <w:szCs w:val="20"/>
          <w:lang w:eastAsia="en-US"/>
        </w:rPr>
      </w:pPr>
      <w:r w:rsidRPr="00635B9E">
        <w:rPr>
          <w:rFonts w:ascii="Tahoma" w:eastAsia="Times New Roman" w:hAnsi="Tahoma" w:cs="Tahoma"/>
          <w:b/>
          <w:sz w:val="20"/>
          <w:szCs w:val="20"/>
          <w:lang w:eastAsia="en-US"/>
        </w:rPr>
        <w:t>Vu</w:t>
      </w:r>
      <w:r w:rsidRPr="00635B9E">
        <w:rPr>
          <w:rFonts w:ascii="Tahoma" w:eastAsia="Times New Roman" w:hAnsi="Tahoma" w:cs="Tahoma"/>
          <w:sz w:val="20"/>
          <w:szCs w:val="20"/>
          <w:lang w:eastAsia="en-US"/>
        </w:rPr>
        <w:t xml:space="preserve"> les dispositions du Code de la commande publique concernant les groupements de commandes figurant aux articles L2113-6 et suivants,</w:t>
      </w:r>
    </w:p>
    <w:p w:rsidR="00A7758E" w:rsidRPr="00635B9E" w:rsidRDefault="00A7758E" w:rsidP="00672AED">
      <w:pPr>
        <w:widowControl w:val="0"/>
        <w:jc w:val="both"/>
        <w:rPr>
          <w:rFonts w:ascii="Tahoma" w:eastAsia="Times New Roman" w:hAnsi="Tahoma" w:cs="Tahoma"/>
          <w:sz w:val="20"/>
          <w:szCs w:val="20"/>
          <w:lang w:eastAsia="en-US"/>
        </w:rPr>
      </w:pPr>
      <w:r w:rsidRPr="00635B9E">
        <w:rPr>
          <w:rFonts w:ascii="Tahoma" w:eastAsia="Times New Roman" w:hAnsi="Tahoma" w:cs="Tahoma"/>
          <w:b/>
          <w:sz w:val="20"/>
          <w:szCs w:val="20"/>
          <w:lang w:eastAsia="en-US"/>
        </w:rPr>
        <w:t>Vu</w:t>
      </w:r>
      <w:r w:rsidRPr="00635B9E">
        <w:rPr>
          <w:rFonts w:ascii="Tahoma" w:eastAsia="Times New Roman" w:hAnsi="Tahoma" w:cs="Tahoma"/>
          <w:sz w:val="20"/>
          <w:szCs w:val="20"/>
          <w:lang w:eastAsia="en-US"/>
        </w:rPr>
        <w:t xml:space="preserve"> l’article L 1414-3 du Code Général des Collectivités Territoriales relatif aux groupements de commandes,</w:t>
      </w:r>
    </w:p>
    <w:p w:rsidR="00A7758E" w:rsidRPr="00635B9E" w:rsidRDefault="00A7758E" w:rsidP="00672AED">
      <w:pPr>
        <w:widowControl w:val="0"/>
        <w:jc w:val="both"/>
        <w:rPr>
          <w:rFonts w:ascii="Tahoma" w:eastAsia="Arial" w:hAnsi="Tahoma" w:cs="Tahoma"/>
          <w:sz w:val="20"/>
          <w:szCs w:val="20"/>
          <w:lang w:eastAsia="en-US"/>
        </w:rPr>
      </w:pPr>
      <w:r w:rsidRPr="00635B9E">
        <w:rPr>
          <w:rFonts w:ascii="Tahoma" w:eastAsia="Arial" w:hAnsi="Tahoma" w:cs="Tahoma"/>
          <w:b/>
          <w:sz w:val="20"/>
          <w:szCs w:val="20"/>
          <w:lang w:eastAsia="en-US"/>
        </w:rPr>
        <w:t>Vu</w:t>
      </w:r>
      <w:r w:rsidRPr="00635B9E">
        <w:rPr>
          <w:rFonts w:ascii="Tahoma" w:eastAsia="Arial" w:hAnsi="Tahoma" w:cs="Tahoma"/>
          <w:sz w:val="20"/>
          <w:szCs w:val="20"/>
          <w:lang w:eastAsia="en-US"/>
        </w:rPr>
        <w:t xml:space="preserve"> la délibération de la FDE 62</w:t>
      </w:r>
      <w:r w:rsidR="00672AED" w:rsidRPr="00635B9E">
        <w:rPr>
          <w:rFonts w:ascii="Tahoma" w:eastAsia="Arial" w:hAnsi="Tahoma" w:cs="Tahoma"/>
          <w:sz w:val="20"/>
          <w:szCs w:val="20"/>
          <w:lang w:eastAsia="en-US"/>
        </w:rPr>
        <w:t xml:space="preserve"> </w:t>
      </w:r>
      <w:r w:rsidRPr="00635B9E">
        <w:rPr>
          <w:rFonts w:ascii="Tahoma" w:eastAsia="Arial" w:hAnsi="Tahoma" w:cs="Tahoma"/>
          <w:sz w:val="20"/>
          <w:szCs w:val="20"/>
          <w:lang w:eastAsia="en-US"/>
        </w:rPr>
        <w:t>du Conseil d’Administration en date du 27 mars 2021,</w:t>
      </w:r>
    </w:p>
    <w:p w:rsidR="00A7758E" w:rsidRPr="00635B9E" w:rsidRDefault="00A7758E" w:rsidP="00672AED">
      <w:pPr>
        <w:widowControl w:val="0"/>
        <w:jc w:val="both"/>
        <w:rPr>
          <w:rFonts w:ascii="Tahoma" w:eastAsia="Calibri" w:hAnsi="Tahoma" w:cs="Tahoma"/>
          <w:sz w:val="20"/>
          <w:szCs w:val="20"/>
          <w:lang w:eastAsia="en-US"/>
        </w:rPr>
      </w:pPr>
    </w:p>
    <w:p w:rsidR="00A7758E" w:rsidRPr="00635B9E" w:rsidRDefault="00A7758E" w:rsidP="00672AED">
      <w:pPr>
        <w:widowControl w:val="0"/>
        <w:jc w:val="both"/>
        <w:rPr>
          <w:rFonts w:ascii="Tahoma" w:eastAsia="Arial" w:hAnsi="Tahoma" w:cs="Tahoma"/>
          <w:sz w:val="20"/>
          <w:szCs w:val="20"/>
          <w:lang w:eastAsia="en-US"/>
        </w:rPr>
      </w:pPr>
      <w:r w:rsidRPr="00635B9E">
        <w:rPr>
          <w:rFonts w:ascii="Tahoma" w:eastAsia="Arial" w:hAnsi="Tahoma" w:cs="Tahoma"/>
          <w:b/>
          <w:sz w:val="20"/>
          <w:szCs w:val="20"/>
          <w:lang w:eastAsia="en-US"/>
        </w:rPr>
        <w:t>Considérant</w:t>
      </w:r>
      <w:r w:rsidRPr="00635B9E">
        <w:rPr>
          <w:rFonts w:ascii="Tahoma" w:eastAsia="Arial" w:hAnsi="Tahoma" w:cs="Tahoma"/>
          <w:sz w:val="20"/>
          <w:szCs w:val="20"/>
          <w:lang w:eastAsia="en-US"/>
        </w:rPr>
        <w:t xml:space="preserve"> qu'il est dans l'intérêt de la commune d'adhérer </w:t>
      </w:r>
      <w:r w:rsidRPr="00635B9E">
        <w:rPr>
          <w:rFonts w:ascii="Tahoma" w:eastAsia="Times New Roman" w:hAnsi="Tahoma" w:cs="Tahoma"/>
          <w:sz w:val="20"/>
          <w:szCs w:val="20"/>
          <w:lang w:eastAsia="en-US"/>
        </w:rPr>
        <w:t xml:space="preserve">à </w:t>
      </w:r>
      <w:r w:rsidRPr="00635B9E">
        <w:rPr>
          <w:rFonts w:ascii="Tahoma" w:eastAsia="Arial" w:hAnsi="Tahoma" w:cs="Tahoma"/>
          <w:sz w:val="20"/>
          <w:szCs w:val="20"/>
          <w:lang w:eastAsia="en-US"/>
        </w:rPr>
        <w:t>un groupement de commandes pour l'achat de gaz naturel, de fournitures et des services associés pour ses besoins propres,</w:t>
      </w:r>
    </w:p>
    <w:p w:rsidR="00A7758E" w:rsidRPr="00635B9E" w:rsidRDefault="00A7758E" w:rsidP="00672AED">
      <w:pPr>
        <w:widowControl w:val="0"/>
        <w:jc w:val="both"/>
        <w:rPr>
          <w:rFonts w:ascii="Tahoma" w:eastAsia="Arial" w:hAnsi="Tahoma" w:cs="Tahoma"/>
          <w:sz w:val="20"/>
          <w:szCs w:val="20"/>
          <w:lang w:eastAsia="en-US"/>
        </w:rPr>
      </w:pPr>
      <w:r w:rsidRPr="00635B9E">
        <w:rPr>
          <w:rFonts w:ascii="Tahoma" w:eastAsia="Arial" w:hAnsi="Tahoma" w:cs="Tahoma"/>
          <w:b/>
          <w:sz w:val="20"/>
          <w:szCs w:val="20"/>
          <w:lang w:eastAsia="en-US"/>
        </w:rPr>
        <w:t>Considérant</w:t>
      </w:r>
      <w:r w:rsidRPr="00635B9E">
        <w:rPr>
          <w:rFonts w:ascii="Tahoma" w:eastAsia="Arial" w:hAnsi="Tahoma" w:cs="Tahoma"/>
          <w:sz w:val="20"/>
          <w:szCs w:val="20"/>
          <w:lang w:eastAsia="en-US"/>
        </w:rPr>
        <w:t xml:space="preserve"> qu'eu égard </w:t>
      </w:r>
      <w:r w:rsidRPr="00635B9E">
        <w:rPr>
          <w:rFonts w:ascii="Tahoma" w:eastAsia="Times New Roman" w:hAnsi="Tahoma" w:cs="Tahoma"/>
          <w:sz w:val="20"/>
          <w:szCs w:val="20"/>
          <w:lang w:eastAsia="en-US"/>
        </w:rPr>
        <w:t xml:space="preserve">à </w:t>
      </w:r>
      <w:r w:rsidRPr="00635B9E">
        <w:rPr>
          <w:rFonts w:ascii="Tahoma" w:eastAsia="Arial" w:hAnsi="Tahoma" w:cs="Tahoma"/>
          <w:sz w:val="20"/>
          <w:szCs w:val="20"/>
          <w:lang w:eastAsia="en-US"/>
        </w:rPr>
        <w:t>son expérience, la FDE 62 entend assurer le rôle de coordonnateur de ce groupement</w:t>
      </w:r>
      <w:r w:rsidR="00672AED" w:rsidRPr="00635B9E">
        <w:rPr>
          <w:rFonts w:ascii="Tahoma" w:eastAsia="Arial" w:hAnsi="Tahoma" w:cs="Tahoma"/>
          <w:sz w:val="20"/>
          <w:szCs w:val="20"/>
          <w:lang w:eastAsia="en-US"/>
        </w:rPr>
        <w:t xml:space="preserve"> </w:t>
      </w:r>
      <w:r w:rsidRPr="00635B9E">
        <w:rPr>
          <w:rFonts w:ascii="Tahoma" w:eastAsia="Arial" w:hAnsi="Tahoma" w:cs="Tahoma"/>
          <w:sz w:val="20"/>
          <w:szCs w:val="20"/>
          <w:lang w:eastAsia="en-US"/>
        </w:rPr>
        <w:t>pour le compte de ses adhérents,</w:t>
      </w:r>
    </w:p>
    <w:p w:rsidR="00A7758E" w:rsidRDefault="00A7758E" w:rsidP="00672AED">
      <w:pPr>
        <w:widowControl w:val="0"/>
        <w:jc w:val="both"/>
        <w:rPr>
          <w:rFonts w:ascii="Tahoma" w:eastAsia="Arial" w:hAnsi="Tahoma" w:cs="Tahoma"/>
          <w:sz w:val="20"/>
          <w:szCs w:val="20"/>
          <w:lang w:eastAsia="en-US"/>
        </w:rPr>
      </w:pPr>
    </w:p>
    <w:p w:rsidR="007666D6" w:rsidRPr="00635B9E" w:rsidRDefault="007666D6" w:rsidP="00672AED">
      <w:pPr>
        <w:widowControl w:val="0"/>
        <w:jc w:val="both"/>
        <w:rPr>
          <w:rFonts w:ascii="Tahoma" w:eastAsia="Arial" w:hAnsi="Tahoma" w:cs="Tahoma"/>
          <w:sz w:val="20"/>
          <w:szCs w:val="20"/>
          <w:lang w:eastAsia="en-US"/>
        </w:rPr>
      </w:pPr>
    </w:p>
    <w:p w:rsidR="0056155B" w:rsidRPr="00635B9E" w:rsidRDefault="0056155B" w:rsidP="00672AED">
      <w:pPr>
        <w:pStyle w:val="NormalWeb"/>
        <w:spacing w:before="0" w:beforeAutospacing="0" w:after="0" w:afterAutospacing="0"/>
        <w:jc w:val="both"/>
        <w:rPr>
          <w:rFonts w:ascii="Tahoma" w:hAnsi="Tahoma" w:cs="Tahoma"/>
          <w:sz w:val="20"/>
          <w:szCs w:val="20"/>
        </w:rPr>
      </w:pPr>
      <w:r w:rsidRPr="00635B9E">
        <w:rPr>
          <w:rFonts w:ascii="Tahoma" w:hAnsi="Tahoma" w:cs="Tahoma"/>
          <w:b/>
          <w:bCs/>
          <w:sz w:val="20"/>
          <w:szCs w:val="20"/>
        </w:rPr>
        <w:t>Vu</w:t>
      </w:r>
      <w:r w:rsidRPr="00635B9E">
        <w:rPr>
          <w:rFonts w:ascii="Tahoma" w:hAnsi="Tahoma" w:cs="Tahoma"/>
          <w:sz w:val="20"/>
          <w:szCs w:val="20"/>
        </w:rPr>
        <w:t xml:space="preserve"> l’avis de la Commission « Environnement – Finances » du 24 septembre 2021, sur le projet de délibération qui lui est soumis :</w:t>
      </w:r>
    </w:p>
    <w:p w:rsidR="006F628A" w:rsidRPr="00635B9E" w:rsidRDefault="00A14EE9" w:rsidP="00672AED">
      <w:pPr>
        <w:pStyle w:val="NormalWeb"/>
        <w:tabs>
          <w:tab w:val="left" w:pos="936"/>
        </w:tabs>
        <w:spacing w:before="0" w:beforeAutospacing="0" w:after="0" w:afterAutospacing="0"/>
        <w:jc w:val="both"/>
        <w:rPr>
          <w:rFonts w:ascii="Tahoma" w:hAnsi="Tahoma" w:cs="Tahoma"/>
          <w:b/>
          <w:bCs/>
          <w:sz w:val="20"/>
          <w:szCs w:val="20"/>
        </w:rPr>
      </w:pPr>
      <w:r>
        <w:rPr>
          <w:rFonts w:ascii="Tahoma" w:hAnsi="Tahoma" w:cs="Tahoma"/>
          <w:b/>
          <w:bCs/>
          <w:sz w:val="20"/>
          <w:szCs w:val="20"/>
        </w:rPr>
        <w:t>FAVORABLE</w:t>
      </w:r>
    </w:p>
    <w:p w:rsidR="007666D6" w:rsidRPr="00635B9E" w:rsidRDefault="007666D6" w:rsidP="00672AED">
      <w:pPr>
        <w:widowControl w:val="0"/>
        <w:jc w:val="both"/>
        <w:rPr>
          <w:rFonts w:ascii="Tahoma" w:eastAsia="Arial" w:hAnsi="Tahoma" w:cs="Tahoma"/>
          <w:sz w:val="20"/>
          <w:szCs w:val="20"/>
          <w:lang w:eastAsia="en-US"/>
        </w:rPr>
      </w:pPr>
    </w:p>
    <w:p w:rsidR="00A7758E" w:rsidRPr="0000230C" w:rsidRDefault="0000230C" w:rsidP="00672AED">
      <w:pPr>
        <w:jc w:val="both"/>
        <w:rPr>
          <w:rFonts w:ascii="Tahoma" w:eastAsia="Times New Roman" w:hAnsi="Tahoma" w:cs="Tahoma"/>
          <w:bCs/>
          <w:sz w:val="20"/>
          <w:szCs w:val="20"/>
        </w:rPr>
      </w:pPr>
      <w:r w:rsidRPr="0000230C">
        <w:rPr>
          <w:rFonts w:ascii="Tahoma" w:eastAsia="Times New Roman" w:hAnsi="Tahoma" w:cs="Tahoma"/>
          <w:bCs/>
          <w:sz w:val="20"/>
          <w:szCs w:val="20"/>
        </w:rPr>
        <w:t>Après en avoir délibéré, le Conseil</w:t>
      </w:r>
      <w:r w:rsidR="00A7758E" w:rsidRPr="0000230C">
        <w:rPr>
          <w:rFonts w:ascii="Tahoma" w:eastAsia="Times New Roman" w:hAnsi="Tahoma" w:cs="Tahoma"/>
          <w:bCs/>
          <w:sz w:val="20"/>
          <w:szCs w:val="20"/>
        </w:rPr>
        <w:t xml:space="preserve"> Municipal :</w:t>
      </w:r>
    </w:p>
    <w:p w:rsidR="00A7758E" w:rsidRPr="00635B9E" w:rsidRDefault="00A7758E" w:rsidP="00672AED">
      <w:pPr>
        <w:jc w:val="both"/>
        <w:rPr>
          <w:rFonts w:ascii="Tahoma" w:eastAsia="Times New Roman" w:hAnsi="Tahoma" w:cs="Tahoma"/>
          <w:sz w:val="20"/>
          <w:szCs w:val="20"/>
        </w:rPr>
      </w:pPr>
    </w:p>
    <w:p w:rsidR="00A7758E" w:rsidRPr="00635B9E" w:rsidRDefault="00A7758E" w:rsidP="00672AED">
      <w:pPr>
        <w:jc w:val="both"/>
        <w:rPr>
          <w:rFonts w:ascii="Tahoma" w:eastAsia="Times New Roman" w:hAnsi="Tahoma" w:cs="Tahoma"/>
          <w:sz w:val="20"/>
          <w:szCs w:val="20"/>
        </w:rPr>
      </w:pPr>
      <w:r w:rsidRPr="00635B9E">
        <w:rPr>
          <w:rFonts w:ascii="Tahoma" w:eastAsia="Times New Roman" w:hAnsi="Tahoma" w:cs="Tahoma"/>
          <w:sz w:val="20"/>
          <w:szCs w:val="20"/>
        </w:rPr>
        <w:t xml:space="preserve">ARTICLE 1° : </w:t>
      </w:r>
    </w:p>
    <w:p w:rsidR="00A7758E" w:rsidRPr="00635B9E" w:rsidRDefault="006F1215" w:rsidP="00672AED">
      <w:pPr>
        <w:widowControl w:val="0"/>
        <w:ind w:right="-2"/>
        <w:jc w:val="both"/>
        <w:rPr>
          <w:rFonts w:ascii="Tahoma" w:eastAsia="Arial" w:hAnsi="Tahoma" w:cs="Tahoma"/>
          <w:sz w:val="20"/>
          <w:szCs w:val="20"/>
          <w:lang w:eastAsia="en-US"/>
        </w:rPr>
      </w:pPr>
      <w:r w:rsidRPr="00635B9E">
        <w:rPr>
          <w:rFonts w:ascii="Tahoma" w:eastAsia="Arial" w:hAnsi="Tahoma" w:cs="Tahoma"/>
          <w:b/>
          <w:sz w:val="20"/>
          <w:szCs w:val="20"/>
          <w:lang w:eastAsia="en-US"/>
        </w:rPr>
        <w:t>A</w:t>
      </w:r>
      <w:r w:rsidR="00A7758E" w:rsidRPr="00635B9E">
        <w:rPr>
          <w:rFonts w:ascii="Tahoma" w:eastAsia="Arial" w:hAnsi="Tahoma" w:cs="Tahoma"/>
          <w:b/>
          <w:sz w:val="20"/>
          <w:szCs w:val="20"/>
          <w:lang w:eastAsia="en-US"/>
        </w:rPr>
        <w:t>pprouve</w:t>
      </w:r>
      <w:r w:rsidR="0000230C">
        <w:rPr>
          <w:rFonts w:ascii="Tahoma" w:eastAsia="Arial" w:hAnsi="Tahoma" w:cs="Tahoma"/>
          <w:b/>
          <w:sz w:val="20"/>
          <w:szCs w:val="20"/>
          <w:lang w:eastAsia="en-US"/>
        </w:rPr>
        <w:t xml:space="preserve"> </w:t>
      </w:r>
      <w:r w:rsidR="00A7758E" w:rsidRPr="00635B9E">
        <w:rPr>
          <w:rFonts w:ascii="Tahoma" w:eastAsia="Arial" w:hAnsi="Tahoma" w:cs="Tahoma"/>
          <w:sz w:val="20"/>
          <w:szCs w:val="20"/>
          <w:lang w:eastAsia="en-US"/>
        </w:rPr>
        <w:t>l'acte constitutif du groupement de commandes pour l'achat de gaz naturel, de fournitures et de services associés en matière d’efficacité énergétique coordonné par la FDE 62 en application de sa délibération du 27 mars 2021 et décide d'adhérer au groupement.</w:t>
      </w:r>
    </w:p>
    <w:p w:rsidR="00A7758E" w:rsidRPr="00635B9E" w:rsidRDefault="00A7758E" w:rsidP="00672AED">
      <w:pPr>
        <w:widowControl w:val="0"/>
        <w:ind w:right="-2"/>
        <w:jc w:val="both"/>
        <w:rPr>
          <w:rFonts w:ascii="Tahoma" w:eastAsia="Arial" w:hAnsi="Tahoma" w:cs="Tahoma"/>
          <w:sz w:val="20"/>
          <w:szCs w:val="20"/>
          <w:lang w:eastAsia="en-US"/>
        </w:rPr>
      </w:pPr>
    </w:p>
    <w:p w:rsidR="00A7758E" w:rsidRPr="00635B9E" w:rsidRDefault="00A7758E" w:rsidP="00672AED">
      <w:pPr>
        <w:jc w:val="both"/>
        <w:rPr>
          <w:rFonts w:ascii="Tahoma" w:eastAsia="Times New Roman" w:hAnsi="Tahoma" w:cs="Tahoma"/>
          <w:sz w:val="20"/>
          <w:szCs w:val="20"/>
        </w:rPr>
      </w:pPr>
      <w:r w:rsidRPr="00635B9E">
        <w:rPr>
          <w:rFonts w:ascii="Tahoma" w:eastAsia="Times New Roman" w:hAnsi="Tahoma" w:cs="Tahoma"/>
          <w:sz w:val="20"/>
          <w:szCs w:val="20"/>
        </w:rPr>
        <w:t xml:space="preserve">ARTICLE 2° : </w:t>
      </w:r>
    </w:p>
    <w:p w:rsidR="00A7758E" w:rsidRPr="00635B9E" w:rsidRDefault="00A7758E" w:rsidP="00672AED">
      <w:pPr>
        <w:widowControl w:val="0"/>
        <w:ind w:right="-2"/>
        <w:jc w:val="both"/>
        <w:rPr>
          <w:rFonts w:ascii="Tahoma" w:eastAsia="Arial" w:hAnsi="Tahoma" w:cs="Tahoma"/>
          <w:sz w:val="20"/>
          <w:szCs w:val="20"/>
          <w:lang w:eastAsia="en-US"/>
        </w:rPr>
      </w:pPr>
      <w:r w:rsidRPr="00635B9E">
        <w:rPr>
          <w:rFonts w:ascii="Tahoma" w:eastAsia="Arial" w:hAnsi="Tahoma" w:cs="Tahoma"/>
          <w:sz w:val="20"/>
          <w:szCs w:val="20"/>
          <w:lang w:eastAsia="en-US"/>
        </w:rPr>
        <w:t xml:space="preserve">La participation financière de </w:t>
      </w:r>
      <w:r w:rsidRPr="00635B9E">
        <w:rPr>
          <w:rFonts w:ascii="Tahoma" w:eastAsia="Arial" w:hAnsi="Tahoma" w:cs="Tahoma"/>
          <w:bCs/>
          <w:sz w:val="20"/>
          <w:szCs w:val="20"/>
          <w:lang w:eastAsia="en-US"/>
        </w:rPr>
        <w:t xml:space="preserve">la commune de COURCELLES-LES-LENS </w:t>
      </w:r>
      <w:r w:rsidRPr="00635B9E">
        <w:rPr>
          <w:rFonts w:ascii="Tahoma" w:eastAsia="Arial" w:hAnsi="Tahoma" w:cs="Tahoma"/>
          <w:sz w:val="20"/>
          <w:szCs w:val="20"/>
          <w:lang w:eastAsia="en-US"/>
        </w:rPr>
        <w:t xml:space="preserve">est fixée et révisée conformément </w:t>
      </w:r>
      <w:r w:rsidRPr="00635B9E">
        <w:rPr>
          <w:rFonts w:ascii="Tahoma" w:eastAsia="Times New Roman" w:hAnsi="Tahoma" w:cs="Tahoma"/>
          <w:sz w:val="20"/>
          <w:szCs w:val="20"/>
          <w:lang w:eastAsia="en-US"/>
        </w:rPr>
        <w:t>à l</w:t>
      </w:r>
      <w:r w:rsidRPr="00635B9E">
        <w:rPr>
          <w:rFonts w:ascii="Tahoma" w:eastAsia="Arial" w:hAnsi="Tahoma" w:cs="Tahoma"/>
          <w:sz w:val="20"/>
          <w:szCs w:val="20"/>
          <w:lang w:eastAsia="en-US"/>
        </w:rPr>
        <w:t>’article 7 de l'acte constitutif.</w:t>
      </w:r>
    </w:p>
    <w:p w:rsidR="00A7758E" w:rsidRPr="00635B9E" w:rsidRDefault="00A7758E" w:rsidP="00672AED">
      <w:pPr>
        <w:widowControl w:val="0"/>
        <w:ind w:left="117" w:right="-2"/>
        <w:jc w:val="both"/>
        <w:rPr>
          <w:rFonts w:ascii="Tahoma" w:eastAsia="Arial" w:hAnsi="Tahoma" w:cs="Tahoma"/>
          <w:sz w:val="20"/>
          <w:szCs w:val="20"/>
          <w:lang w:eastAsia="en-US"/>
        </w:rPr>
      </w:pPr>
    </w:p>
    <w:p w:rsidR="00A7758E" w:rsidRPr="00635B9E" w:rsidRDefault="00A7758E" w:rsidP="00672AED">
      <w:pPr>
        <w:jc w:val="both"/>
        <w:rPr>
          <w:rFonts w:ascii="Tahoma" w:eastAsia="Times New Roman" w:hAnsi="Tahoma" w:cs="Tahoma"/>
          <w:sz w:val="20"/>
          <w:szCs w:val="20"/>
        </w:rPr>
      </w:pPr>
      <w:r w:rsidRPr="00635B9E">
        <w:rPr>
          <w:rFonts w:ascii="Tahoma" w:eastAsia="Times New Roman" w:hAnsi="Tahoma" w:cs="Tahoma"/>
          <w:sz w:val="20"/>
          <w:szCs w:val="20"/>
        </w:rPr>
        <w:t xml:space="preserve">ARTICLE 3° : </w:t>
      </w:r>
    </w:p>
    <w:p w:rsidR="00A7758E" w:rsidRPr="00635B9E" w:rsidRDefault="006F1215" w:rsidP="00672AED">
      <w:pPr>
        <w:widowControl w:val="0"/>
        <w:ind w:right="-2"/>
        <w:jc w:val="both"/>
        <w:rPr>
          <w:rFonts w:ascii="Tahoma" w:eastAsia="Arial" w:hAnsi="Tahoma" w:cs="Tahoma"/>
          <w:sz w:val="20"/>
          <w:szCs w:val="20"/>
          <w:lang w:eastAsia="en-US"/>
        </w:rPr>
      </w:pPr>
      <w:r w:rsidRPr="00635B9E">
        <w:rPr>
          <w:rFonts w:ascii="Tahoma" w:eastAsia="Calibri" w:hAnsi="Tahoma" w:cs="Tahoma"/>
          <w:b/>
          <w:sz w:val="20"/>
          <w:szCs w:val="20"/>
          <w:lang w:eastAsia="en-US"/>
        </w:rPr>
        <w:t>A</w:t>
      </w:r>
      <w:r w:rsidR="00A7758E" w:rsidRPr="00635B9E">
        <w:rPr>
          <w:rFonts w:ascii="Tahoma" w:eastAsia="Calibri" w:hAnsi="Tahoma" w:cs="Tahoma"/>
          <w:b/>
          <w:sz w:val="20"/>
          <w:szCs w:val="20"/>
          <w:lang w:eastAsia="en-US"/>
        </w:rPr>
        <w:t>utorise</w:t>
      </w:r>
      <w:r w:rsidR="00A7758E" w:rsidRPr="00635B9E">
        <w:rPr>
          <w:rFonts w:ascii="Tahoma" w:eastAsia="Arial" w:hAnsi="Tahoma" w:cs="Tahoma"/>
          <w:sz w:val="20"/>
          <w:szCs w:val="20"/>
          <w:lang w:eastAsia="en-US"/>
        </w:rPr>
        <w:t xml:space="preserve"> </w:t>
      </w:r>
      <w:r w:rsidR="00A7758E" w:rsidRPr="00635B9E">
        <w:rPr>
          <w:rFonts w:ascii="Tahoma" w:eastAsia="Arial" w:hAnsi="Tahoma" w:cs="Tahoma"/>
          <w:bCs/>
          <w:sz w:val="20"/>
          <w:szCs w:val="20"/>
          <w:lang w:eastAsia="en-US"/>
        </w:rPr>
        <w:t xml:space="preserve">Madame le Maire </w:t>
      </w:r>
      <w:r w:rsidR="00A7758E" w:rsidRPr="00635B9E">
        <w:rPr>
          <w:rFonts w:ascii="Tahoma" w:eastAsia="Times New Roman" w:hAnsi="Tahoma" w:cs="Tahoma"/>
          <w:sz w:val="20"/>
          <w:szCs w:val="20"/>
          <w:lang w:eastAsia="en-US"/>
        </w:rPr>
        <w:t xml:space="preserve">à </w:t>
      </w:r>
      <w:r w:rsidR="00A7758E" w:rsidRPr="00635B9E">
        <w:rPr>
          <w:rFonts w:ascii="Tahoma" w:eastAsia="Arial" w:hAnsi="Tahoma" w:cs="Tahoma"/>
          <w:sz w:val="20"/>
          <w:szCs w:val="20"/>
          <w:lang w:eastAsia="en-US"/>
        </w:rPr>
        <w:t xml:space="preserve">prendre toutes mesures d'exécution de la présente délibération, notamment </w:t>
      </w:r>
      <w:r w:rsidR="00A7758E" w:rsidRPr="00635B9E">
        <w:rPr>
          <w:rFonts w:ascii="Tahoma" w:eastAsia="Times New Roman" w:hAnsi="Tahoma" w:cs="Tahoma"/>
          <w:sz w:val="20"/>
          <w:szCs w:val="20"/>
          <w:lang w:eastAsia="en-US"/>
        </w:rPr>
        <w:t xml:space="preserve">à </w:t>
      </w:r>
      <w:r w:rsidR="00A7758E" w:rsidRPr="00635B9E">
        <w:rPr>
          <w:rFonts w:ascii="Tahoma" w:eastAsia="Arial" w:hAnsi="Tahoma" w:cs="Tahoma"/>
          <w:sz w:val="20"/>
          <w:szCs w:val="20"/>
          <w:lang w:eastAsia="en-US"/>
        </w:rPr>
        <w:t>signer le formulaire d'adhésion au groupement de commandes.</w:t>
      </w:r>
    </w:p>
    <w:p w:rsidR="00A7758E" w:rsidRPr="00635B9E" w:rsidRDefault="00A7758E" w:rsidP="00672AED">
      <w:pPr>
        <w:rPr>
          <w:rFonts w:ascii="Tahoma" w:hAnsi="Tahoma" w:cs="Tahoma"/>
          <w:b/>
          <w:sz w:val="20"/>
          <w:szCs w:val="20"/>
        </w:rPr>
      </w:pPr>
    </w:p>
    <w:p w:rsidR="0000230C" w:rsidRPr="0049591E" w:rsidRDefault="0000230C" w:rsidP="0000230C">
      <w:pPr>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00230C" w:rsidRPr="00DB28FE" w:rsidTr="00F6667A">
        <w:tc>
          <w:tcPr>
            <w:tcW w:w="5156" w:type="dxa"/>
          </w:tcPr>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00230C" w:rsidRPr="007A6404" w:rsidRDefault="0000230C" w:rsidP="00F6667A">
            <w:pPr>
              <w:pStyle w:val="Paragraphedeliste"/>
              <w:ind w:left="468" w:right="140"/>
              <w:contextualSpacing w:val="0"/>
              <w:jc w:val="both"/>
              <w:rPr>
                <w:rFonts w:ascii="Tahoma" w:hAnsi="Tahoma" w:cs="Tahoma"/>
                <w:b/>
                <w:sz w:val="20"/>
                <w:szCs w:val="20"/>
              </w:rPr>
            </w:pPr>
          </w:p>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00230C" w:rsidRPr="007A6404" w:rsidRDefault="0000230C"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00230C" w:rsidRPr="007A6404" w:rsidRDefault="0000230C" w:rsidP="00F6667A">
            <w:pPr>
              <w:pStyle w:val="Paragraphedeliste"/>
              <w:ind w:left="0"/>
              <w:rPr>
                <w:rFonts w:ascii="Tahoma" w:hAnsi="Tahoma" w:cs="Tahoma"/>
                <w:b/>
                <w:sz w:val="20"/>
                <w:szCs w:val="20"/>
              </w:rPr>
            </w:pPr>
          </w:p>
        </w:tc>
      </w:tr>
    </w:tbl>
    <w:p w:rsidR="0000230C" w:rsidRPr="007A6404" w:rsidRDefault="0000230C" w:rsidP="0000230C">
      <w:pPr>
        <w:rPr>
          <w:rFonts w:ascii="Tahoma" w:hAnsi="Tahoma" w:cs="Tahoma"/>
          <w:b/>
          <w:sz w:val="20"/>
          <w:szCs w:val="20"/>
        </w:rPr>
      </w:pPr>
    </w:p>
    <w:p w:rsidR="0000230C" w:rsidRDefault="0000230C" w:rsidP="0000230C">
      <w:pPr>
        <w:rPr>
          <w:rFonts w:ascii="Tahoma" w:hAnsi="Tahoma" w:cs="Tahoma"/>
          <w:b/>
          <w:color w:val="277CBF"/>
          <w:sz w:val="28"/>
          <w:szCs w:val="28"/>
        </w:rPr>
      </w:pPr>
    </w:p>
    <w:p w:rsidR="0000230C" w:rsidRPr="007A6404" w:rsidRDefault="0000230C" w:rsidP="0000230C">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00230C" w:rsidRPr="007A6404" w:rsidRDefault="0000230C" w:rsidP="0000230C">
      <w:pPr>
        <w:pStyle w:val="NormalWeb"/>
        <w:shd w:val="clear" w:color="auto" w:fill="D9D9D9"/>
        <w:tabs>
          <w:tab w:val="left" w:pos="286"/>
        </w:tabs>
        <w:spacing w:before="0" w:beforeAutospacing="0" w:after="0" w:afterAutospacing="0"/>
        <w:jc w:val="both"/>
        <w:rPr>
          <w:rFonts w:ascii="Tahoma" w:hAnsi="Tahoma" w:cs="Tahoma"/>
        </w:rPr>
      </w:pPr>
    </w:p>
    <w:p w:rsidR="0000230C" w:rsidRDefault="0000230C" w:rsidP="0000230C">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00230C" w:rsidRDefault="0000230C" w:rsidP="0000230C">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00230C" w:rsidRPr="007A6404" w:rsidRDefault="0000230C" w:rsidP="0000230C">
      <w:pPr>
        <w:pStyle w:val="NormalWeb"/>
        <w:shd w:val="clear" w:color="auto" w:fill="D9D9D9"/>
        <w:tabs>
          <w:tab w:val="left" w:pos="286"/>
        </w:tabs>
        <w:spacing w:before="0" w:beforeAutospacing="0" w:after="0" w:afterAutospacing="0"/>
        <w:jc w:val="center"/>
        <w:rPr>
          <w:rFonts w:ascii="Tahoma" w:hAnsi="Tahoma" w:cs="Tahoma"/>
        </w:rPr>
      </w:pPr>
    </w:p>
    <w:p w:rsidR="0000230C" w:rsidRPr="002541DA" w:rsidRDefault="0000230C" w:rsidP="0000230C">
      <w:pPr>
        <w:pStyle w:val="Paragraphedeliste"/>
        <w:contextualSpacing w:val="0"/>
        <w:rPr>
          <w:rFonts w:ascii="Tahoma" w:hAnsi="Tahoma" w:cs="Tahoma"/>
          <w:sz w:val="20"/>
          <w:szCs w:val="20"/>
        </w:rPr>
      </w:pPr>
    </w:p>
    <w:p w:rsidR="0000230C" w:rsidRDefault="0000230C" w:rsidP="0000230C">
      <w:pPr>
        <w:rPr>
          <w:rFonts w:ascii="Tahoma" w:hAnsi="Tahoma" w:cs="Tahoma"/>
          <w:b/>
          <w:color w:val="277CBF"/>
          <w:sz w:val="28"/>
          <w:szCs w:val="28"/>
        </w:rPr>
      </w:pPr>
    </w:p>
    <w:p w:rsidR="0000230C" w:rsidRDefault="0000230C" w:rsidP="00672AED">
      <w:pPr>
        <w:rPr>
          <w:rFonts w:ascii="Tahoma" w:hAnsi="Tahoma" w:cs="Tahoma"/>
          <w:b/>
          <w:sz w:val="20"/>
          <w:szCs w:val="20"/>
        </w:rPr>
      </w:pPr>
    </w:p>
    <w:p w:rsidR="0000230C" w:rsidRDefault="0000230C" w:rsidP="00672AED">
      <w:pPr>
        <w:rPr>
          <w:rFonts w:ascii="Tahoma" w:hAnsi="Tahoma" w:cs="Tahoma"/>
          <w:b/>
          <w:sz w:val="20"/>
          <w:szCs w:val="20"/>
        </w:rPr>
      </w:pPr>
    </w:p>
    <w:p w:rsidR="0000230C" w:rsidRPr="00635B9E" w:rsidRDefault="0000230C" w:rsidP="00672AED">
      <w:pPr>
        <w:rPr>
          <w:rFonts w:ascii="Tahoma" w:hAnsi="Tahoma" w:cs="Tahoma"/>
          <w:b/>
          <w:sz w:val="20"/>
          <w:szCs w:val="20"/>
        </w:rPr>
      </w:pPr>
    </w:p>
    <w:p w:rsidR="008B3E42" w:rsidRPr="00635B9E" w:rsidRDefault="008B3E42" w:rsidP="008B3E42">
      <w:pPr>
        <w:shd w:val="clear" w:color="auto" w:fill="D9D9D9" w:themeFill="background1" w:themeFillShade="D9"/>
        <w:rPr>
          <w:rFonts w:ascii="Tahoma" w:hAnsi="Tahoma" w:cs="Tahoma"/>
          <w:b/>
          <w:sz w:val="20"/>
          <w:szCs w:val="20"/>
        </w:rPr>
      </w:pPr>
      <w:r w:rsidRPr="00635B9E">
        <w:rPr>
          <w:rFonts w:ascii="Tahoma" w:hAnsi="Tahoma" w:cs="Tahoma"/>
          <w:b/>
          <w:sz w:val="20"/>
          <w:szCs w:val="20"/>
        </w:rPr>
        <w:t>Délibération : DEL20210929-044</w:t>
      </w:r>
    </w:p>
    <w:p w:rsidR="008B3E42" w:rsidRPr="00635B9E" w:rsidRDefault="008B3E42" w:rsidP="008B3E42">
      <w:pPr>
        <w:shd w:val="clear" w:color="auto" w:fill="D9D9D9" w:themeFill="background1" w:themeFillShade="D9"/>
        <w:rPr>
          <w:rFonts w:ascii="Tahoma" w:hAnsi="Tahoma" w:cs="Tahoma"/>
          <w:b/>
          <w:sz w:val="20"/>
          <w:szCs w:val="20"/>
        </w:rPr>
      </w:pPr>
      <w:r w:rsidRPr="00635B9E">
        <w:rPr>
          <w:rFonts w:ascii="Tahoma" w:hAnsi="Tahoma" w:cs="Tahoma"/>
          <w:b/>
          <w:sz w:val="20"/>
          <w:szCs w:val="20"/>
        </w:rPr>
        <w:t>OBJET :</w:t>
      </w:r>
    </w:p>
    <w:p w:rsidR="002F3F8C" w:rsidRPr="00635B9E" w:rsidRDefault="008B3E42" w:rsidP="008B3E42">
      <w:pPr>
        <w:pStyle w:val="NormalWeb"/>
        <w:shd w:val="clear" w:color="auto" w:fill="D9D9D9" w:themeFill="background1" w:themeFillShade="D9"/>
        <w:spacing w:before="0" w:beforeAutospacing="0" w:after="0" w:afterAutospacing="0"/>
        <w:rPr>
          <w:rFonts w:ascii="Tahoma" w:hAnsi="Tahoma" w:cs="Tahoma"/>
          <w:sz w:val="20"/>
          <w:szCs w:val="20"/>
        </w:rPr>
      </w:pPr>
      <w:r w:rsidRPr="00635B9E">
        <w:rPr>
          <w:rFonts w:ascii="Tahoma" w:hAnsi="Tahoma" w:cs="Tahoma"/>
          <w:b/>
          <w:caps/>
          <w:sz w:val="20"/>
          <w:szCs w:val="20"/>
        </w:rPr>
        <w:t>tarifs, modalitÉs et conditions de location du matÉriel communal aux courcellois</w:t>
      </w:r>
    </w:p>
    <w:p w:rsidR="00A7758E" w:rsidRPr="00635B9E" w:rsidRDefault="00A7758E" w:rsidP="00672AED">
      <w:pPr>
        <w:rPr>
          <w:rFonts w:ascii="Tahoma" w:hAnsi="Tahoma" w:cs="Tahoma"/>
          <w:sz w:val="20"/>
          <w:szCs w:val="20"/>
        </w:rPr>
      </w:pPr>
    </w:p>
    <w:p w:rsidR="00A7758E" w:rsidRPr="00635B9E" w:rsidRDefault="00A7758E" w:rsidP="00672AED">
      <w:pPr>
        <w:rPr>
          <w:rFonts w:ascii="Tahoma" w:hAnsi="Tahoma" w:cs="Tahoma"/>
          <w:b/>
          <w:sz w:val="20"/>
          <w:szCs w:val="20"/>
        </w:rPr>
      </w:pPr>
      <w:r w:rsidRPr="00635B9E">
        <w:rPr>
          <w:rFonts w:ascii="Tahoma" w:hAnsi="Tahoma" w:cs="Tahoma"/>
          <w:b/>
          <w:sz w:val="20"/>
          <w:szCs w:val="20"/>
        </w:rPr>
        <w:t xml:space="preserve">Rapporteur : </w:t>
      </w:r>
    </w:p>
    <w:p w:rsidR="008D4AA7" w:rsidRPr="00635B9E" w:rsidRDefault="008D4AA7" w:rsidP="00672AED">
      <w:pPr>
        <w:rPr>
          <w:rFonts w:ascii="Tahoma" w:hAnsi="Tahoma" w:cs="Tahoma"/>
          <w:b/>
          <w:sz w:val="20"/>
          <w:szCs w:val="20"/>
        </w:rPr>
      </w:pPr>
      <w:r w:rsidRPr="00635B9E">
        <w:rPr>
          <w:rFonts w:ascii="Tahoma" w:hAnsi="Tahoma" w:cs="Tahoma"/>
          <w:b/>
          <w:sz w:val="20"/>
          <w:szCs w:val="20"/>
        </w:rPr>
        <w:t>Olivier BAEY, Adjoint au Maire</w:t>
      </w:r>
    </w:p>
    <w:p w:rsidR="00A7758E" w:rsidRPr="00635B9E" w:rsidRDefault="00A7758E" w:rsidP="00672AED">
      <w:pPr>
        <w:rPr>
          <w:rFonts w:ascii="Tahoma" w:hAnsi="Tahoma" w:cs="Tahoma"/>
          <w:sz w:val="20"/>
          <w:szCs w:val="20"/>
        </w:rPr>
      </w:pPr>
    </w:p>
    <w:p w:rsidR="00A7758E" w:rsidRPr="00635B9E" w:rsidRDefault="00A7758E" w:rsidP="00672AED">
      <w:pPr>
        <w:pStyle w:val="NormalWeb"/>
        <w:spacing w:before="0" w:beforeAutospacing="0" w:after="0" w:afterAutospacing="0"/>
        <w:jc w:val="both"/>
        <w:rPr>
          <w:rFonts w:ascii="Tahoma" w:hAnsi="Tahoma" w:cs="Tahoma"/>
          <w:sz w:val="20"/>
          <w:szCs w:val="20"/>
        </w:rPr>
      </w:pPr>
    </w:p>
    <w:p w:rsidR="00AE6628" w:rsidRPr="00635B9E" w:rsidRDefault="00AE6628" w:rsidP="00672AED">
      <w:pPr>
        <w:widowControl w:val="0"/>
        <w:autoSpaceDE w:val="0"/>
        <w:autoSpaceDN w:val="0"/>
        <w:jc w:val="both"/>
        <w:rPr>
          <w:rFonts w:ascii="Tahoma" w:eastAsia="Times New Roman" w:hAnsi="Tahoma" w:cs="Tahoma"/>
          <w:sz w:val="20"/>
          <w:szCs w:val="20"/>
          <w:lang w:eastAsia="en-US"/>
        </w:rPr>
      </w:pPr>
      <w:r w:rsidRPr="00635B9E">
        <w:rPr>
          <w:rFonts w:ascii="Tahoma" w:eastAsia="Times New Roman" w:hAnsi="Tahoma" w:cs="Tahoma"/>
          <w:sz w:val="20"/>
          <w:szCs w:val="20"/>
          <w:lang w:eastAsia="en-US"/>
        </w:rPr>
        <w:t>Madame le Maire informe l'Assemblée que la commune est sollicitée pour le prêt du matériel lui appartenant.</w:t>
      </w:r>
    </w:p>
    <w:p w:rsidR="00AE6628" w:rsidRPr="00635B9E" w:rsidRDefault="00AE6628" w:rsidP="00672AED">
      <w:pPr>
        <w:widowControl w:val="0"/>
        <w:autoSpaceDE w:val="0"/>
        <w:autoSpaceDN w:val="0"/>
        <w:ind w:right="38"/>
        <w:jc w:val="both"/>
        <w:rPr>
          <w:rFonts w:ascii="Tahoma" w:eastAsia="Times New Roman" w:hAnsi="Tahoma" w:cs="Tahoma"/>
          <w:sz w:val="20"/>
          <w:szCs w:val="20"/>
          <w:lang w:eastAsia="en-US"/>
        </w:rPr>
      </w:pPr>
      <w:r w:rsidRPr="00635B9E">
        <w:rPr>
          <w:rFonts w:ascii="Tahoma" w:eastAsia="Times New Roman" w:hAnsi="Tahoma" w:cs="Tahoma"/>
          <w:sz w:val="20"/>
          <w:szCs w:val="20"/>
          <w:lang w:eastAsia="en-US"/>
        </w:rPr>
        <w:t>Lors de sa séance du 12 avril 2016, le Conseil Municipal a institué des tarifs pour la location de ce matériel et a fixé les modalités et conditions du prêt.</w:t>
      </w:r>
    </w:p>
    <w:p w:rsidR="00AE6628" w:rsidRPr="00635B9E" w:rsidRDefault="00AE6628" w:rsidP="00672AED">
      <w:pPr>
        <w:widowControl w:val="0"/>
        <w:autoSpaceDE w:val="0"/>
        <w:autoSpaceDN w:val="0"/>
        <w:ind w:right="38"/>
        <w:jc w:val="both"/>
        <w:rPr>
          <w:rFonts w:ascii="Tahoma" w:eastAsia="Times New Roman" w:hAnsi="Tahoma" w:cs="Tahoma"/>
          <w:sz w:val="20"/>
          <w:szCs w:val="20"/>
          <w:lang w:eastAsia="en-US"/>
        </w:rPr>
      </w:pPr>
      <w:r w:rsidRPr="00635B9E">
        <w:rPr>
          <w:rFonts w:ascii="Tahoma" w:eastAsia="Times New Roman" w:hAnsi="Tahoma" w:cs="Tahoma"/>
          <w:sz w:val="20"/>
          <w:szCs w:val="20"/>
          <w:lang w:eastAsia="en-US"/>
        </w:rPr>
        <w:t>Au regard du contexte sanitaire et de la situation difficile dans laquelle se trouvent certaines familles courcelloises, il est proposé de rendre ce service à la population gratuit tout en maintenant les conditions d’octroi.</w:t>
      </w:r>
    </w:p>
    <w:p w:rsidR="006F628A" w:rsidRPr="00635B9E" w:rsidRDefault="006F628A" w:rsidP="00672AED">
      <w:pPr>
        <w:widowControl w:val="0"/>
        <w:autoSpaceDE w:val="0"/>
        <w:autoSpaceDN w:val="0"/>
        <w:ind w:right="38"/>
        <w:jc w:val="both"/>
        <w:rPr>
          <w:rFonts w:ascii="Tahoma" w:eastAsia="Times New Roman" w:hAnsi="Tahoma" w:cs="Tahoma"/>
          <w:sz w:val="20"/>
          <w:szCs w:val="20"/>
          <w:lang w:eastAsia="en-US"/>
        </w:rPr>
      </w:pPr>
    </w:p>
    <w:p w:rsidR="0056155B" w:rsidRPr="00635B9E" w:rsidRDefault="0056155B" w:rsidP="00672AED">
      <w:pPr>
        <w:pStyle w:val="NormalWeb"/>
        <w:spacing w:before="0" w:beforeAutospacing="0" w:after="0" w:afterAutospacing="0"/>
        <w:jc w:val="both"/>
        <w:rPr>
          <w:rFonts w:ascii="Tahoma" w:hAnsi="Tahoma" w:cs="Tahoma"/>
          <w:sz w:val="20"/>
          <w:szCs w:val="20"/>
        </w:rPr>
      </w:pPr>
      <w:r w:rsidRPr="00635B9E">
        <w:rPr>
          <w:rFonts w:ascii="Tahoma" w:hAnsi="Tahoma" w:cs="Tahoma"/>
          <w:b/>
          <w:bCs/>
          <w:sz w:val="20"/>
          <w:szCs w:val="20"/>
        </w:rPr>
        <w:t>Vu</w:t>
      </w:r>
      <w:r w:rsidRPr="00635B9E">
        <w:rPr>
          <w:rFonts w:ascii="Tahoma" w:hAnsi="Tahoma" w:cs="Tahoma"/>
          <w:sz w:val="20"/>
          <w:szCs w:val="20"/>
        </w:rPr>
        <w:t xml:space="preserve"> l’avis de la Commission « Environnement – Finances » du 24 septembre 2021, sur le projet de délibération qui lui est soumis :</w:t>
      </w:r>
    </w:p>
    <w:p w:rsidR="006F628A" w:rsidRPr="00635B9E" w:rsidRDefault="00A14EE9" w:rsidP="00672AED">
      <w:pPr>
        <w:pStyle w:val="NormalWeb"/>
        <w:tabs>
          <w:tab w:val="left" w:pos="936"/>
        </w:tabs>
        <w:spacing w:before="0" w:beforeAutospacing="0" w:after="0" w:afterAutospacing="0"/>
        <w:jc w:val="both"/>
        <w:rPr>
          <w:rFonts w:ascii="Tahoma" w:hAnsi="Tahoma" w:cs="Tahoma"/>
          <w:b/>
          <w:bCs/>
          <w:sz w:val="20"/>
          <w:szCs w:val="20"/>
        </w:rPr>
      </w:pPr>
      <w:r>
        <w:rPr>
          <w:rFonts w:ascii="Tahoma" w:hAnsi="Tahoma" w:cs="Tahoma"/>
          <w:b/>
          <w:bCs/>
          <w:sz w:val="20"/>
          <w:szCs w:val="20"/>
        </w:rPr>
        <w:t>FAVORABLE</w:t>
      </w:r>
    </w:p>
    <w:p w:rsidR="006F628A" w:rsidRPr="00635B9E" w:rsidRDefault="006F628A" w:rsidP="00672AED">
      <w:pPr>
        <w:widowControl w:val="0"/>
        <w:autoSpaceDE w:val="0"/>
        <w:autoSpaceDN w:val="0"/>
        <w:ind w:right="38"/>
        <w:jc w:val="both"/>
        <w:rPr>
          <w:rFonts w:ascii="Tahoma" w:eastAsia="Times New Roman" w:hAnsi="Tahoma" w:cs="Tahoma"/>
          <w:sz w:val="20"/>
          <w:szCs w:val="20"/>
          <w:lang w:eastAsia="en-US"/>
        </w:rPr>
      </w:pPr>
    </w:p>
    <w:p w:rsidR="00AE6628" w:rsidRDefault="0000230C" w:rsidP="00FA73DF">
      <w:pPr>
        <w:widowControl w:val="0"/>
        <w:autoSpaceDE w:val="0"/>
        <w:autoSpaceDN w:val="0"/>
        <w:ind w:right="-2"/>
        <w:rPr>
          <w:rFonts w:ascii="Tahoma" w:eastAsia="Times New Roman" w:hAnsi="Tahoma" w:cs="Tahoma"/>
          <w:sz w:val="20"/>
          <w:szCs w:val="20"/>
          <w:lang w:eastAsia="en-US"/>
        </w:rPr>
      </w:pPr>
      <w:r>
        <w:rPr>
          <w:rFonts w:ascii="Tahoma" w:eastAsia="Times New Roman" w:hAnsi="Tahoma" w:cs="Tahoma"/>
          <w:sz w:val="20"/>
          <w:szCs w:val="20"/>
          <w:lang w:eastAsia="en-US"/>
        </w:rPr>
        <w:t>Après en avoir délibéré, le Conseil Municipal,</w:t>
      </w:r>
    </w:p>
    <w:p w:rsidR="0000230C" w:rsidRPr="00635B9E" w:rsidRDefault="0000230C" w:rsidP="00FA73DF">
      <w:pPr>
        <w:widowControl w:val="0"/>
        <w:autoSpaceDE w:val="0"/>
        <w:autoSpaceDN w:val="0"/>
        <w:ind w:right="-2"/>
        <w:rPr>
          <w:rFonts w:ascii="Tahoma" w:eastAsia="Times New Roman" w:hAnsi="Tahoma" w:cs="Tahoma"/>
          <w:sz w:val="20"/>
          <w:szCs w:val="20"/>
          <w:lang w:eastAsia="en-US"/>
        </w:rPr>
      </w:pPr>
    </w:p>
    <w:p w:rsidR="00AE6628" w:rsidRPr="00635B9E" w:rsidRDefault="0000230C" w:rsidP="00FA73DF">
      <w:pPr>
        <w:pStyle w:val="Paragraphedeliste"/>
        <w:widowControl w:val="0"/>
        <w:numPr>
          <w:ilvl w:val="0"/>
          <w:numId w:val="6"/>
        </w:numPr>
        <w:autoSpaceDE w:val="0"/>
        <w:autoSpaceDN w:val="0"/>
        <w:ind w:right="-2"/>
        <w:contextualSpacing w:val="0"/>
        <w:jc w:val="both"/>
        <w:rPr>
          <w:rFonts w:ascii="Tahoma" w:eastAsia="Times New Roman" w:hAnsi="Tahoma" w:cs="Tahoma"/>
          <w:sz w:val="20"/>
          <w:szCs w:val="20"/>
          <w:lang w:eastAsia="en-US"/>
        </w:rPr>
      </w:pPr>
      <w:r>
        <w:rPr>
          <w:rFonts w:ascii="Tahoma" w:eastAsia="Times New Roman" w:hAnsi="Tahoma" w:cs="Tahoma"/>
          <w:b/>
          <w:sz w:val="20"/>
          <w:szCs w:val="20"/>
          <w:lang w:eastAsia="en-US"/>
        </w:rPr>
        <w:t>Décide</w:t>
      </w:r>
      <w:r w:rsidR="00AE6628" w:rsidRPr="00635B9E">
        <w:rPr>
          <w:rFonts w:ascii="Tahoma" w:eastAsia="Times New Roman" w:hAnsi="Tahoma" w:cs="Tahoma"/>
          <w:b/>
          <w:sz w:val="20"/>
          <w:szCs w:val="20"/>
          <w:lang w:eastAsia="en-US"/>
        </w:rPr>
        <w:t xml:space="preserve"> </w:t>
      </w:r>
      <w:r w:rsidR="00AE6628" w:rsidRPr="00635B9E">
        <w:rPr>
          <w:rFonts w:ascii="Tahoma" w:eastAsia="Times New Roman" w:hAnsi="Tahoma" w:cs="Tahoma"/>
          <w:sz w:val="20"/>
          <w:szCs w:val="20"/>
          <w:lang w:eastAsia="en-US"/>
        </w:rPr>
        <w:t>de supprimer les tarifs de location du matériel communal, de maintenir les frais de livraison à 15 euros et de rappeler les modalités et conditions de prêt comme suit :</w:t>
      </w:r>
    </w:p>
    <w:p w:rsidR="00AE6628" w:rsidRPr="00635B9E" w:rsidRDefault="00AE6628" w:rsidP="00FA73DF">
      <w:pPr>
        <w:widowControl w:val="0"/>
        <w:autoSpaceDE w:val="0"/>
        <w:autoSpaceDN w:val="0"/>
        <w:ind w:left="235" w:right="-2" w:firstLine="6"/>
        <w:rPr>
          <w:rFonts w:ascii="Tahoma" w:eastAsia="Times New Roman" w:hAnsi="Tahoma" w:cs="Tahoma"/>
          <w:sz w:val="20"/>
          <w:szCs w:val="20"/>
          <w:lang w:eastAsia="en-US"/>
        </w:rPr>
      </w:pPr>
    </w:p>
    <w:p w:rsidR="00AE6628" w:rsidRPr="00635B9E" w:rsidRDefault="002F3F8C" w:rsidP="00FA73DF">
      <w:pPr>
        <w:widowControl w:val="0"/>
        <w:autoSpaceDE w:val="0"/>
        <w:autoSpaceDN w:val="0"/>
        <w:ind w:right="-2"/>
        <w:rPr>
          <w:rFonts w:ascii="Tahoma" w:eastAsia="Times New Roman" w:hAnsi="Tahoma" w:cs="Tahoma"/>
          <w:b/>
          <w:sz w:val="20"/>
          <w:szCs w:val="20"/>
          <w:lang w:eastAsia="en-US"/>
        </w:rPr>
      </w:pPr>
      <w:r w:rsidRPr="00635B9E">
        <w:rPr>
          <w:rFonts w:ascii="Tahoma" w:eastAsia="Times New Roman" w:hAnsi="Tahoma" w:cs="Tahoma"/>
          <w:b/>
          <w:sz w:val="20"/>
          <w:szCs w:val="20"/>
          <w:lang w:eastAsia="en-US"/>
        </w:rPr>
        <w:t>MODALITÉ</w:t>
      </w:r>
      <w:r w:rsidR="00AE6628" w:rsidRPr="00635B9E">
        <w:rPr>
          <w:rFonts w:ascii="Tahoma" w:eastAsia="Times New Roman" w:hAnsi="Tahoma" w:cs="Tahoma"/>
          <w:b/>
          <w:sz w:val="20"/>
          <w:szCs w:val="20"/>
          <w:lang w:eastAsia="en-US"/>
        </w:rPr>
        <w:t xml:space="preserve">S ET CONDITIONS DE </w:t>
      </w:r>
      <w:r w:rsidRPr="00635B9E">
        <w:rPr>
          <w:rFonts w:ascii="Tahoma" w:eastAsia="Times New Roman" w:hAnsi="Tahoma" w:cs="Tahoma"/>
          <w:b/>
          <w:sz w:val="20"/>
          <w:szCs w:val="20"/>
          <w:lang w:eastAsia="en-US"/>
        </w:rPr>
        <w:t>PRÊ</w:t>
      </w:r>
      <w:r w:rsidR="00AE6628" w:rsidRPr="00635B9E">
        <w:rPr>
          <w:rFonts w:ascii="Tahoma" w:eastAsia="Times New Roman" w:hAnsi="Tahoma" w:cs="Tahoma"/>
          <w:b/>
          <w:sz w:val="20"/>
          <w:szCs w:val="20"/>
          <w:lang w:eastAsia="en-US"/>
        </w:rPr>
        <w:t>T :</w:t>
      </w:r>
    </w:p>
    <w:p w:rsidR="00AE6628" w:rsidRPr="00635B9E" w:rsidRDefault="00AE6628" w:rsidP="00FA73DF">
      <w:pPr>
        <w:widowControl w:val="0"/>
        <w:autoSpaceDE w:val="0"/>
        <w:autoSpaceDN w:val="0"/>
        <w:ind w:right="-2"/>
        <w:jc w:val="both"/>
        <w:rPr>
          <w:rFonts w:ascii="Tahoma" w:eastAsia="Times New Roman" w:hAnsi="Tahoma" w:cs="Tahoma"/>
          <w:sz w:val="20"/>
          <w:szCs w:val="20"/>
          <w:lang w:eastAsia="en-US"/>
        </w:rPr>
      </w:pPr>
      <w:r w:rsidRPr="00635B9E">
        <w:rPr>
          <w:rFonts w:ascii="Tahoma" w:eastAsia="Times New Roman" w:hAnsi="Tahoma" w:cs="Tahoma"/>
          <w:sz w:val="20"/>
          <w:szCs w:val="20"/>
          <w:lang w:eastAsia="en-US"/>
        </w:rPr>
        <w:t>Le matériel est prêté exclusivement aux particuliers domiciliés sur la commune,</w:t>
      </w:r>
    </w:p>
    <w:p w:rsidR="00AE6628" w:rsidRPr="00635B9E" w:rsidRDefault="00AE6628" w:rsidP="00FA73DF">
      <w:pPr>
        <w:widowControl w:val="0"/>
        <w:autoSpaceDE w:val="0"/>
        <w:autoSpaceDN w:val="0"/>
        <w:ind w:right="-2"/>
        <w:jc w:val="both"/>
        <w:rPr>
          <w:rFonts w:ascii="Tahoma" w:eastAsia="Times New Roman" w:hAnsi="Tahoma" w:cs="Tahoma"/>
          <w:sz w:val="20"/>
          <w:szCs w:val="20"/>
          <w:lang w:eastAsia="en-US"/>
        </w:rPr>
      </w:pPr>
      <w:r w:rsidRPr="00635B9E">
        <w:rPr>
          <w:rFonts w:ascii="Tahoma" w:eastAsia="Times New Roman" w:hAnsi="Tahoma" w:cs="Tahoma"/>
          <w:sz w:val="20"/>
          <w:szCs w:val="20"/>
          <w:lang w:eastAsia="en-US"/>
        </w:rPr>
        <w:t>La location du matériel fera l'objet d'une caution de 100 Euros. Cette caution sera restituée après contrôle des matériels, déduction faite, le cas échéant, des montants des matériels disparus, abimés, ou détruits,</w:t>
      </w:r>
    </w:p>
    <w:p w:rsidR="00AE6628" w:rsidRPr="00635B9E" w:rsidRDefault="00AE6628" w:rsidP="00FA73DF">
      <w:pPr>
        <w:widowControl w:val="0"/>
        <w:tabs>
          <w:tab w:val="left" w:pos="9214"/>
        </w:tabs>
        <w:autoSpaceDE w:val="0"/>
        <w:autoSpaceDN w:val="0"/>
        <w:ind w:right="-2"/>
        <w:jc w:val="both"/>
        <w:rPr>
          <w:rFonts w:ascii="Tahoma" w:eastAsia="Times New Roman" w:hAnsi="Tahoma" w:cs="Tahoma"/>
          <w:sz w:val="20"/>
          <w:szCs w:val="20"/>
          <w:lang w:eastAsia="en-US"/>
        </w:rPr>
      </w:pPr>
      <w:r w:rsidRPr="00635B9E">
        <w:rPr>
          <w:rFonts w:ascii="Tahoma" w:eastAsia="Times New Roman" w:hAnsi="Tahoma" w:cs="Tahoma"/>
          <w:sz w:val="20"/>
          <w:szCs w:val="20"/>
          <w:lang w:eastAsia="en-US"/>
        </w:rPr>
        <w:t>Le demandeur devra faire une demande écrite de réservation en précisant son nom, son adresse, son numéro de téléphone, le matériel sollicité,</w:t>
      </w:r>
    </w:p>
    <w:p w:rsidR="00AE6628" w:rsidRDefault="00AE6628" w:rsidP="00FA73DF">
      <w:pPr>
        <w:widowControl w:val="0"/>
        <w:tabs>
          <w:tab w:val="left" w:pos="9356"/>
        </w:tabs>
        <w:autoSpaceDE w:val="0"/>
        <w:autoSpaceDN w:val="0"/>
        <w:ind w:right="-2"/>
        <w:jc w:val="both"/>
        <w:rPr>
          <w:rFonts w:ascii="Tahoma" w:eastAsia="Times New Roman" w:hAnsi="Tahoma" w:cs="Tahoma"/>
          <w:sz w:val="20"/>
          <w:szCs w:val="20"/>
          <w:lang w:eastAsia="en-US"/>
        </w:rPr>
      </w:pPr>
      <w:r w:rsidRPr="00635B9E">
        <w:rPr>
          <w:rFonts w:ascii="Tahoma" w:eastAsia="Times New Roman" w:hAnsi="Tahoma" w:cs="Tahoma"/>
          <w:sz w:val="20"/>
          <w:szCs w:val="20"/>
          <w:lang w:eastAsia="en-US"/>
        </w:rPr>
        <w:t>En cas d'annulation de la réservation du matériel (5 jours avant la date de demande)</w:t>
      </w:r>
      <w:r w:rsidRPr="00635B9E">
        <w:rPr>
          <w:rFonts w:ascii="Tahoma" w:eastAsia="Times New Roman" w:hAnsi="Tahoma" w:cs="Tahoma"/>
          <w:i/>
          <w:sz w:val="20"/>
          <w:szCs w:val="20"/>
          <w:lang w:eastAsia="en-US"/>
        </w:rPr>
        <w:t xml:space="preserve"> </w:t>
      </w:r>
      <w:r w:rsidRPr="00635B9E">
        <w:rPr>
          <w:rFonts w:ascii="Tahoma" w:eastAsia="Times New Roman" w:hAnsi="Tahoma" w:cs="Tahoma"/>
          <w:sz w:val="20"/>
          <w:szCs w:val="20"/>
          <w:lang w:eastAsia="en-US"/>
        </w:rPr>
        <w:t>le bénéficiaire peut se voir refuser un autre prêt éventuel, sauf annulation justifiée par un cas de force majeure,</w:t>
      </w:r>
    </w:p>
    <w:p w:rsidR="00297017" w:rsidRPr="00635B9E" w:rsidRDefault="00297017" w:rsidP="00FA73DF">
      <w:pPr>
        <w:widowControl w:val="0"/>
        <w:tabs>
          <w:tab w:val="left" w:pos="9356"/>
        </w:tabs>
        <w:autoSpaceDE w:val="0"/>
        <w:autoSpaceDN w:val="0"/>
        <w:ind w:right="-2"/>
        <w:jc w:val="both"/>
        <w:rPr>
          <w:rFonts w:ascii="Tahoma" w:eastAsia="Times New Roman" w:hAnsi="Tahoma" w:cs="Tahoma"/>
          <w:sz w:val="20"/>
          <w:szCs w:val="20"/>
          <w:lang w:eastAsia="en-US"/>
        </w:rPr>
      </w:pPr>
    </w:p>
    <w:p w:rsidR="00AE6628" w:rsidRPr="00635B9E" w:rsidRDefault="00AE6628" w:rsidP="00FA73DF">
      <w:pPr>
        <w:widowControl w:val="0"/>
        <w:autoSpaceDE w:val="0"/>
        <w:autoSpaceDN w:val="0"/>
        <w:ind w:right="-2"/>
        <w:jc w:val="both"/>
        <w:rPr>
          <w:rFonts w:ascii="Tahoma" w:eastAsia="Times New Roman" w:hAnsi="Tahoma" w:cs="Tahoma"/>
          <w:sz w:val="20"/>
          <w:szCs w:val="20"/>
          <w:lang w:eastAsia="en-US"/>
        </w:rPr>
      </w:pPr>
      <w:r w:rsidRPr="00635B9E">
        <w:rPr>
          <w:rFonts w:ascii="Tahoma" w:eastAsia="Times New Roman" w:hAnsi="Tahoma" w:cs="Tahoma"/>
          <w:sz w:val="20"/>
          <w:szCs w:val="20"/>
          <w:lang w:eastAsia="en-US"/>
        </w:rPr>
        <w:lastRenderedPageBreak/>
        <w:t xml:space="preserve">Le bénéficiaire assume l'entière responsabilité du matériel prêté et de son usage dès sa prise en charge jusqu'à sa restitution, sans pouvoir exercer contre la commune aucun recours du fait de </w:t>
      </w:r>
      <w:r w:rsidR="008B3E42" w:rsidRPr="00635B9E">
        <w:rPr>
          <w:rFonts w:ascii="Tahoma" w:eastAsia="Times New Roman" w:hAnsi="Tahoma" w:cs="Tahoma"/>
          <w:sz w:val="20"/>
          <w:szCs w:val="20"/>
          <w:lang w:eastAsia="en-US"/>
        </w:rPr>
        <w:t>l’état</w:t>
      </w:r>
      <w:r w:rsidRPr="00635B9E">
        <w:rPr>
          <w:rFonts w:ascii="Tahoma" w:eastAsia="Times New Roman" w:hAnsi="Tahoma" w:cs="Tahoma"/>
          <w:sz w:val="20"/>
          <w:szCs w:val="20"/>
          <w:lang w:eastAsia="en-US"/>
        </w:rPr>
        <w:t xml:space="preserve"> matériel ou de son utilisation,</w:t>
      </w:r>
    </w:p>
    <w:p w:rsidR="00AE6628" w:rsidRPr="00635B9E" w:rsidRDefault="00AE6628" w:rsidP="00FA73DF">
      <w:pPr>
        <w:widowControl w:val="0"/>
        <w:tabs>
          <w:tab w:val="left" w:pos="9639"/>
        </w:tabs>
        <w:autoSpaceDE w:val="0"/>
        <w:autoSpaceDN w:val="0"/>
        <w:ind w:right="-2"/>
        <w:jc w:val="both"/>
        <w:rPr>
          <w:rFonts w:ascii="Tahoma" w:eastAsia="Times New Roman" w:hAnsi="Tahoma" w:cs="Tahoma"/>
          <w:sz w:val="20"/>
          <w:szCs w:val="20"/>
          <w:lang w:eastAsia="en-US"/>
        </w:rPr>
      </w:pPr>
      <w:r w:rsidRPr="00635B9E">
        <w:rPr>
          <w:rFonts w:ascii="Tahoma" w:eastAsia="Times New Roman" w:hAnsi="Tahoma" w:cs="Tahoma"/>
          <w:sz w:val="20"/>
          <w:szCs w:val="20"/>
          <w:lang w:eastAsia="en-US"/>
        </w:rPr>
        <w:t>Le matériel restitué sera nettoyé et correctement conditionné dans les mêmes conditions que sa prise en charge. L'état du matériel sera contrôlé au retour, par le personnel municipal.</w:t>
      </w:r>
    </w:p>
    <w:p w:rsidR="00AE6628" w:rsidRPr="00635B9E" w:rsidRDefault="00AE6628" w:rsidP="00FA73DF">
      <w:pPr>
        <w:widowControl w:val="0"/>
        <w:tabs>
          <w:tab w:val="left" w:pos="9214"/>
        </w:tabs>
        <w:autoSpaceDE w:val="0"/>
        <w:autoSpaceDN w:val="0"/>
        <w:ind w:right="-2"/>
        <w:jc w:val="both"/>
        <w:rPr>
          <w:rFonts w:ascii="Tahoma" w:eastAsia="Times New Roman" w:hAnsi="Tahoma" w:cs="Tahoma"/>
          <w:sz w:val="20"/>
          <w:szCs w:val="20"/>
          <w:lang w:eastAsia="en-US"/>
        </w:rPr>
      </w:pPr>
      <w:r w:rsidRPr="00635B9E">
        <w:rPr>
          <w:rFonts w:ascii="Tahoma" w:eastAsia="Times New Roman" w:hAnsi="Tahoma" w:cs="Tahoma"/>
          <w:sz w:val="20"/>
          <w:szCs w:val="20"/>
          <w:lang w:eastAsia="en-US"/>
        </w:rPr>
        <w:t>Les personnes ne respectant pas ces modalités pourront se voir définitivement refuser la possibilité d'obtenir le prêt du maté riel de la commune.</w:t>
      </w:r>
    </w:p>
    <w:p w:rsidR="00A7758E" w:rsidRPr="00635B9E" w:rsidRDefault="00A7758E" w:rsidP="00672AED">
      <w:pPr>
        <w:jc w:val="both"/>
        <w:rPr>
          <w:rFonts w:ascii="Tahoma" w:hAnsi="Tahoma" w:cs="Tahoma"/>
          <w:b/>
          <w:sz w:val="20"/>
          <w:szCs w:val="20"/>
        </w:rPr>
      </w:pPr>
    </w:p>
    <w:p w:rsidR="00297017" w:rsidRPr="0049591E" w:rsidRDefault="00297017" w:rsidP="00297017">
      <w:pPr>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297017" w:rsidRPr="00DB28FE" w:rsidTr="00F6667A">
        <w:tc>
          <w:tcPr>
            <w:tcW w:w="5156" w:type="dxa"/>
          </w:tcPr>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297017" w:rsidRPr="007A6404" w:rsidRDefault="00297017" w:rsidP="00F6667A">
            <w:pPr>
              <w:pStyle w:val="Paragraphedeliste"/>
              <w:ind w:left="468" w:right="140"/>
              <w:contextualSpacing w:val="0"/>
              <w:jc w:val="both"/>
              <w:rPr>
                <w:rFonts w:ascii="Tahoma" w:hAnsi="Tahoma" w:cs="Tahoma"/>
                <w:b/>
                <w:sz w:val="20"/>
                <w:szCs w:val="20"/>
              </w:rPr>
            </w:pPr>
          </w:p>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297017" w:rsidRPr="007A6404" w:rsidRDefault="00297017" w:rsidP="00F6667A">
            <w:pPr>
              <w:pStyle w:val="Paragraphedeliste"/>
              <w:ind w:left="0"/>
              <w:rPr>
                <w:rFonts w:ascii="Tahoma" w:hAnsi="Tahoma" w:cs="Tahoma"/>
                <w:b/>
                <w:sz w:val="20"/>
                <w:szCs w:val="20"/>
              </w:rPr>
            </w:pPr>
          </w:p>
        </w:tc>
      </w:tr>
    </w:tbl>
    <w:p w:rsidR="00297017" w:rsidRPr="007A6404" w:rsidRDefault="00297017" w:rsidP="00297017">
      <w:pPr>
        <w:rPr>
          <w:rFonts w:ascii="Tahoma" w:hAnsi="Tahoma" w:cs="Tahoma"/>
          <w:b/>
          <w:sz w:val="20"/>
          <w:szCs w:val="20"/>
        </w:rPr>
      </w:pPr>
    </w:p>
    <w:p w:rsidR="00297017" w:rsidRDefault="00297017" w:rsidP="00297017">
      <w:pPr>
        <w:rPr>
          <w:rFonts w:ascii="Tahoma" w:hAnsi="Tahoma" w:cs="Tahoma"/>
          <w:b/>
          <w:color w:val="277CBF"/>
          <w:sz w:val="28"/>
          <w:szCs w:val="28"/>
        </w:rPr>
      </w:pPr>
    </w:p>
    <w:p w:rsidR="00297017" w:rsidRPr="007A6404" w:rsidRDefault="00297017" w:rsidP="00297017">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297017" w:rsidRPr="007A6404" w:rsidRDefault="00297017" w:rsidP="00297017">
      <w:pPr>
        <w:pStyle w:val="NormalWeb"/>
        <w:shd w:val="clear" w:color="auto" w:fill="D9D9D9"/>
        <w:tabs>
          <w:tab w:val="left" w:pos="286"/>
        </w:tabs>
        <w:spacing w:before="0" w:beforeAutospacing="0" w:after="0" w:afterAutospacing="0"/>
        <w:jc w:val="both"/>
        <w:rPr>
          <w:rFonts w:ascii="Tahoma" w:hAnsi="Tahoma" w:cs="Tahoma"/>
        </w:rPr>
      </w:pPr>
    </w:p>
    <w:p w:rsidR="00297017" w:rsidRDefault="00297017" w:rsidP="00297017">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297017" w:rsidRDefault="00297017" w:rsidP="00297017">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297017" w:rsidRPr="007A6404" w:rsidRDefault="00297017" w:rsidP="00297017">
      <w:pPr>
        <w:pStyle w:val="NormalWeb"/>
        <w:shd w:val="clear" w:color="auto" w:fill="D9D9D9"/>
        <w:tabs>
          <w:tab w:val="left" w:pos="286"/>
        </w:tabs>
        <w:spacing w:before="0" w:beforeAutospacing="0" w:after="0" w:afterAutospacing="0"/>
        <w:jc w:val="center"/>
        <w:rPr>
          <w:rFonts w:ascii="Tahoma" w:hAnsi="Tahoma" w:cs="Tahoma"/>
        </w:rPr>
      </w:pPr>
    </w:p>
    <w:p w:rsidR="00297017" w:rsidRPr="002541DA" w:rsidRDefault="00297017" w:rsidP="00297017">
      <w:pPr>
        <w:pStyle w:val="Paragraphedeliste"/>
        <w:contextualSpacing w:val="0"/>
        <w:rPr>
          <w:rFonts w:ascii="Tahoma" w:hAnsi="Tahoma" w:cs="Tahoma"/>
          <w:sz w:val="20"/>
          <w:szCs w:val="20"/>
        </w:rPr>
      </w:pPr>
    </w:p>
    <w:p w:rsidR="00297017" w:rsidRDefault="00297017" w:rsidP="00297017">
      <w:pPr>
        <w:rPr>
          <w:rFonts w:ascii="Tahoma" w:hAnsi="Tahoma" w:cs="Tahoma"/>
          <w:b/>
          <w:color w:val="277CBF"/>
          <w:sz w:val="28"/>
          <w:szCs w:val="28"/>
        </w:rPr>
      </w:pPr>
    </w:p>
    <w:p w:rsidR="00297017" w:rsidRDefault="00297017" w:rsidP="008B3E42">
      <w:pPr>
        <w:rPr>
          <w:rFonts w:ascii="Tahoma" w:hAnsi="Tahoma" w:cs="Tahoma"/>
          <w:b/>
          <w:sz w:val="20"/>
          <w:szCs w:val="20"/>
        </w:rPr>
      </w:pPr>
    </w:p>
    <w:p w:rsidR="00297017" w:rsidRDefault="00297017" w:rsidP="008B3E42">
      <w:pPr>
        <w:rPr>
          <w:rFonts w:ascii="Tahoma" w:hAnsi="Tahoma" w:cs="Tahoma"/>
          <w:b/>
          <w:sz w:val="20"/>
          <w:szCs w:val="20"/>
        </w:rPr>
      </w:pPr>
    </w:p>
    <w:p w:rsidR="00297017" w:rsidRDefault="00297017" w:rsidP="008B3E42">
      <w:pPr>
        <w:rPr>
          <w:rFonts w:ascii="Tahoma" w:hAnsi="Tahoma" w:cs="Tahoma"/>
          <w:b/>
          <w:sz w:val="20"/>
          <w:szCs w:val="20"/>
        </w:rPr>
      </w:pPr>
    </w:p>
    <w:p w:rsidR="00297017" w:rsidRDefault="00297017" w:rsidP="008B3E42">
      <w:pPr>
        <w:rPr>
          <w:rFonts w:ascii="Tahoma" w:hAnsi="Tahoma" w:cs="Tahoma"/>
          <w:b/>
          <w:sz w:val="20"/>
          <w:szCs w:val="20"/>
        </w:rPr>
      </w:pPr>
    </w:p>
    <w:p w:rsidR="00297017" w:rsidRDefault="00297017" w:rsidP="008B3E42">
      <w:pPr>
        <w:rPr>
          <w:rFonts w:ascii="Tahoma" w:hAnsi="Tahoma" w:cs="Tahoma"/>
          <w:b/>
          <w:sz w:val="20"/>
          <w:szCs w:val="20"/>
        </w:rPr>
      </w:pPr>
    </w:p>
    <w:p w:rsidR="00297017" w:rsidRPr="00635B9E" w:rsidRDefault="00297017" w:rsidP="008B3E42">
      <w:pPr>
        <w:rPr>
          <w:rFonts w:ascii="Tahoma" w:hAnsi="Tahoma" w:cs="Tahoma"/>
          <w:b/>
          <w:sz w:val="20"/>
          <w:szCs w:val="20"/>
        </w:rPr>
      </w:pPr>
    </w:p>
    <w:p w:rsidR="008B3E42" w:rsidRPr="00635B9E" w:rsidRDefault="008B3E42" w:rsidP="008B3E42">
      <w:pPr>
        <w:shd w:val="clear" w:color="auto" w:fill="D9D9D9" w:themeFill="background1" w:themeFillShade="D9"/>
        <w:rPr>
          <w:rFonts w:ascii="Tahoma" w:hAnsi="Tahoma" w:cs="Tahoma"/>
          <w:b/>
          <w:sz w:val="20"/>
          <w:szCs w:val="20"/>
        </w:rPr>
      </w:pPr>
      <w:r w:rsidRPr="00635B9E">
        <w:rPr>
          <w:rFonts w:ascii="Tahoma" w:hAnsi="Tahoma" w:cs="Tahoma"/>
          <w:b/>
          <w:sz w:val="20"/>
          <w:szCs w:val="20"/>
        </w:rPr>
        <w:t>Délibération : DEL20210929-045</w:t>
      </w:r>
    </w:p>
    <w:p w:rsidR="008B3E42" w:rsidRPr="00635B9E" w:rsidRDefault="008B3E42" w:rsidP="008B3E42">
      <w:pPr>
        <w:shd w:val="clear" w:color="auto" w:fill="D9D9D9" w:themeFill="background1" w:themeFillShade="D9"/>
        <w:tabs>
          <w:tab w:val="left" w:pos="5753"/>
        </w:tabs>
        <w:rPr>
          <w:rFonts w:ascii="Tahoma" w:hAnsi="Tahoma" w:cs="Tahoma"/>
          <w:sz w:val="20"/>
          <w:szCs w:val="20"/>
        </w:rPr>
      </w:pPr>
      <w:r w:rsidRPr="00635B9E">
        <w:rPr>
          <w:rFonts w:ascii="Tahoma" w:hAnsi="Tahoma" w:cs="Tahoma"/>
          <w:b/>
          <w:caps/>
          <w:sz w:val="20"/>
          <w:szCs w:val="20"/>
        </w:rPr>
        <w:t>DÉPÔT D’un dossier multi-PARTENARIAL DANS LA CADRE DU DISPOSITIF REACT-EU</w:t>
      </w:r>
    </w:p>
    <w:p w:rsidR="00297017" w:rsidRDefault="00297017" w:rsidP="008B3E42">
      <w:pPr>
        <w:rPr>
          <w:rFonts w:ascii="Tahoma" w:hAnsi="Tahoma" w:cs="Tahoma"/>
          <w:sz w:val="20"/>
          <w:szCs w:val="20"/>
        </w:rPr>
      </w:pPr>
    </w:p>
    <w:p w:rsidR="00A7758E" w:rsidRPr="00635B9E" w:rsidRDefault="00A7758E" w:rsidP="008B3E42">
      <w:pPr>
        <w:rPr>
          <w:rFonts w:ascii="Tahoma" w:hAnsi="Tahoma" w:cs="Tahoma"/>
          <w:b/>
          <w:sz w:val="20"/>
          <w:szCs w:val="20"/>
        </w:rPr>
      </w:pPr>
      <w:r w:rsidRPr="00635B9E">
        <w:rPr>
          <w:rFonts w:ascii="Tahoma" w:hAnsi="Tahoma" w:cs="Tahoma"/>
          <w:b/>
          <w:sz w:val="20"/>
          <w:szCs w:val="20"/>
        </w:rPr>
        <w:t xml:space="preserve">Rapporteur : </w:t>
      </w:r>
    </w:p>
    <w:p w:rsidR="00A7758E" w:rsidRPr="00635B9E" w:rsidRDefault="008D4AA7" w:rsidP="008B3E42">
      <w:pPr>
        <w:rPr>
          <w:rFonts w:ascii="Tahoma" w:hAnsi="Tahoma" w:cs="Tahoma"/>
          <w:b/>
          <w:sz w:val="20"/>
          <w:szCs w:val="20"/>
        </w:rPr>
      </w:pPr>
      <w:r w:rsidRPr="00635B9E">
        <w:rPr>
          <w:rFonts w:ascii="Tahoma" w:hAnsi="Tahoma" w:cs="Tahoma"/>
          <w:b/>
          <w:sz w:val="20"/>
          <w:szCs w:val="20"/>
        </w:rPr>
        <w:t>Brahim MOUTAOUKIL, Adjoint au Maire,</w:t>
      </w:r>
    </w:p>
    <w:p w:rsidR="00A7758E" w:rsidRPr="00635B9E" w:rsidRDefault="00A7758E" w:rsidP="008B3E42">
      <w:pPr>
        <w:rPr>
          <w:rFonts w:ascii="Tahoma" w:hAnsi="Tahoma" w:cs="Tahoma"/>
          <w:b/>
          <w:sz w:val="20"/>
          <w:szCs w:val="20"/>
        </w:rPr>
      </w:pPr>
    </w:p>
    <w:p w:rsidR="002A1562" w:rsidRPr="00635B9E" w:rsidRDefault="002A1562" w:rsidP="00FA73DF">
      <w:pPr>
        <w:ind w:right="-2"/>
        <w:jc w:val="both"/>
        <w:rPr>
          <w:rFonts w:ascii="Tahoma" w:hAnsi="Tahoma" w:cs="Tahoma"/>
          <w:sz w:val="20"/>
          <w:szCs w:val="20"/>
        </w:rPr>
      </w:pPr>
      <w:r w:rsidRPr="00635B9E">
        <w:rPr>
          <w:rFonts w:ascii="Tahoma" w:hAnsi="Tahoma" w:cs="Tahoma"/>
          <w:b/>
          <w:sz w:val="20"/>
          <w:szCs w:val="20"/>
        </w:rPr>
        <w:t>Considérant</w:t>
      </w:r>
      <w:r w:rsidRPr="00635B9E">
        <w:rPr>
          <w:rFonts w:ascii="Tahoma" w:hAnsi="Tahoma" w:cs="Tahoma"/>
          <w:sz w:val="20"/>
          <w:szCs w:val="20"/>
        </w:rPr>
        <w:t xml:space="preserve"> le règlement de l’Union Européenne n°2020/2221 du Parlement Européen et du Conseil Européen du 23 décembre 2020 modifiant le règlement (UE) n°1303/2013 en ce qui concerne des ressources supplémentaires et des modalités d’application afin de fournir un soutien pour favoriser la réparation des dommages à la suite de la crise engendrée par la pandémie de COVID-19 et de ses conséquences sociales et pour préparer une reprise écologique, numérique et résiliente de l’économie (REACT-EU)</w:t>
      </w:r>
      <w:r w:rsidR="007547F0" w:rsidRPr="00635B9E">
        <w:rPr>
          <w:rFonts w:ascii="Tahoma" w:hAnsi="Tahoma" w:cs="Tahoma"/>
          <w:sz w:val="20"/>
          <w:szCs w:val="20"/>
        </w:rPr>
        <w:t>,</w:t>
      </w:r>
    </w:p>
    <w:p w:rsidR="002A1562" w:rsidRPr="00635B9E" w:rsidRDefault="002A1562" w:rsidP="00FA73DF">
      <w:pPr>
        <w:ind w:right="-2"/>
        <w:jc w:val="both"/>
        <w:rPr>
          <w:rFonts w:ascii="Tahoma" w:hAnsi="Tahoma" w:cs="Tahoma"/>
          <w:sz w:val="20"/>
          <w:szCs w:val="20"/>
        </w:rPr>
      </w:pPr>
      <w:r w:rsidRPr="00635B9E">
        <w:rPr>
          <w:rFonts w:ascii="Tahoma" w:hAnsi="Tahoma" w:cs="Tahoma"/>
          <w:b/>
          <w:sz w:val="20"/>
          <w:szCs w:val="20"/>
        </w:rPr>
        <w:t>Considérant</w:t>
      </w:r>
      <w:r w:rsidRPr="00635B9E">
        <w:rPr>
          <w:rFonts w:ascii="Tahoma" w:hAnsi="Tahoma" w:cs="Tahoma"/>
          <w:sz w:val="20"/>
          <w:szCs w:val="20"/>
        </w:rPr>
        <w:t xml:space="preserve"> le décret n°2014-580 du 3 juin 2014 relatif à la gestion de tout ou partie des fonds européens pour la période 2014-2020.</w:t>
      </w:r>
    </w:p>
    <w:p w:rsidR="007547F0" w:rsidRPr="00635B9E" w:rsidRDefault="007547F0" w:rsidP="00FA73DF">
      <w:pPr>
        <w:ind w:right="-2"/>
        <w:jc w:val="both"/>
        <w:rPr>
          <w:rFonts w:ascii="Tahoma" w:hAnsi="Tahoma" w:cs="Tahoma"/>
          <w:sz w:val="20"/>
          <w:szCs w:val="20"/>
        </w:rPr>
      </w:pPr>
    </w:p>
    <w:p w:rsidR="002A1562" w:rsidRPr="00635B9E" w:rsidRDefault="002A1562" w:rsidP="00FA73DF">
      <w:pPr>
        <w:ind w:right="-2"/>
        <w:jc w:val="both"/>
        <w:rPr>
          <w:rFonts w:ascii="Tahoma" w:hAnsi="Tahoma" w:cs="Tahoma"/>
          <w:sz w:val="20"/>
          <w:szCs w:val="20"/>
        </w:rPr>
      </w:pPr>
      <w:r w:rsidRPr="00635B9E">
        <w:rPr>
          <w:rFonts w:ascii="Tahoma" w:hAnsi="Tahoma" w:cs="Tahoma"/>
          <w:sz w:val="20"/>
          <w:szCs w:val="20"/>
        </w:rPr>
        <w:t>Afin de faire face aux conséquences de la crise sanitaire, le Plan de Relance Européen a alloué à l’échelle de l’Union Européenne un montant de 47.5 milliards d’euros aux programmes de la politique de cohésion 2014-2020 au titre d’une nouvelle initiative « REACT-EU » (« Recovery Assistance for Cohesion and the Territories of Europe »). La dotation de la France s’élèvera à près de 3 milliards d’euros. Ces crédits viennent abonder les programmes FEDER, FSE et FEAD de la période 2014-2020.</w:t>
      </w:r>
    </w:p>
    <w:p w:rsidR="007547F0" w:rsidRPr="00635B9E" w:rsidRDefault="007547F0" w:rsidP="00FA73DF">
      <w:pPr>
        <w:ind w:right="-2"/>
        <w:jc w:val="both"/>
        <w:rPr>
          <w:rFonts w:ascii="Tahoma" w:hAnsi="Tahoma" w:cs="Tahoma"/>
          <w:sz w:val="20"/>
          <w:szCs w:val="20"/>
        </w:rPr>
      </w:pPr>
    </w:p>
    <w:p w:rsidR="002A1562" w:rsidRPr="00635B9E" w:rsidRDefault="002A1562" w:rsidP="00FA73DF">
      <w:pPr>
        <w:ind w:right="-2"/>
        <w:jc w:val="both"/>
        <w:rPr>
          <w:rFonts w:ascii="Tahoma" w:hAnsi="Tahoma" w:cs="Tahoma"/>
          <w:sz w:val="20"/>
          <w:szCs w:val="20"/>
        </w:rPr>
      </w:pPr>
      <w:r w:rsidRPr="00635B9E">
        <w:rPr>
          <w:rFonts w:ascii="Tahoma" w:hAnsi="Tahoma" w:cs="Tahoma"/>
          <w:sz w:val="20"/>
          <w:szCs w:val="20"/>
        </w:rPr>
        <w:t>Les thématiques financées doivent être en lien avec la reprise résiliente, numérique et écologique de l’économie. Ainsi pour le FEDER, les thématiques soutenues concernent la santé, la transition vers une économie verte, le soutien aux PME, le numérique et les services de base aux citoyens.</w:t>
      </w:r>
    </w:p>
    <w:p w:rsidR="007547F0" w:rsidRPr="00635B9E" w:rsidRDefault="007547F0" w:rsidP="008B3E42">
      <w:pPr>
        <w:ind w:right="119"/>
        <w:jc w:val="both"/>
        <w:rPr>
          <w:rFonts w:ascii="Tahoma" w:eastAsia="SimSun" w:hAnsi="Tahoma" w:cs="Tahoma"/>
          <w:sz w:val="20"/>
          <w:szCs w:val="20"/>
          <w:lang w:eastAsia="ar-SA"/>
        </w:rPr>
      </w:pPr>
    </w:p>
    <w:p w:rsidR="002A1562" w:rsidRDefault="002A1562" w:rsidP="008B3E42">
      <w:pPr>
        <w:ind w:right="119"/>
        <w:jc w:val="both"/>
        <w:rPr>
          <w:rFonts w:ascii="Tahoma" w:hAnsi="Tahoma" w:cs="Tahoma"/>
          <w:sz w:val="20"/>
          <w:szCs w:val="20"/>
        </w:rPr>
      </w:pPr>
      <w:r w:rsidRPr="00635B9E">
        <w:rPr>
          <w:rFonts w:ascii="Tahoma" w:hAnsi="Tahoma" w:cs="Tahoma"/>
          <w:sz w:val="20"/>
          <w:szCs w:val="20"/>
        </w:rPr>
        <w:t>Concernant le numérique, quatre thématiques sont éligibles, sous réserve que les projets mis en place soient directement une réponse à la crise sanitaire ou une préparation à la relance économique :</w:t>
      </w:r>
    </w:p>
    <w:p w:rsidR="00E7562B" w:rsidRPr="00635B9E" w:rsidRDefault="00E7562B" w:rsidP="008B3E42">
      <w:pPr>
        <w:ind w:right="119"/>
        <w:jc w:val="both"/>
        <w:rPr>
          <w:rFonts w:ascii="Tahoma" w:hAnsi="Tahoma" w:cs="Tahoma"/>
          <w:sz w:val="20"/>
          <w:szCs w:val="20"/>
        </w:rPr>
      </w:pPr>
    </w:p>
    <w:p w:rsidR="002A1562" w:rsidRPr="00635B9E" w:rsidRDefault="008B3E42" w:rsidP="008B3E42">
      <w:pPr>
        <w:pStyle w:val="Paragraphedeliste"/>
        <w:widowControl w:val="0"/>
        <w:numPr>
          <w:ilvl w:val="0"/>
          <w:numId w:val="34"/>
        </w:numPr>
        <w:tabs>
          <w:tab w:val="left" w:pos="836"/>
          <w:tab w:val="left" w:pos="837"/>
        </w:tabs>
        <w:autoSpaceDE w:val="0"/>
        <w:autoSpaceDN w:val="0"/>
        <w:rPr>
          <w:rFonts w:ascii="Tahoma" w:hAnsi="Tahoma" w:cs="Tahoma"/>
          <w:sz w:val="20"/>
          <w:szCs w:val="20"/>
        </w:rPr>
      </w:pPr>
      <w:r w:rsidRPr="00635B9E">
        <w:rPr>
          <w:rFonts w:ascii="Tahoma" w:hAnsi="Tahoma" w:cs="Tahoma"/>
          <w:sz w:val="20"/>
          <w:szCs w:val="20"/>
        </w:rPr>
        <w:t>Équipement</w:t>
      </w:r>
      <w:r w:rsidR="002A1562" w:rsidRPr="00635B9E">
        <w:rPr>
          <w:rFonts w:ascii="Tahoma" w:hAnsi="Tahoma" w:cs="Tahoma"/>
          <w:sz w:val="20"/>
          <w:szCs w:val="20"/>
        </w:rPr>
        <w:t xml:space="preserve"> en télétravail des agents des collectivités</w:t>
      </w:r>
    </w:p>
    <w:p w:rsidR="002A1562" w:rsidRPr="00635B9E" w:rsidRDefault="002A1562" w:rsidP="008B3E42">
      <w:pPr>
        <w:pStyle w:val="Paragraphedeliste"/>
        <w:widowControl w:val="0"/>
        <w:numPr>
          <w:ilvl w:val="0"/>
          <w:numId w:val="34"/>
        </w:numPr>
        <w:tabs>
          <w:tab w:val="left" w:pos="836"/>
          <w:tab w:val="left" w:pos="837"/>
        </w:tabs>
        <w:autoSpaceDE w:val="0"/>
        <w:autoSpaceDN w:val="0"/>
        <w:rPr>
          <w:rFonts w:ascii="Tahoma" w:hAnsi="Tahoma" w:cs="Tahoma"/>
          <w:sz w:val="20"/>
          <w:szCs w:val="20"/>
        </w:rPr>
      </w:pPr>
      <w:r w:rsidRPr="00635B9E">
        <w:rPr>
          <w:rFonts w:ascii="Tahoma" w:hAnsi="Tahoma" w:cs="Tahoma"/>
          <w:sz w:val="20"/>
          <w:szCs w:val="20"/>
        </w:rPr>
        <w:t>E-administration</w:t>
      </w:r>
    </w:p>
    <w:p w:rsidR="002A1562" w:rsidRPr="00635B9E" w:rsidRDefault="002A1562" w:rsidP="008B3E42">
      <w:pPr>
        <w:pStyle w:val="Paragraphedeliste"/>
        <w:widowControl w:val="0"/>
        <w:numPr>
          <w:ilvl w:val="0"/>
          <w:numId w:val="34"/>
        </w:numPr>
        <w:tabs>
          <w:tab w:val="left" w:pos="836"/>
          <w:tab w:val="left" w:pos="837"/>
        </w:tabs>
        <w:autoSpaceDE w:val="0"/>
        <w:autoSpaceDN w:val="0"/>
        <w:rPr>
          <w:rFonts w:ascii="Tahoma" w:hAnsi="Tahoma" w:cs="Tahoma"/>
          <w:sz w:val="20"/>
          <w:szCs w:val="20"/>
        </w:rPr>
      </w:pPr>
      <w:r w:rsidRPr="00635B9E">
        <w:rPr>
          <w:rFonts w:ascii="Tahoma" w:hAnsi="Tahoma" w:cs="Tahoma"/>
          <w:sz w:val="20"/>
          <w:szCs w:val="20"/>
        </w:rPr>
        <w:t>E-inclusion</w:t>
      </w:r>
    </w:p>
    <w:p w:rsidR="002A1562" w:rsidRPr="00635B9E" w:rsidRDefault="002A1562" w:rsidP="008B3E42">
      <w:pPr>
        <w:pStyle w:val="Paragraphedeliste"/>
        <w:widowControl w:val="0"/>
        <w:numPr>
          <w:ilvl w:val="0"/>
          <w:numId w:val="34"/>
        </w:numPr>
        <w:tabs>
          <w:tab w:val="left" w:pos="836"/>
          <w:tab w:val="left" w:pos="837"/>
        </w:tabs>
        <w:autoSpaceDE w:val="0"/>
        <w:autoSpaceDN w:val="0"/>
        <w:rPr>
          <w:rFonts w:ascii="Tahoma" w:hAnsi="Tahoma" w:cs="Tahoma"/>
          <w:sz w:val="20"/>
          <w:szCs w:val="20"/>
        </w:rPr>
      </w:pPr>
      <w:r w:rsidRPr="00635B9E">
        <w:rPr>
          <w:rFonts w:ascii="Tahoma" w:hAnsi="Tahoma" w:cs="Tahoma"/>
          <w:sz w:val="20"/>
          <w:szCs w:val="20"/>
        </w:rPr>
        <w:t>Transition digitale des entreprises</w:t>
      </w:r>
    </w:p>
    <w:p w:rsidR="007547F0" w:rsidRPr="00635B9E" w:rsidRDefault="007547F0" w:rsidP="008B3E42">
      <w:pPr>
        <w:pStyle w:val="Paragraphedeliste"/>
        <w:widowControl w:val="0"/>
        <w:tabs>
          <w:tab w:val="left" w:pos="836"/>
          <w:tab w:val="left" w:pos="837"/>
        </w:tabs>
        <w:autoSpaceDE w:val="0"/>
        <w:autoSpaceDN w:val="0"/>
        <w:ind w:left="0"/>
        <w:contextualSpacing w:val="0"/>
        <w:rPr>
          <w:rFonts w:ascii="Tahoma" w:hAnsi="Tahoma" w:cs="Tahoma"/>
          <w:sz w:val="20"/>
          <w:szCs w:val="20"/>
        </w:rPr>
      </w:pPr>
    </w:p>
    <w:p w:rsidR="002A1562" w:rsidRPr="00635B9E" w:rsidRDefault="002A1562" w:rsidP="008B3E42">
      <w:pPr>
        <w:ind w:right="111"/>
        <w:jc w:val="both"/>
        <w:rPr>
          <w:rFonts w:ascii="Tahoma" w:hAnsi="Tahoma" w:cs="Tahoma"/>
          <w:sz w:val="20"/>
          <w:szCs w:val="20"/>
        </w:rPr>
      </w:pPr>
      <w:r w:rsidRPr="00635B9E">
        <w:rPr>
          <w:rFonts w:ascii="Tahoma" w:hAnsi="Tahoma" w:cs="Tahoma"/>
          <w:sz w:val="20"/>
          <w:szCs w:val="20"/>
        </w:rPr>
        <w:t>Au même titre que les fonds européens numérique du Programme opérationnel 2014-2020, la Région Hauts-de-France est l’autorité de gestion des fonds REACT-EU et l’intercommunalité, l’échelon retenu pour administrer et déposer un dossier de demande d’aide.</w:t>
      </w:r>
    </w:p>
    <w:p w:rsidR="007547F0" w:rsidRPr="00635B9E" w:rsidRDefault="007547F0" w:rsidP="008B3E42">
      <w:pPr>
        <w:ind w:right="111"/>
        <w:jc w:val="both"/>
        <w:rPr>
          <w:rFonts w:ascii="Tahoma" w:hAnsi="Tahoma" w:cs="Tahoma"/>
          <w:sz w:val="20"/>
          <w:szCs w:val="20"/>
        </w:rPr>
      </w:pPr>
    </w:p>
    <w:p w:rsidR="002A1562" w:rsidRPr="00635B9E" w:rsidRDefault="002A1562" w:rsidP="008B3E42">
      <w:pPr>
        <w:ind w:right="114"/>
        <w:jc w:val="both"/>
        <w:rPr>
          <w:rFonts w:ascii="Tahoma" w:hAnsi="Tahoma" w:cs="Tahoma"/>
          <w:sz w:val="20"/>
          <w:szCs w:val="20"/>
        </w:rPr>
      </w:pPr>
      <w:r w:rsidRPr="00635B9E">
        <w:rPr>
          <w:rFonts w:ascii="Tahoma" w:hAnsi="Tahoma" w:cs="Tahoma"/>
          <w:sz w:val="20"/>
          <w:szCs w:val="20"/>
        </w:rPr>
        <w:t>La Communauté d'Agglomération Hénin-Carvin a dans l’intention de déposer un dossier multi-partenarial de demande de fonds REACT-EU au titre des actions</w:t>
      </w:r>
      <w:r w:rsidR="007547F0" w:rsidRPr="00635B9E">
        <w:rPr>
          <w:rFonts w:ascii="Tahoma" w:hAnsi="Tahoma" w:cs="Tahoma"/>
          <w:sz w:val="20"/>
          <w:szCs w:val="20"/>
        </w:rPr>
        <w:t xml:space="preserve"> </w:t>
      </w:r>
      <w:r w:rsidRPr="00635B9E">
        <w:rPr>
          <w:rFonts w:ascii="Tahoma" w:hAnsi="Tahoma" w:cs="Tahoma"/>
          <w:sz w:val="20"/>
          <w:szCs w:val="20"/>
        </w:rPr>
        <w:t>(annexe n°1) portées par l’intercommunalité et douze de ses communes membres : Carvin, Courcelles, Courrières, Dourges, Drocourt, Evin Malmaison, Hénin Beaumont, Libercourt, Montigny, Noyelles-Godault, Oignies, et Rouvroy.</w:t>
      </w:r>
    </w:p>
    <w:p w:rsidR="007547F0" w:rsidRPr="00635B9E" w:rsidRDefault="007547F0" w:rsidP="008B3E42">
      <w:pPr>
        <w:ind w:right="114"/>
        <w:jc w:val="both"/>
        <w:rPr>
          <w:rFonts w:ascii="Tahoma" w:hAnsi="Tahoma" w:cs="Tahoma"/>
          <w:sz w:val="20"/>
          <w:szCs w:val="20"/>
        </w:rPr>
      </w:pPr>
    </w:p>
    <w:p w:rsidR="002A1562" w:rsidRPr="00635B9E" w:rsidRDefault="002A1562" w:rsidP="008B3E42">
      <w:pPr>
        <w:ind w:right="113"/>
        <w:jc w:val="both"/>
        <w:rPr>
          <w:rFonts w:ascii="Tahoma" w:hAnsi="Tahoma" w:cs="Tahoma"/>
          <w:sz w:val="20"/>
          <w:szCs w:val="20"/>
        </w:rPr>
      </w:pPr>
      <w:r w:rsidRPr="00635B9E">
        <w:rPr>
          <w:rFonts w:ascii="Tahoma" w:hAnsi="Tahoma" w:cs="Tahoma"/>
          <w:sz w:val="20"/>
          <w:szCs w:val="20"/>
        </w:rPr>
        <w:t>La CAHC aura la qualité de chef de file du dossier déposé, ainsi que de relai administratif et d’’interface relationnelle entre la Région Hauts-de-France et les communes, partenaires du projet. Ce statut implique que la Communauté d'Agglomération Hénin-Carvin aura à sa charge :</w:t>
      </w:r>
    </w:p>
    <w:p w:rsidR="007547F0" w:rsidRPr="00635B9E" w:rsidRDefault="007547F0" w:rsidP="008B3E42">
      <w:pPr>
        <w:ind w:right="113"/>
        <w:jc w:val="both"/>
        <w:rPr>
          <w:rFonts w:ascii="Tahoma" w:hAnsi="Tahoma" w:cs="Tahoma"/>
          <w:sz w:val="20"/>
          <w:szCs w:val="20"/>
        </w:rPr>
      </w:pPr>
    </w:p>
    <w:p w:rsidR="002A1562" w:rsidRPr="00635B9E" w:rsidRDefault="002A1562" w:rsidP="008B3E42">
      <w:pPr>
        <w:pStyle w:val="Paragraphedeliste"/>
        <w:widowControl w:val="0"/>
        <w:numPr>
          <w:ilvl w:val="0"/>
          <w:numId w:val="35"/>
        </w:numPr>
        <w:tabs>
          <w:tab w:val="left" w:pos="836"/>
          <w:tab w:val="left" w:pos="837"/>
        </w:tabs>
        <w:autoSpaceDE w:val="0"/>
        <w:autoSpaceDN w:val="0"/>
        <w:rPr>
          <w:rFonts w:ascii="Tahoma" w:hAnsi="Tahoma" w:cs="Tahoma"/>
          <w:sz w:val="20"/>
          <w:szCs w:val="20"/>
        </w:rPr>
      </w:pPr>
      <w:r w:rsidRPr="00635B9E">
        <w:rPr>
          <w:rFonts w:ascii="Tahoma" w:hAnsi="Tahoma" w:cs="Tahoma"/>
          <w:sz w:val="20"/>
          <w:szCs w:val="20"/>
        </w:rPr>
        <w:t>La collecte des pièces justificatives auprès des partenaires ;</w:t>
      </w:r>
    </w:p>
    <w:p w:rsidR="002A1562" w:rsidRPr="00635B9E" w:rsidRDefault="002A1562" w:rsidP="008B3E42">
      <w:pPr>
        <w:pStyle w:val="Paragraphedeliste"/>
        <w:widowControl w:val="0"/>
        <w:numPr>
          <w:ilvl w:val="0"/>
          <w:numId w:val="35"/>
        </w:numPr>
        <w:tabs>
          <w:tab w:val="left" w:pos="836"/>
          <w:tab w:val="left" w:pos="837"/>
        </w:tabs>
        <w:autoSpaceDE w:val="0"/>
        <w:autoSpaceDN w:val="0"/>
        <w:ind w:right="113"/>
        <w:rPr>
          <w:rFonts w:ascii="Tahoma" w:hAnsi="Tahoma" w:cs="Tahoma"/>
          <w:sz w:val="20"/>
          <w:szCs w:val="20"/>
        </w:rPr>
      </w:pPr>
      <w:r w:rsidRPr="00635B9E">
        <w:rPr>
          <w:rFonts w:ascii="Tahoma" w:hAnsi="Tahoma" w:cs="Tahoma"/>
          <w:sz w:val="20"/>
          <w:szCs w:val="20"/>
        </w:rPr>
        <w:t>La transmission des états récapitulatifs des dépenses acquittées auprès de la Région ;</w:t>
      </w:r>
    </w:p>
    <w:p w:rsidR="002A1562" w:rsidRPr="00635B9E" w:rsidRDefault="002A1562" w:rsidP="008B3E42">
      <w:pPr>
        <w:pStyle w:val="Paragraphedeliste"/>
        <w:widowControl w:val="0"/>
        <w:numPr>
          <w:ilvl w:val="0"/>
          <w:numId w:val="35"/>
        </w:numPr>
        <w:tabs>
          <w:tab w:val="left" w:pos="836"/>
          <w:tab w:val="left" w:pos="837"/>
        </w:tabs>
        <w:autoSpaceDE w:val="0"/>
        <w:autoSpaceDN w:val="0"/>
        <w:rPr>
          <w:rFonts w:ascii="Tahoma" w:hAnsi="Tahoma" w:cs="Tahoma"/>
          <w:sz w:val="20"/>
          <w:szCs w:val="20"/>
        </w:rPr>
      </w:pPr>
      <w:r w:rsidRPr="00635B9E">
        <w:rPr>
          <w:rFonts w:ascii="Tahoma" w:hAnsi="Tahoma" w:cs="Tahoma"/>
          <w:sz w:val="20"/>
          <w:szCs w:val="20"/>
        </w:rPr>
        <w:t>La perception et la redistribution aux partenaires des fonds européens.</w:t>
      </w:r>
    </w:p>
    <w:p w:rsidR="002A1562" w:rsidRPr="00635B9E" w:rsidRDefault="002A1562" w:rsidP="008B3E42">
      <w:pPr>
        <w:pStyle w:val="Corpsdetexte"/>
        <w:spacing w:after="0"/>
        <w:rPr>
          <w:rFonts w:ascii="Tahoma" w:hAnsi="Tahoma" w:cs="Tahoma"/>
          <w:sz w:val="20"/>
          <w:szCs w:val="20"/>
        </w:rPr>
      </w:pPr>
    </w:p>
    <w:p w:rsidR="002A1562" w:rsidRPr="00635B9E" w:rsidRDefault="002A1562" w:rsidP="008B3E42">
      <w:pPr>
        <w:ind w:right="124"/>
        <w:jc w:val="both"/>
        <w:rPr>
          <w:rFonts w:ascii="Tahoma" w:hAnsi="Tahoma" w:cs="Tahoma"/>
          <w:sz w:val="20"/>
          <w:szCs w:val="20"/>
        </w:rPr>
      </w:pPr>
      <w:r w:rsidRPr="00635B9E">
        <w:rPr>
          <w:rFonts w:ascii="Tahoma" w:hAnsi="Tahoma" w:cs="Tahoma"/>
          <w:sz w:val="20"/>
          <w:szCs w:val="20"/>
        </w:rPr>
        <w:t>Afin d’établir l'organisation du partenariat et de définir les responsabilités de chaque partie en vue de la mise en œuvre du dossier, une convention de partenariat devra être signée entre :</w:t>
      </w:r>
    </w:p>
    <w:p w:rsidR="007547F0" w:rsidRPr="00635B9E" w:rsidRDefault="007547F0" w:rsidP="008B3E42">
      <w:pPr>
        <w:ind w:right="124"/>
        <w:jc w:val="both"/>
        <w:rPr>
          <w:rFonts w:ascii="Tahoma" w:hAnsi="Tahoma" w:cs="Tahoma"/>
          <w:sz w:val="20"/>
          <w:szCs w:val="20"/>
        </w:rPr>
      </w:pPr>
    </w:p>
    <w:p w:rsidR="002A1562" w:rsidRPr="00635B9E" w:rsidRDefault="002A1562" w:rsidP="008B3E42">
      <w:pPr>
        <w:pStyle w:val="Paragraphedeliste"/>
        <w:widowControl w:val="0"/>
        <w:numPr>
          <w:ilvl w:val="0"/>
          <w:numId w:val="36"/>
        </w:numPr>
        <w:tabs>
          <w:tab w:val="left" w:pos="836"/>
          <w:tab w:val="left" w:pos="837"/>
        </w:tabs>
        <w:autoSpaceDE w:val="0"/>
        <w:autoSpaceDN w:val="0"/>
        <w:rPr>
          <w:rFonts w:ascii="Tahoma" w:hAnsi="Tahoma" w:cs="Tahoma"/>
          <w:sz w:val="20"/>
          <w:szCs w:val="20"/>
        </w:rPr>
      </w:pPr>
      <w:r w:rsidRPr="00635B9E">
        <w:rPr>
          <w:rFonts w:ascii="Tahoma" w:hAnsi="Tahoma" w:cs="Tahoma"/>
          <w:sz w:val="20"/>
          <w:szCs w:val="20"/>
        </w:rPr>
        <w:t>La Région Hauts-de-France et la Communauté d’Agglomération Hénin-Carvin ;</w:t>
      </w:r>
    </w:p>
    <w:p w:rsidR="002A1562" w:rsidRPr="00635B9E" w:rsidRDefault="002A1562" w:rsidP="008B3E42">
      <w:pPr>
        <w:pStyle w:val="Paragraphedeliste"/>
        <w:widowControl w:val="0"/>
        <w:numPr>
          <w:ilvl w:val="0"/>
          <w:numId w:val="36"/>
        </w:numPr>
        <w:tabs>
          <w:tab w:val="left" w:pos="836"/>
          <w:tab w:val="left" w:pos="837"/>
        </w:tabs>
        <w:autoSpaceDE w:val="0"/>
        <w:autoSpaceDN w:val="0"/>
        <w:ind w:right="116"/>
        <w:rPr>
          <w:rFonts w:ascii="Tahoma" w:hAnsi="Tahoma" w:cs="Tahoma"/>
          <w:sz w:val="20"/>
          <w:szCs w:val="20"/>
        </w:rPr>
      </w:pPr>
      <w:r w:rsidRPr="00635B9E">
        <w:rPr>
          <w:rFonts w:ascii="Tahoma" w:hAnsi="Tahoma" w:cs="Tahoma"/>
          <w:sz w:val="20"/>
          <w:szCs w:val="20"/>
        </w:rPr>
        <w:t>La Communauté d’Agglomération Hénin-Carvin et l’ensemble des communes</w:t>
      </w:r>
      <w:r w:rsidR="00506B5C" w:rsidRPr="00635B9E">
        <w:rPr>
          <w:rFonts w:ascii="Tahoma" w:hAnsi="Tahoma" w:cs="Tahoma"/>
          <w:sz w:val="20"/>
          <w:szCs w:val="20"/>
        </w:rPr>
        <w:t>-</w:t>
      </w:r>
      <w:r w:rsidRPr="00635B9E">
        <w:rPr>
          <w:rFonts w:ascii="Tahoma" w:hAnsi="Tahoma" w:cs="Tahoma"/>
          <w:sz w:val="20"/>
          <w:szCs w:val="20"/>
        </w:rPr>
        <w:t xml:space="preserve"> membres partenaires (annexe n°2)</w:t>
      </w:r>
    </w:p>
    <w:p w:rsidR="002A1562" w:rsidRPr="00E7562B" w:rsidRDefault="002A1562" w:rsidP="008B3E42">
      <w:pPr>
        <w:pStyle w:val="Corpsdetexte"/>
        <w:spacing w:after="0"/>
        <w:rPr>
          <w:rFonts w:ascii="Tahoma" w:hAnsi="Tahoma" w:cs="Tahoma"/>
          <w:sz w:val="16"/>
          <w:szCs w:val="16"/>
        </w:rPr>
      </w:pPr>
    </w:p>
    <w:p w:rsidR="007666D6" w:rsidRPr="00E7562B" w:rsidRDefault="007666D6" w:rsidP="008B3E42">
      <w:pPr>
        <w:pStyle w:val="Corpsdetexte"/>
        <w:spacing w:after="0"/>
        <w:rPr>
          <w:rFonts w:ascii="Tahoma" w:hAnsi="Tahoma" w:cs="Tahoma"/>
          <w:sz w:val="16"/>
          <w:szCs w:val="16"/>
        </w:rPr>
      </w:pPr>
    </w:p>
    <w:p w:rsidR="00430025" w:rsidRDefault="0056155B" w:rsidP="00A14EE9">
      <w:pPr>
        <w:pStyle w:val="NormalWeb"/>
        <w:spacing w:before="0" w:beforeAutospacing="0" w:after="0" w:afterAutospacing="0"/>
        <w:jc w:val="both"/>
        <w:rPr>
          <w:rFonts w:ascii="Tahoma" w:hAnsi="Tahoma" w:cs="Tahoma"/>
          <w:sz w:val="20"/>
          <w:szCs w:val="20"/>
        </w:rPr>
      </w:pPr>
      <w:r w:rsidRPr="00635B9E">
        <w:rPr>
          <w:rFonts w:ascii="Tahoma" w:hAnsi="Tahoma" w:cs="Tahoma"/>
          <w:b/>
          <w:bCs/>
          <w:sz w:val="20"/>
          <w:szCs w:val="20"/>
        </w:rPr>
        <w:t>Vu</w:t>
      </w:r>
      <w:r w:rsidRPr="00635B9E">
        <w:rPr>
          <w:rFonts w:ascii="Tahoma" w:hAnsi="Tahoma" w:cs="Tahoma"/>
          <w:sz w:val="20"/>
          <w:szCs w:val="20"/>
        </w:rPr>
        <w:t xml:space="preserve"> l’avis de la Commission « Environnement – Finances » du 24 septembre 2021, sur le projet de délibération qui lui est soumis :</w:t>
      </w:r>
    </w:p>
    <w:p w:rsidR="00A14EE9" w:rsidRPr="00A14EE9" w:rsidRDefault="00A14EE9" w:rsidP="00A14EE9">
      <w:pPr>
        <w:pStyle w:val="NormalWeb"/>
        <w:spacing w:before="0" w:beforeAutospacing="0" w:after="0" w:afterAutospacing="0"/>
        <w:jc w:val="both"/>
        <w:rPr>
          <w:rFonts w:ascii="Tahoma" w:hAnsi="Tahoma" w:cs="Tahoma"/>
          <w:b/>
          <w:sz w:val="20"/>
          <w:szCs w:val="20"/>
        </w:rPr>
      </w:pPr>
      <w:r w:rsidRPr="00A14EE9">
        <w:rPr>
          <w:rFonts w:ascii="Tahoma" w:hAnsi="Tahoma" w:cs="Tahoma"/>
          <w:b/>
          <w:sz w:val="20"/>
          <w:szCs w:val="20"/>
        </w:rPr>
        <w:t>FAVORABLE</w:t>
      </w:r>
    </w:p>
    <w:p w:rsidR="007666D6" w:rsidRPr="00635B9E" w:rsidRDefault="007666D6" w:rsidP="008B3E42">
      <w:pPr>
        <w:pStyle w:val="Corpsdetexte"/>
        <w:spacing w:after="0"/>
        <w:rPr>
          <w:rFonts w:ascii="Tahoma" w:hAnsi="Tahoma" w:cs="Tahoma"/>
          <w:sz w:val="20"/>
          <w:szCs w:val="20"/>
        </w:rPr>
      </w:pPr>
    </w:p>
    <w:p w:rsidR="002A1562" w:rsidRPr="00297017" w:rsidRDefault="00297017" w:rsidP="008B3E42">
      <w:pPr>
        <w:pStyle w:val="Corpsdetexte"/>
        <w:spacing w:after="0"/>
        <w:rPr>
          <w:rFonts w:ascii="Tahoma" w:hAnsi="Tahoma" w:cs="Tahoma"/>
          <w:bCs/>
          <w:sz w:val="20"/>
          <w:szCs w:val="20"/>
        </w:rPr>
      </w:pPr>
      <w:r w:rsidRPr="00297017">
        <w:rPr>
          <w:rFonts w:ascii="Tahoma" w:hAnsi="Tahoma" w:cs="Tahoma"/>
          <w:bCs/>
          <w:sz w:val="20"/>
          <w:szCs w:val="20"/>
        </w:rPr>
        <w:t>Après en avoir délibéré, le Conseil Municipal</w:t>
      </w:r>
      <w:r w:rsidR="006F1215" w:rsidRPr="00297017">
        <w:rPr>
          <w:rFonts w:ascii="Tahoma" w:hAnsi="Tahoma" w:cs="Tahoma"/>
          <w:bCs/>
          <w:sz w:val="20"/>
          <w:szCs w:val="20"/>
        </w:rPr>
        <w:t xml:space="preserve"> </w:t>
      </w:r>
      <w:r w:rsidR="007547F0" w:rsidRPr="00297017">
        <w:rPr>
          <w:rFonts w:ascii="Tahoma" w:hAnsi="Tahoma" w:cs="Tahoma"/>
          <w:bCs/>
          <w:sz w:val="20"/>
          <w:szCs w:val="20"/>
        </w:rPr>
        <w:t>:</w:t>
      </w:r>
    </w:p>
    <w:p w:rsidR="00297017" w:rsidRPr="00635B9E" w:rsidRDefault="00297017" w:rsidP="008B3E42">
      <w:pPr>
        <w:pStyle w:val="Corpsdetexte"/>
        <w:spacing w:after="0"/>
        <w:rPr>
          <w:rFonts w:ascii="Tahoma" w:hAnsi="Tahoma" w:cs="Tahoma"/>
          <w:b/>
          <w:bCs/>
          <w:sz w:val="20"/>
          <w:szCs w:val="20"/>
        </w:rPr>
      </w:pPr>
    </w:p>
    <w:p w:rsidR="002A1562" w:rsidRPr="00635B9E" w:rsidRDefault="002A1562" w:rsidP="008B3E42">
      <w:pPr>
        <w:pStyle w:val="Paragraphedeliste"/>
        <w:widowControl w:val="0"/>
        <w:numPr>
          <w:ilvl w:val="0"/>
          <w:numId w:val="37"/>
        </w:numPr>
        <w:tabs>
          <w:tab w:val="left" w:pos="1444"/>
        </w:tabs>
        <w:autoSpaceDE w:val="0"/>
        <w:autoSpaceDN w:val="0"/>
        <w:ind w:right="111"/>
        <w:jc w:val="both"/>
        <w:rPr>
          <w:rFonts w:ascii="Tahoma" w:hAnsi="Tahoma" w:cs="Tahoma"/>
          <w:sz w:val="20"/>
          <w:szCs w:val="20"/>
        </w:rPr>
      </w:pPr>
      <w:r w:rsidRPr="00635B9E">
        <w:rPr>
          <w:rFonts w:ascii="Tahoma" w:hAnsi="Tahoma" w:cs="Tahoma"/>
          <w:b/>
          <w:sz w:val="20"/>
          <w:szCs w:val="20"/>
        </w:rPr>
        <w:t>Autorise</w:t>
      </w:r>
      <w:r w:rsidRPr="00635B9E">
        <w:rPr>
          <w:rFonts w:ascii="Tahoma" w:hAnsi="Tahoma" w:cs="Tahoma"/>
          <w:sz w:val="20"/>
          <w:szCs w:val="20"/>
        </w:rPr>
        <w:t xml:space="preserve"> Madame le Maire ou son représentant à signer les conventions de partenariat entre la Communauté d'Agglomération Hénin-Carvin et la commune de Courcelles-les-Lens</w:t>
      </w:r>
    </w:p>
    <w:p w:rsidR="00343D5A" w:rsidRPr="00635B9E" w:rsidRDefault="002A1562" w:rsidP="008B3E42">
      <w:pPr>
        <w:pStyle w:val="Paragraphedeliste"/>
        <w:widowControl w:val="0"/>
        <w:numPr>
          <w:ilvl w:val="0"/>
          <w:numId w:val="37"/>
        </w:numPr>
        <w:tabs>
          <w:tab w:val="left" w:pos="1336"/>
        </w:tabs>
        <w:autoSpaceDE w:val="0"/>
        <w:autoSpaceDN w:val="0"/>
        <w:ind w:right="121"/>
        <w:jc w:val="both"/>
        <w:rPr>
          <w:rFonts w:ascii="Tahoma" w:hAnsi="Tahoma" w:cs="Tahoma"/>
          <w:sz w:val="20"/>
          <w:szCs w:val="20"/>
        </w:rPr>
      </w:pPr>
      <w:r w:rsidRPr="00635B9E">
        <w:rPr>
          <w:rFonts w:ascii="Tahoma" w:hAnsi="Tahoma" w:cs="Tahoma"/>
          <w:b/>
          <w:sz w:val="20"/>
          <w:szCs w:val="20"/>
        </w:rPr>
        <w:t>Autorise</w:t>
      </w:r>
      <w:r w:rsidRPr="00635B9E">
        <w:rPr>
          <w:rFonts w:ascii="Tahoma" w:hAnsi="Tahoma" w:cs="Tahoma"/>
          <w:sz w:val="20"/>
          <w:szCs w:val="20"/>
        </w:rPr>
        <w:t xml:space="preserve"> Madame le Maire ou son représentant</w:t>
      </w:r>
      <w:r w:rsidR="006F1215" w:rsidRPr="00635B9E">
        <w:rPr>
          <w:rFonts w:ascii="Tahoma" w:hAnsi="Tahoma" w:cs="Tahoma"/>
          <w:sz w:val="20"/>
          <w:szCs w:val="20"/>
        </w:rPr>
        <w:t xml:space="preserve"> par délégation</w:t>
      </w:r>
      <w:r w:rsidRPr="00635B9E">
        <w:rPr>
          <w:rFonts w:ascii="Tahoma" w:hAnsi="Tahoma" w:cs="Tahoma"/>
          <w:sz w:val="20"/>
          <w:szCs w:val="20"/>
        </w:rPr>
        <w:t xml:space="preserve"> à solliciter le dispositif REACT-EU Numérique «Recovery Assistance for Cohésion and the Territories of Europe »</w:t>
      </w:r>
    </w:p>
    <w:p w:rsidR="00297017" w:rsidRDefault="00297017" w:rsidP="00393E5F">
      <w:pPr>
        <w:pStyle w:val="Paragraphedeliste"/>
        <w:ind w:right="140"/>
        <w:jc w:val="both"/>
        <w:rPr>
          <w:rFonts w:ascii="Tahoma" w:hAnsi="Tahoma" w:cs="Tahoma"/>
          <w:sz w:val="20"/>
          <w:szCs w:val="20"/>
        </w:rPr>
      </w:pPr>
    </w:p>
    <w:p w:rsidR="00393E5F" w:rsidRDefault="00393E5F" w:rsidP="00393E5F">
      <w:pPr>
        <w:pStyle w:val="Paragraphedeliste"/>
        <w:ind w:right="140"/>
        <w:jc w:val="both"/>
        <w:rPr>
          <w:rFonts w:ascii="Tahoma" w:hAnsi="Tahoma" w:cs="Tahoma"/>
          <w:sz w:val="20"/>
          <w:szCs w:val="20"/>
        </w:rPr>
      </w:pPr>
    </w:p>
    <w:p w:rsidR="00393E5F" w:rsidRPr="00297017" w:rsidRDefault="00393E5F" w:rsidP="00393E5F">
      <w:pPr>
        <w:pStyle w:val="Paragraphedeliste"/>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297017" w:rsidRPr="00DB28FE" w:rsidTr="00F6667A">
        <w:tc>
          <w:tcPr>
            <w:tcW w:w="5156" w:type="dxa"/>
          </w:tcPr>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297017" w:rsidRPr="007A6404" w:rsidRDefault="00297017" w:rsidP="00F6667A">
            <w:pPr>
              <w:pStyle w:val="Paragraphedeliste"/>
              <w:ind w:left="468" w:right="140"/>
              <w:contextualSpacing w:val="0"/>
              <w:jc w:val="both"/>
              <w:rPr>
                <w:rFonts w:ascii="Tahoma" w:hAnsi="Tahoma" w:cs="Tahoma"/>
                <w:b/>
                <w:sz w:val="20"/>
                <w:szCs w:val="20"/>
              </w:rPr>
            </w:pPr>
          </w:p>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297017" w:rsidRPr="007A6404" w:rsidRDefault="00297017"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297017" w:rsidRPr="007A6404" w:rsidRDefault="00297017" w:rsidP="00F6667A">
            <w:pPr>
              <w:pStyle w:val="Paragraphedeliste"/>
              <w:ind w:left="0"/>
              <w:rPr>
                <w:rFonts w:ascii="Tahoma" w:hAnsi="Tahoma" w:cs="Tahoma"/>
                <w:b/>
                <w:sz w:val="20"/>
                <w:szCs w:val="20"/>
              </w:rPr>
            </w:pPr>
          </w:p>
        </w:tc>
      </w:tr>
    </w:tbl>
    <w:p w:rsidR="00297017" w:rsidRPr="00297017" w:rsidRDefault="00297017" w:rsidP="00297017">
      <w:pPr>
        <w:pStyle w:val="Paragraphedeliste"/>
        <w:rPr>
          <w:rFonts w:ascii="Tahoma" w:hAnsi="Tahoma" w:cs="Tahoma"/>
          <w:b/>
          <w:sz w:val="20"/>
          <w:szCs w:val="20"/>
        </w:rPr>
      </w:pPr>
    </w:p>
    <w:p w:rsidR="00297017" w:rsidRDefault="00297017" w:rsidP="00297017">
      <w:pPr>
        <w:rPr>
          <w:rFonts w:ascii="Tahoma" w:hAnsi="Tahoma" w:cs="Tahoma"/>
          <w:b/>
          <w:color w:val="277CBF"/>
          <w:sz w:val="28"/>
          <w:szCs w:val="28"/>
        </w:rPr>
      </w:pPr>
    </w:p>
    <w:p w:rsidR="00297017" w:rsidRDefault="00297017" w:rsidP="00297017">
      <w:pPr>
        <w:rPr>
          <w:rFonts w:ascii="Tahoma" w:hAnsi="Tahoma" w:cs="Tahoma"/>
          <w:b/>
          <w:color w:val="277CBF"/>
          <w:sz w:val="28"/>
          <w:szCs w:val="28"/>
        </w:rPr>
      </w:pPr>
    </w:p>
    <w:p w:rsidR="00297017" w:rsidRDefault="00297017" w:rsidP="00297017">
      <w:pPr>
        <w:rPr>
          <w:rFonts w:ascii="Tahoma" w:hAnsi="Tahoma" w:cs="Tahoma"/>
          <w:b/>
          <w:color w:val="277CBF"/>
          <w:sz w:val="28"/>
          <w:szCs w:val="28"/>
        </w:rPr>
      </w:pPr>
    </w:p>
    <w:p w:rsidR="00297017" w:rsidRDefault="00297017" w:rsidP="00297017">
      <w:pPr>
        <w:rPr>
          <w:rFonts w:ascii="Tahoma" w:hAnsi="Tahoma" w:cs="Tahoma"/>
          <w:b/>
          <w:color w:val="277CBF"/>
          <w:sz w:val="28"/>
          <w:szCs w:val="28"/>
        </w:rPr>
      </w:pPr>
    </w:p>
    <w:p w:rsidR="00297017" w:rsidRPr="007A6404" w:rsidRDefault="00297017" w:rsidP="00297017">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297017" w:rsidRPr="007A6404" w:rsidRDefault="00297017" w:rsidP="00297017">
      <w:pPr>
        <w:pStyle w:val="NormalWeb"/>
        <w:shd w:val="clear" w:color="auto" w:fill="D9D9D9"/>
        <w:tabs>
          <w:tab w:val="left" w:pos="286"/>
        </w:tabs>
        <w:spacing w:before="0" w:beforeAutospacing="0" w:after="0" w:afterAutospacing="0"/>
        <w:jc w:val="both"/>
        <w:rPr>
          <w:rFonts w:ascii="Tahoma" w:hAnsi="Tahoma" w:cs="Tahoma"/>
        </w:rPr>
      </w:pPr>
    </w:p>
    <w:p w:rsidR="00297017" w:rsidRDefault="00297017" w:rsidP="00297017">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297017" w:rsidRDefault="00297017" w:rsidP="00297017">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297017" w:rsidRPr="007A6404" w:rsidRDefault="00297017" w:rsidP="00297017">
      <w:pPr>
        <w:pStyle w:val="NormalWeb"/>
        <w:shd w:val="clear" w:color="auto" w:fill="D9D9D9"/>
        <w:tabs>
          <w:tab w:val="left" w:pos="286"/>
        </w:tabs>
        <w:spacing w:before="0" w:beforeAutospacing="0" w:after="0" w:afterAutospacing="0"/>
        <w:jc w:val="center"/>
        <w:rPr>
          <w:rFonts w:ascii="Tahoma" w:hAnsi="Tahoma" w:cs="Tahoma"/>
        </w:rPr>
      </w:pPr>
    </w:p>
    <w:p w:rsidR="00297017" w:rsidRPr="002541DA" w:rsidRDefault="00297017" w:rsidP="00297017">
      <w:pPr>
        <w:pStyle w:val="Paragraphedeliste"/>
        <w:contextualSpacing w:val="0"/>
        <w:rPr>
          <w:rFonts w:ascii="Tahoma" w:hAnsi="Tahoma" w:cs="Tahoma"/>
          <w:sz w:val="20"/>
          <w:szCs w:val="20"/>
        </w:rPr>
      </w:pPr>
    </w:p>
    <w:p w:rsidR="00297017" w:rsidRDefault="00297017" w:rsidP="00297017">
      <w:pPr>
        <w:rPr>
          <w:rFonts w:ascii="Tahoma" w:hAnsi="Tahoma" w:cs="Tahoma"/>
          <w:b/>
          <w:color w:val="277CBF"/>
          <w:sz w:val="28"/>
          <w:szCs w:val="28"/>
        </w:rPr>
      </w:pPr>
    </w:p>
    <w:p w:rsidR="00297017" w:rsidRDefault="00297017" w:rsidP="00297017">
      <w:pPr>
        <w:rPr>
          <w:rFonts w:ascii="Tahoma" w:hAnsi="Tahoma" w:cs="Tahoma"/>
          <w:b/>
          <w:sz w:val="20"/>
          <w:szCs w:val="20"/>
        </w:rPr>
      </w:pPr>
    </w:p>
    <w:p w:rsidR="00297017" w:rsidRDefault="00297017" w:rsidP="00672AED">
      <w:pPr>
        <w:tabs>
          <w:tab w:val="left" w:pos="5753"/>
        </w:tabs>
        <w:rPr>
          <w:rFonts w:ascii="Tahoma" w:hAnsi="Tahoma" w:cs="Tahoma"/>
          <w:sz w:val="20"/>
          <w:szCs w:val="20"/>
        </w:rPr>
      </w:pPr>
    </w:p>
    <w:p w:rsidR="006F1215" w:rsidRPr="00635B9E" w:rsidRDefault="006F1215" w:rsidP="00672AED">
      <w:pPr>
        <w:tabs>
          <w:tab w:val="left" w:pos="5753"/>
        </w:tabs>
        <w:rPr>
          <w:rFonts w:ascii="Tahoma" w:hAnsi="Tahoma" w:cs="Tahoma"/>
          <w:sz w:val="20"/>
          <w:szCs w:val="20"/>
        </w:rPr>
      </w:pPr>
    </w:p>
    <w:p w:rsidR="008B3E42" w:rsidRPr="00635B9E" w:rsidRDefault="008B3E42" w:rsidP="00E16706">
      <w:pPr>
        <w:shd w:val="clear" w:color="auto" w:fill="D9D9D9" w:themeFill="background1" w:themeFillShade="D9"/>
        <w:rPr>
          <w:rFonts w:ascii="Tahoma" w:hAnsi="Tahoma" w:cs="Tahoma"/>
          <w:b/>
          <w:sz w:val="20"/>
          <w:szCs w:val="20"/>
        </w:rPr>
      </w:pPr>
      <w:r w:rsidRPr="00635B9E">
        <w:rPr>
          <w:rFonts w:ascii="Tahoma" w:hAnsi="Tahoma" w:cs="Tahoma"/>
          <w:b/>
          <w:sz w:val="20"/>
          <w:szCs w:val="20"/>
        </w:rPr>
        <w:t>Délibération : DEL20210929-046</w:t>
      </w:r>
    </w:p>
    <w:p w:rsidR="00343D5A" w:rsidRPr="00635B9E" w:rsidRDefault="008B3E42" w:rsidP="00E16706">
      <w:pPr>
        <w:widowControl w:val="0"/>
        <w:shd w:val="clear" w:color="auto" w:fill="D9D9D9" w:themeFill="background1" w:themeFillShade="D9"/>
        <w:tabs>
          <w:tab w:val="left" w:pos="1336"/>
        </w:tabs>
        <w:autoSpaceDE w:val="0"/>
        <w:autoSpaceDN w:val="0"/>
        <w:rPr>
          <w:rFonts w:ascii="Tahoma" w:hAnsi="Tahoma" w:cs="Tahoma"/>
          <w:sz w:val="20"/>
          <w:szCs w:val="20"/>
        </w:rPr>
      </w:pPr>
      <w:r w:rsidRPr="00635B9E">
        <w:rPr>
          <w:rFonts w:ascii="Tahoma" w:hAnsi="Tahoma" w:cs="Tahoma"/>
          <w:b/>
          <w:caps/>
          <w:sz w:val="20"/>
          <w:szCs w:val="20"/>
        </w:rPr>
        <w:t>CONSTITUTION D’UNE PROVISION COMPTABLE POUR CRÉANCES DOUTEUSES</w:t>
      </w:r>
    </w:p>
    <w:p w:rsidR="00D34C97" w:rsidRPr="00635B9E" w:rsidRDefault="00D34C97" w:rsidP="00672AED">
      <w:pPr>
        <w:widowControl w:val="0"/>
        <w:tabs>
          <w:tab w:val="left" w:pos="1336"/>
        </w:tabs>
        <w:autoSpaceDE w:val="0"/>
        <w:autoSpaceDN w:val="0"/>
        <w:ind w:right="121"/>
        <w:rPr>
          <w:rFonts w:ascii="Tahoma" w:hAnsi="Tahoma" w:cs="Tahoma"/>
          <w:sz w:val="20"/>
          <w:szCs w:val="20"/>
        </w:rPr>
      </w:pPr>
    </w:p>
    <w:p w:rsidR="00343D5A" w:rsidRPr="00635B9E" w:rsidRDefault="00343D5A" w:rsidP="00672AED">
      <w:pPr>
        <w:rPr>
          <w:rFonts w:ascii="Tahoma" w:hAnsi="Tahoma" w:cs="Tahoma"/>
          <w:b/>
          <w:sz w:val="20"/>
          <w:szCs w:val="20"/>
        </w:rPr>
      </w:pPr>
      <w:r w:rsidRPr="00635B9E">
        <w:rPr>
          <w:rFonts w:ascii="Tahoma" w:hAnsi="Tahoma" w:cs="Tahoma"/>
          <w:b/>
          <w:sz w:val="20"/>
          <w:szCs w:val="20"/>
        </w:rPr>
        <w:t xml:space="preserve">Rapporteur : </w:t>
      </w:r>
    </w:p>
    <w:p w:rsidR="00343D5A" w:rsidRPr="00635B9E" w:rsidRDefault="005526F7" w:rsidP="00672AED">
      <w:pPr>
        <w:rPr>
          <w:rFonts w:ascii="Tahoma" w:hAnsi="Tahoma" w:cs="Tahoma"/>
          <w:b/>
          <w:sz w:val="20"/>
          <w:szCs w:val="20"/>
        </w:rPr>
      </w:pPr>
      <w:r w:rsidRPr="00635B9E">
        <w:rPr>
          <w:rFonts w:ascii="Tahoma" w:hAnsi="Tahoma" w:cs="Tahoma"/>
          <w:b/>
          <w:sz w:val="20"/>
          <w:szCs w:val="20"/>
        </w:rPr>
        <w:t>Olivier BAEY, Adjoint au Maire</w:t>
      </w:r>
    </w:p>
    <w:p w:rsidR="008B3E42" w:rsidRPr="00635B9E" w:rsidRDefault="008B3E42" w:rsidP="008B3E42">
      <w:pPr>
        <w:widowControl w:val="0"/>
        <w:autoSpaceDE w:val="0"/>
        <w:autoSpaceDN w:val="0"/>
        <w:ind w:right="106"/>
        <w:jc w:val="both"/>
        <w:rPr>
          <w:rFonts w:ascii="Tahoma" w:eastAsia="Arial" w:hAnsi="Tahoma" w:cs="Tahoma"/>
          <w:sz w:val="20"/>
          <w:szCs w:val="20"/>
          <w:lang w:eastAsia="en-US"/>
        </w:rPr>
      </w:pPr>
    </w:p>
    <w:p w:rsidR="00D879FA" w:rsidRPr="00635B9E" w:rsidRDefault="00D879FA" w:rsidP="008B3E42">
      <w:pPr>
        <w:widowControl w:val="0"/>
        <w:autoSpaceDE w:val="0"/>
        <w:autoSpaceDN w:val="0"/>
        <w:ind w:right="106"/>
        <w:jc w:val="both"/>
        <w:rPr>
          <w:rFonts w:ascii="Tahoma" w:eastAsia="Arial" w:hAnsi="Tahoma" w:cs="Tahoma"/>
          <w:sz w:val="20"/>
          <w:szCs w:val="20"/>
          <w:lang w:eastAsia="en-US"/>
        </w:rPr>
      </w:pPr>
      <w:r w:rsidRPr="00635B9E">
        <w:rPr>
          <w:rFonts w:ascii="Tahoma" w:eastAsia="Arial" w:hAnsi="Tahoma" w:cs="Tahoma"/>
          <w:sz w:val="20"/>
          <w:szCs w:val="20"/>
          <w:lang w:eastAsia="en-US"/>
        </w:rPr>
        <w:t>La constitution de provisions comptables est une dépense obligatoire et son champ d'application est précisé par l'article R. 2321-2 du Code Général des</w:t>
      </w:r>
      <w:r w:rsidR="00672AED" w:rsidRPr="00635B9E">
        <w:rPr>
          <w:rFonts w:ascii="Tahoma" w:eastAsia="Arial" w:hAnsi="Tahoma" w:cs="Tahoma"/>
          <w:sz w:val="20"/>
          <w:szCs w:val="20"/>
          <w:lang w:eastAsia="en-US"/>
        </w:rPr>
        <w:t xml:space="preserve"> </w:t>
      </w:r>
      <w:r w:rsidRPr="00635B9E">
        <w:rPr>
          <w:rFonts w:ascii="Tahoma" w:eastAsia="Arial" w:hAnsi="Tahoma" w:cs="Tahoma"/>
          <w:sz w:val="20"/>
          <w:szCs w:val="20"/>
          <w:lang w:eastAsia="en-US"/>
        </w:rPr>
        <w:t>Collectivités Territoriales (CGCT).</w:t>
      </w:r>
    </w:p>
    <w:p w:rsidR="00D879FA" w:rsidRPr="00635B9E" w:rsidRDefault="00D879FA" w:rsidP="00672AED">
      <w:pPr>
        <w:widowControl w:val="0"/>
        <w:autoSpaceDE w:val="0"/>
        <w:autoSpaceDN w:val="0"/>
        <w:rPr>
          <w:rFonts w:ascii="Tahoma" w:eastAsia="Arial" w:hAnsi="Tahoma" w:cs="Tahoma"/>
          <w:sz w:val="20"/>
          <w:szCs w:val="20"/>
          <w:lang w:eastAsia="en-US"/>
        </w:rPr>
      </w:pPr>
    </w:p>
    <w:p w:rsidR="00D879FA" w:rsidRPr="00635B9E" w:rsidRDefault="00D879FA" w:rsidP="008B3E42">
      <w:pPr>
        <w:widowControl w:val="0"/>
        <w:autoSpaceDE w:val="0"/>
        <w:autoSpaceDN w:val="0"/>
        <w:ind w:right="105"/>
        <w:jc w:val="both"/>
        <w:rPr>
          <w:rFonts w:ascii="Tahoma" w:eastAsia="Arial" w:hAnsi="Tahoma" w:cs="Tahoma"/>
          <w:sz w:val="20"/>
          <w:szCs w:val="20"/>
          <w:lang w:eastAsia="en-US"/>
        </w:rPr>
      </w:pPr>
      <w:r w:rsidRPr="00635B9E">
        <w:rPr>
          <w:rFonts w:ascii="Tahoma" w:eastAsia="Arial" w:hAnsi="Tahoma" w:cs="Tahoma"/>
          <w:sz w:val="20"/>
          <w:szCs w:val="20"/>
          <w:lang w:eastAsia="en-US"/>
        </w:rPr>
        <w:t>Par soucis de sincérité budgétaire, de transparence des comptes et de fiabilité des résultats de fonctionnement des collectivités, le CGCT rend nécessaire les dotations aux provisions pour créances douteuses. Il est d'ailleurs précisé qu'une provision doit être constituée par délibération de l'assemblée délibérante lorsque le recouvrement des restes à recouvrer sur comptes de tiers est compromis malgré les diligences faites par le comptable public, à hauteur du risque d'</w:t>
      </w:r>
      <w:r w:rsidR="008B3E42" w:rsidRPr="00635B9E">
        <w:rPr>
          <w:rFonts w:ascii="Tahoma" w:eastAsia="Arial" w:hAnsi="Tahoma" w:cs="Tahoma"/>
          <w:sz w:val="20"/>
          <w:szCs w:val="20"/>
          <w:lang w:eastAsia="en-US"/>
        </w:rPr>
        <w:t>irrécouvrabilité</w:t>
      </w:r>
      <w:r w:rsidRPr="00635B9E">
        <w:rPr>
          <w:rFonts w:ascii="Tahoma" w:eastAsia="Arial" w:hAnsi="Tahoma" w:cs="Tahoma"/>
          <w:sz w:val="20"/>
          <w:szCs w:val="20"/>
          <w:lang w:eastAsia="en-US"/>
        </w:rPr>
        <w:t>, estimé à partir d'informations communiquées par le comptable.</w:t>
      </w:r>
    </w:p>
    <w:p w:rsidR="00D879FA" w:rsidRPr="00635B9E" w:rsidRDefault="00D879FA" w:rsidP="00672AED">
      <w:pPr>
        <w:widowControl w:val="0"/>
        <w:autoSpaceDE w:val="0"/>
        <w:autoSpaceDN w:val="0"/>
        <w:rPr>
          <w:rFonts w:ascii="Tahoma" w:eastAsia="Arial" w:hAnsi="Tahoma" w:cs="Tahoma"/>
          <w:sz w:val="20"/>
          <w:szCs w:val="20"/>
          <w:lang w:eastAsia="en-US"/>
        </w:rPr>
      </w:pPr>
    </w:p>
    <w:p w:rsidR="00D879FA" w:rsidRPr="00635B9E" w:rsidRDefault="00D879FA" w:rsidP="008B3E42">
      <w:pPr>
        <w:widowControl w:val="0"/>
        <w:autoSpaceDE w:val="0"/>
        <w:autoSpaceDN w:val="0"/>
        <w:ind w:right="106"/>
        <w:jc w:val="both"/>
        <w:rPr>
          <w:rFonts w:ascii="Tahoma" w:eastAsia="Arial" w:hAnsi="Tahoma" w:cs="Tahoma"/>
          <w:sz w:val="20"/>
          <w:szCs w:val="20"/>
          <w:lang w:eastAsia="en-US"/>
        </w:rPr>
      </w:pPr>
      <w:r w:rsidRPr="00635B9E">
        <w:rPr>
          <w:rFonts w:ascii="Tahoma" w:eastAsia="Arial" w:hAnsi="Tahoma" w:cs="Tahoma"/>
          <w:sz w:val="20"/>
          <w:szCs w:val="20"/>
          <w:lang w:eastAsia="en-US"/>
        </w:rPr>
        <w:t>D'un point de vue pratique, le comptable et l'ordonnateur doivent échanger leurs informations sur les chances de recouvrement des créances. L'inscription des crédits budgétaires puis les écritures de dotations aux provisions ne peuvent être effectuées qu'après concertations étroites et accords entre eux.</w:t>
      </w:r>
    </w:p>
    <w:p w:rsidR="00D879FA" w:rsidRPr="00635B9E" w:rsidRDefault="00D879FA" w:rsidP="008B3E42">
      <w:pPr>
        <w:widowControl w:val="0"/>
        <w:autoSpaceDE w:val="0"/>
        <w:autoSpaceDN w:val="0"/>
        <w:ind w:right="105"/>
        <w:jc w:val="both"/>
        <w:rPr>
          <w:rFonts w:ascii="Tahoma" w:eastAsia="Arial" w:hAnsi="Tahoma" w:cs="Tahoma"/>
          <w:sz w:val="20"/>
          <w:szCs w:val="20"/>
          <w:lang w:eastAsia="en-US"/>
        </w:rPr>
      </w:pPr>
      <w:r w:rsidRPr="00635B9E">
        <w:rPr>
          <w:rFonts w:ascii="Tahoma" w:eastAsia="Arial" w:hAnsi="Tahoma" w:cs="Tahoma"/>
          <w:sz w:val="20"/>
          <w:szCs w:val="20"/>
          <w:lang w:eastAsia="en-US"/>
        </w:rPr>
        <w:t>Dès lors qu'il existe, pour une créance donnée, des indices de difficulté de recouvrement (compte tenu notamment de la situation financière du débiteur) ou d'une contestation sérieuse, la créance doit être considérée comme douteuse. Il faut alors constater une provision car la valeur des titres de recettes pris en charge dans la comptabilité de la collectivité est supérieure à celle attendue. Il existe donc potentiellement une charge latente si le risque se révèle qui, selon le principe de prudence, doit être traitée, par le mécanisme comptable de provisions, en tout ou partie, en fonction de la nature et de l'intensité du risque.</w:t>
      </w:r>
    </w:p>
    <w:p w:rsidR="00D879FA" w:rsidRPr="00635B9E" w:rsidRDefault="00D879FA" w:rsidP="00672AED">
      <w:pPr>
        <w:widowControl w:val="0"/>
        <w:autoSpaceDE w:val="0"/>
        <w:autoSpaceDN w:val="0"/>
        <w:rPr>
          <w:rFonts w:ascii="Tahoma" w:eastAsia="Arial" w:hAnsi="Tahoma" w:cs="Tahoma"/>
          <w:sz w:val="20"/>
          <w:szCs w:val="20"/>
          <w:lang w:eastAsia="en-US"/>
        </w:rPr>
      </w:pPr>
    </w:p>
    <w:p w:rsidR="00D879FA" w:rsidRPr="00635B9E" w:rsidRDefault="00D879FA" w:rsidP="008B3E42">
      <w:pPr>
        <w:widowControl w:val="0"/>
        <w:autoSpaceDE w:val="0"/>
        <w:autoSpaceDN w:val="0"/>
        <w:ind w:right="105"/>
        <w:jc w:val="both"/>
        <w:rPr>
          <w:rFonts w:ascii="Tahoma" w:eastAsia="Arial" w:hAnsi="Tahoma" w:cs="Tahoma"/>
          <w:sz w:val="20"/>
          <w:szCs w:val="20"/>
          <w:lang w:eastAsia="en-US"/>
        </w:rPr>
      </w:pPr>
      <w:r w:rsidRPr="00635B9E">
        <w:rPr>
          <w:rFonts w:ascii="Tahoma" w:eastAsia="Arial" w:hAnsi="Tahoma" w:cs="Tahoma"/>
          <w:sz w:val="20"/>
          <w:szCs w:val="20"/>
          <w:lang w:eastAsia="en-US"/>
        </w:rPr>
        <w:t>La comptabilisation des dotations aux provisions des créances douteuses (ou dépréciations) repose sur des écritures semi-budgétaires (droit commun) par utilisation en dépense du compte 6817 (dotation aux provisions/dépréciations des actifs circulants).</w:t>
      </w:r>
    </w:p>
    <w:p w:rsidR="00D879FA" w:rsidRPr="00635B9E" w:rsidRDefault="00D879FA" w:rsidP="00672AED">
      <w:pPr>
        <w:widowControl w:val="0"/>
        <w:autoSpaceDE w:val="0"/>
        <w:autoSpaceDN w:val="0"/>
        <w:rPr>
          <w:rFonts w:ascii="Tahoma" w:eastAsia="Arial" w:hAnsi="Tahoma" w:cs="Tahoma"/>
          <w:sz w:val="20"/>
          <w:szCs w:val="20"/>
          <w:lang w:eastAsia="en-US"/>
        </w:rPr>
      </w:pPr>
    </w:p>
    <w:p w:rsidR="00D879FA" w:rsidRPr="00635B9E" w:rsidRDefault="00D879FA" w:rsidP="008B3E42">
      <w:pPr>
        <w:widowControl w:val="0"/>
        <w:autoSpaceDE w:val="0"/>
        <w:autoSpaceDN w:val="0"/>
        <w:ind w:right="108"/>
        <w:jc w:val="both"/>
        <w:rPr>
          <w:rFonts w:ascii="Tahoma" w:eastAsia="Arial" w:hAnsi="Tahoma" w:cs="Tahoma"/>
          <w:sz w:val="20"/>
          <w:szCs w:val="20"/>
          <w:lang w:eastAsia="en-US"/>
        </w:rPr>
      </w:pPr>
      <w:r w:rsidRPr="00635B9E">
        <w:rPr>
          <w:rFonts w:ascii="Tahoma" w:eastAsia="Arial" w:hAnsi="Tahoma" w:cs="Tahoma"/>
          <w:sz w:val="20"/>
          <w:szCs w:val="20"/>
          <w:lang w:eastAsia="en-US"/>
        </w:rPr>
        <w:t xml:space="preserve">Soucieuse d'avoir une gestion comptable fiable, sincère et transparente, la ville souhaite mettre en œuvre une provision pour créances douteuses. </w:t>
      </w:r>
      <w:r w:rsidR="00635B9E" w:rsidRPr="00635B9E">
        <w:rPr>
          <w:rFonts w:ascii="Tahoma" w:eastAsia="Arial" w:hAnsi="Tahoma" w:cs="Tahoma"/>
          <w:sz w:val="20"/>
          <w:szCs w:val="20"/>
          <w:lang w:eastAsia="en-US"/>
        </w:rPr>
        <w:t>À</w:t>
      </w:r>
      <w:r w:rsidRPr="00635B9E">
        <w:rPr>
          <w:rFonts w:ascii="Tahoma" w:eastAsia="Arial" w:hAnsi="Tahoma" w:cs="Tahoma"/>
          <w:sz w:val="20"/>
          <w:szCs w:val="20"/>
          <w:lang w:eastAsia="en-US"/>
        </w:rPr>
        <w:t xml:space="preserve"> ce titre, elle travaille en étroite collaboration avec le comptable public sur sa mise en place.</w:t>
      </w:r>
    </w:p>
    <w:p w:rsidR="00D879FA" w:rsidRPr="00635B9E" w:rsidRDefault="00D879FA" w:rsidP="00672AED">
      <w:pPr>
        <w:widowControl w:val="0"/>
        <w:autoSpaceDE w:val="0"/>
        <w:autoSpaceDN w:val="0"/>
        <w:rPr>
          <w:rFonts w:ascii="Tahoma" w:eastAsia="Arial" w:hAnsi="Tahoma" w:cs="Tahoma"/>
          <w:sz w:val="20"/>
          <w:szCs w:val="20"/>
          <w:lang w:eastAsia="en-US"/>
        </w:rPr>
      </w:pPr>
    </w:p>
    <w:p w:rsidR="00D879FA" w:rsidRPr="00635B9E" w:rsidRDefault="00D879FA" w:rsidP="008B3E42">
      <w:pPr>
        <w:widowControl w:val="0"/>
        <w:autoSpaceDE w:val="0"/>
        <w:autoSpaceDN w:val="0"/>
        <w:ind w:right="106"/>
        <w:jc w:val="both"/>
        <w:rPr>
          <w:rFonts w:ascii="Tahoma" w:eastAsia="Arial" w:hAnsi="Tahoma" w:cs="Tahoma"/>
          <w:sz w:val="20"/>
          <w:szCs w:val="20"/>
          <w:lang w:eastAsia="en-US"/>
        </w:rPr>
      </w:pPr>
      <w:r w:rsidRPr="00635B9E">
        <w:rPr>
          <w:rFonts w:ascii="Tahoma" w:eastAsia="Arial" w:hAnsi="Tahoma" w:cs="Tahoma"/>
          <w:sz w:val="20"/>
          <w:szCs w:val="20"/>
          <w:lang w:eastAsia="en-US"/>
        </w:rPr>
        <w:t>L'identification et la valorisation du risque implique un travail concerté entre l'ordonnateur et le comptable public. L'objectif est d'aboutir à une évaluation la plus précise possible du montant de la provision des créances du fait de leur irrécouvrabilité.</w:t>
      </w:r>
    </w:p>
    <w:p w:rsidR="00D879FA" w:rsidRPr="00635B9E" w:rsidRDefault="00D879FA" w:rsidP="00672AED">
      <w:pPr>
        <w:widowControl w:val="0"/>
        <w:autoSpaceDE w:val="0"/>
        <w:autoSpaceDN w:val="0"/>
        <w:rPr>
          <w:rFonts w:ascii="Tahoma" w:eastAsia="Arial" w:hAnsi="Tahoma" w:cs="Tahoma"/>
          <w:sz w:val="20"/>
          <w:szCs w:val="20"/>
          <w:lang w:eastAsia="en-US"/>
        </w:rPr>
      </w:pPr>
    </w:p>
    <w:p w:rsidR="00D879FA" w:rsidRPr="00635B9E" w:rsidRDefault="00D879FA" w:rsidP="008B3E42">
      <w:pPr>
        <w:widowControl w:val="0"/>
        <w:autoSpaceDE w:val="0"/>
        <w:autoSpaceDN w:val="0"/>
        <w:ind w:right="109"/>
        <w:jc w:val="both"/>
        <w:rPr>
          <w:rFonts w:ascii="Tahoma" w:eastAsia="Arial" w:hAnsi="Tahoma" w:cs="Tahoma"/>
          <w:sz w:val="20"/>
          <w:szCs w:val="20"/>
          <w:lang w:eastAsia="en-US"/>
        </w:rPr>
      </w:pPr>
      <w:r w:rsidRPr="00635B9E">
        <w:rPr>
          <w:rFonts w:ascii="Tahoma" w:eastAsia="Arial" w:hAnsi="Tahoma" w:cs="Tahoma"/>
          <w:sz w:val="20"/>
          <w:szCs w:val="20"/>
          <w:lang w:eastAsia="en-US"/>
        </w:rPr>
        <w:t>Compte tenu de la volumétrie des restes à recouvrer, la méthode choisie pour la Ville de Courcelles-les-lens en concertation avec le Trésorier est celle d'une analyse au cas par cas.</w:t>
      </w:r>
    </w:p>
    <w:p w:rsidR="00D879FA" w:rsidRPr="00635B9E" w:rsidRDefault="00D879FA" w:rsidP="008B3E42">
      <w:pPr>
        <w:widowControl w:val="0"/>
        <w:autoSpaceDE w:val="0"/>
        <w:autoSpaceDN w:val="0"/>
        <w:ind w:right="106"/>
        <w:jc w:val="both"/>
        <w:rPr>
          <w:rFonts w:ascii="Tahoma" w:eastAsia="Arial" w:hAnsi="Tahoma" w:cs="Tahoma"/>
          <w:sz w:val="20"/>
          <w:szCs w:val="20"/>
          <w:lang w:eastAsia="en-US"/>
        </w:rPr>
      </w:pPr>
      <w:r w:rsidRPr="00635B9E">
        <w:rPr>
          <w:rFonts w:ascii="Tahoma" w:eastAsia="Arial" w:hAnsi="Tahoma" w:cs="Tahoma"/>
          <w:sz w:val="20"/>
          <w:szCs w:val="20"/>
          <w:lang w:eastAsia="en-US"/>
        </w:rPr>
        <w:t xml:space="preserve">Pour l'année 2021, le montant de cette provision est </w:t>
      </w:r>
      <w:r w:rsidR="00374FC5" w:rsidRPr="00635B9E">
        <w:rPr>
          <w:rFonts w:ascii="Tahoma" w:eastAsia="Arial" w:hAnsi="Tahoma" w:cs="Tahoma"/>
          <w:sz w:val="20"/>
          <w:szCs w:val="20"/>
          <w:lang w:eastAsia="en-US"/>
        </w:rPr>
        <w:t>estimé</w:t>
      </w:r>
      <w:r w:rsidRPr="00635B9E">
        <w:rPr>
          <w:rFonts w:ascii="Tahoma" w:eastAsia="Arial" w:hAnsi="Tahoma" w:cs="Tahoma"/>
          <w:sz w:val="20"/>
          <w:szCs w:val="20"/>
          <w:lang w:eastAsia="en-US"/>
        </w:rPr>
        <w:t xml:space="preserve"> à 123.18 € correspondant à des restes à recouvrer de frais de cantine dont les débiteurs sont dans la difficulté de les régler. </w:t>
      </w:r>
    </w:p>
    <w:p w:rsidR="00D879FA" w:rsidRPr="00635B9E" w:rsidRDefault="00D879FA" w:rsidP="008B3E42">
      <w:pPr>
        <w:widowControl w:val="0"/>
        <w:autoSpaceDE w:val="0"/>
        <w:autoSpaceDN w:val="0"/>
        <w:ind w:right="105"/>
        <w:jc w:val="both"/>
        <w:rPr>
          <w:rFonts w:ascii="Tahoma" w:eastAsia="Arial" w:hAnsi="Tahoma" w:cs="Tahoma"/>
          <w:sz w:val="20"/>
          <w:szCs w:val="20"/>
          <w:lang w:eastAsia="en-US"/>
        </w:rPr>
      </w:pPr>
      <w:r w:rsidRPr="00635B9E">
        <w:rPr>
          <w:rFonts w:ascii="Tahoma" w:eastAsia="Arial" w:hAnsi="Tahoma" w:cs="Tahoma"/>
          <w:sz w:val="20"/>
          <w:szCs w:val="20"/>
          <w:lang w:eastAsia="en-US"/>
        </w:rPr>
        <w:t>Cette provision pourra faire l'objet d'une reprise au compte 7817 (reprise sur provisions pour dépréciation des actifs circulants) si la créance est éteinte ou admise en non-valeur, ou si la provision est devenue sans objet (recouvrement partiel ou en totalité) ou si le</w:t>
      </w:r>
      <w:r w:rsidR="00672AED" w:rsidRPr="00635B9E">
        <w:rPr>
          <w:rFonts w:ascii="Tahoma" w:eastAsia="Arial" w:hAnsi="Tahoma" w:cs="Tahoma"/>
          <w:sz w:val="20"/>
          <w:szCs w:val="20"/>
          <w:lang w:eastAsia="en-US"/>
        </w:rPr>
        <w:t xml:space="preserve"> </w:t>
      </w:r>
      <w:r w:rsidRPr="00635B9E">
        <w:rPr>
          <w:rFonts w:ascii="Tahoma" w:eastAsia="Arial" w:hAnsi="Tahoma" w:cs="Tahoma"/>
          <w:sz w:val="20"/>
          <w:szCs w:val="20"/>
          <w:lang w:eastAsia="en-US"/>
        </w:rPr>
        <w:t>risque présenté est moindre. Cette reprise devra faire l'objet d'une délibération pour l'acter.</w:t>
      </w:r>
    </w:p>
    <w:p w:rsidR="00D879FA" w:rsidRPr="00635B9E" w:rsidRDefault="00D879FA" w:rsidP="00672AED">
      <w:pPr>
        <w:widowControl w:val="0"/>
        <w:autoSpaceDE w:val="0"/>
        <w:autoSpaceDN w:val="0"/>
        <w:rPr>
          <w:rFonts w:ascii="Tahoma" w:eastAsia="Arial" w:hAnsi="Tahoma" w:cs="Tahoma"/>
          <w:sz w:val="20"/>
          <w:szCs w:val="20"/>
          <w:lang w:eastAsia="en-US"/>
        </w:rPr>
      </w:pPr>
    </w:p>
    <w:p w:rsidR="00D879FA" w:rsidRPr="00635B9E" w:rsidRDefault="00D879FA" w:rsidP="008B3E42">
      <w:pPr>
        <w:widowControl w:val="0"/>
        <w:autoSpaceDE w:val="0"/>
        <w:autoSpaceDN w:val="0"/>
        <w:ind w:right="107"/>
        <w:jc w:val="both"/>
        <w:rPr>
          <w:rFonts w:ascii="Tahoma" w:eastAsia="Arial" w:hAnsi="Tahoma" w:cs="Tahoma"/>
          <w:sz w:val="20"/>
          <w:szCs w:val="20"/>
          <w:lang w:eastAsia="en-US"/>
        </w:rPr>
      </w:pPr>
      <w:r w:rsidRPr="00635B9E">
        <w:rPr>
          <w:rFonts w:ascii="Tahoma" w:eastAsia="Arial" w:hAnsi="Tahoma" w:cs="Tahoma"/>
          <w:sz w:val="20"/>
          <w:szCs w:val="20"/>
          <w:lang w:eastAsia="en-US"/>
        </w:rPr>
        <w:t>Enfin en cas de créances douteuses supplémentaires, il conviendra de délibérer pour mettre à jour le montant de la provision (comme pour les reprises).</w:t>
      </w:r>
    </w:p>
    <w:p w:rsidR="008B3E42" w:rsidRPr="00635B9E" w:rsidRDefault="008B3E42" w:rsidP="008B3E42">
      <w:pPr>
        <w:widowControl w:val="0"/>
        <w:autoSpaceDE w:val="0"/>
        <w:autoSpaceDN w:val="0"/>
        <w:ind w:right="107"/>
        <w:jc w:val="both"/>
        <w:rPr>
          <w:rFonts w:ascii="Tahoma" w:eastAsia="Arial" w:hAnsi="Tahoma" w:cs="Tahoma"/>
          <w:sz w:val="20"/>
          <w:szCs w:val="20"/>
          <w:lang w:eastAsia="en-US"/>
        </w:rPr>
      </w:pPr>
    </w:p>
    <w:p w:rsidR="008B3E42" w:rsidRPr="00393E5F" w:rsidRDefault="008B3E42" w:rsidP="008B3E42">
      <w:pPr>
        <w:widowControl w:val="0"/>
        <w:autoSpaceDE w:val="0"/>
        <w:autoSpaceDN w:val="0"/>
        <w:ind w:right="107"/>
        <w:jc w:val="both"/>
        <w:rPr>
          <w:rFonts w:ascii="Tahoma" w:eastAsia="Arial" w:hAnsi="Tahoma" w:cs="Tahoma"/>
          <w:sz w:val="10"/>
          <w:szCs w:val="10"/>
          <w:lang w:eastAsia="en-US"/>
        </w:rPr>
      </w:pPr>
    </w:p>
    <w:p w:rsidR="0056155B" w:rsidRPr="00635B9E" w:rsidRDefault="0056155B" w:rsidP="00672AED">
      <w:pPr>
        <w:pStyle w:val="NormalWeb"/>
        <w:spacing w:before="0" w:beforeAutospacing="0" w:after="0" w:afterAutospacing="0"/>
        <w:jc w:val="both"/>
        <w:rPr>
          <w:rFonts w:ascii="Tahoma" w:hAnsi="Tahoma" w:cs="Tahoma"/>
          <w:sz w:val="20"/>
          <w:szCs w:val="20"/>
        </w:rPr>
      </w:pPr>
      <w:r w:rsidRPr="00635B9E">
        <w:rPr>
          <w:rFonts w:ascii="Tahoma" w:hAnsi="Tahoma" w:cs="Tahoma"/>
          <w:b/>
          <w:bCs/>
          <w:sz w:val="20"/>
          <w:szCs w:val="20"/>
        </w:rPr>
        <w:t>Vu</w:t>
      </w:r>
      <w:r w:rsidRPr="00635B9E">
        <w:rPr>
          <w:rFonts w:ascii="Tahoma" w:hAnsi="Tahoma" w:cs="Tahoma"/>
          <w:sz w:val="20"/>
          <w:szCs w:val="20"/>
        </w:rPr>
        <w:t xml:space="preserve"> l’avis de la Commission « Environnement – Finances » du 24 septembre 2021, sur le projet de délibération qui lui est soumis :</w:t>
      </w:r>
    </w:p>
    <w:p w:rsidR="002F7D47" w:rsidRDefault="00A14EE9" w:rsidP="007666D6">
      <w:pPr>
        <w:pStyle w:val="NormalWeb"/>
        <w:tabs>
          <w:tab w:val="left" w:pos="936"/>
        </w:tabs>
        <w:spacing w:before="0" w:beforeAutospacing="0" w:after="0" w:afterAutospacing="0"/>
        <w:jc w:val="both"/>
        <w:rPr>
          <w:rFonts w:ascii="Tahoma" w:hAnsi="Tahoma" w:cs="Tahoma"/>
          <w:b/>
          <w:bCs/>
          <w:sz w:val="20"/>
          <w:szCs w:val="20"/>
        </w:rPr>
      </w:pPr>
      <w:r>
        <w:rPr>
          <w:rFonts w:ascii="Tahoma" w:hAnsi="Tahoma" w:cs="Tahoma"/>
          <w:b/>
          <w:bCs/>
          <w:sz w:val="20"/>
          <w:szCs w:val="20"/>
        </w:rPr>
        <w:t>FAVORABLE</w:t>
      </w:r>
    </w:p>
    <w:p w:rsidR="007666D6" w:rsidRPr="00393E5F" w:rsidRDefault="007666D6" w:rsidP="007666D6">
      <w:pPr>
        <w:pStyle w:val="NormalWeb"/>
        <w:tabs>
          <w:tab w:val="left" w:pos="936"/>
        </w:tabs>
        <w:spacing w:before="0" w:beforeAutospacing="0" w:after="0" w:afterAutospacing="0"/>
        <w:jc w:val="both"/>
        <w:rPr>
          <w:rFonts w:ascii="Tahoma" w:hAnsi="Tahoma" w:cs="Tahoma"/>
          <w:b/>
          <w:bCs/>
          <w:sz w:val="10"/>
          <w:szCs w:val="10"/>
        </w:rPr>
      </w:pPr>
    </w:p>
    <w:p w:rsidR="007666D6" w:rsidRPr="00393E5F" w:rsidRDefault="007666D6" w:rsidP="007666D6">
      <w:pPr>
        <w:pStyle w:val="NormalWeb"/>
        <w:tabs>
          <w:tab w:val="left" w:pos="936"/>
        </w:tabs>
        <w:spacing w:before="0" w:beforeAutospacing="0" w:after="0" w:afterAutospacing="0"/>
        <w:jc w:val="both"/>
        <w:rPr>
          <w:rFonts w:ascii="Tahoma" w:hAnsi="Tahoma" w:cs="Tahoma"/>
          <w:b/>
          <w:bCs/>
          <w:sz w:val="10"/>
          <w:szCs w:val="10"/>
        </w:rPr>
      </w:pPr>
    </w:p>
    <w:p w:rsidR="002F7D47" w:rsidRPr="00393E5F" w:rsidRDefault="00297017" w:rsidP="00635B9E">
      <w:pPr>
        <w:widowControl w:val="0"/>
        <w:autoSpaceDE w:val="0"/>
        <w:autoSpaceDN w:val="0"/>
        <w:ind w:right="3617"/>
        <w:rPr>
          <w:rFonts w:ascii="Tahoma" w:eastAsia="Arial" w:hAnsi="Tahoma" w:cs="Tahoma"/>
          <w:bCs/>
          <w:sz w:val="20"/>
          <w:szCs w:val="20"/>
          <w:lang w:eastAsia="en-US"/>
        </w:rPr>
      </w:pPr>
      <w:r w:rsidRPr="00393E5F">
        <w:rPr>
          <w:rFonts w:ascii="Tahoma" w:eastAsia="Arial" w:hAnsi="Tahoma" w:cs="Tahoma"/>
          <w:bCs/>
          <w:sz w:val="20"/>
          <w:szCs w:val="20"/>
          <w:lang w:eastAsia="en-US"/>
        </w:rPr>
        <w:t>Après en avoir délibéré, le Conseil Municipal :</w:t>
      </w:r>
    </w:p>
    <w:p w:rsidR="00297017" w:rsidRPr="00635B9E" w:rsidRDefault="00297017" w:rsidP="00635B9E">
      <w:pPr>
        <w:widowControl w:val="0"/>
        <w:autoSpaceDE w:val="0"/>
        <w:autoSpaceDN w:val="0"/>
        <w:ind w:right="3617"/>
        <w:rPr>
          <w:rFonts w:ascii="Tahoma" w:eastAsia="Arial" w:hAnsi="Tahoma" w:cs="Tahoma"/>
          <w:b/>
          <w:bCs/>
          <w:sz w:val="20"/>
          <w:szCs w:val="20"/>
          <w:lang w:eastAsia="en-US"/>
        </w:rPr>
      </w:pPr>
    </w:p>
    <w:p w:rsidR="00297017" w:rsidRPr="00A14EE9" w:rsidRDefault="002F7D47" w:rsidP="00A14EE9">
      <w:pPr>
        <w:pStyle w:val="Paragraphedeliste"/>
        <w:widowControl w:val="0"/>
        <w:numPr>
          <w:ilvl w:val="0"/>
          <w:numId w:val="38"/>
        </w:numPr>
        <w:tabs>
          <w:tab w:val="left" w:pos="245"/>
        </w:tabs>
        <w:autoSpaceDE w:val="0"/>
        <w:autoSpaceDN w:val="0"/>
        <w:ind w:right="104"/>
        <w:jc w:val="both"/>
        <w:rPr>
          <w:rFonts w:ascii="Tahoma" w:eastAsia="Arial" w:hAnsi="Tahoma" w:cs="Tahoma"/>
          <w:sz w:val="20"/>
          <w:szCs w:val="20"/>
          <w:lang w:eastAsia="en-US"/>
        </w:rPr>
      </w:pPr>
      <w:r w:rsidRPr="00635B9E">
        <w:rPr>
          <w:rFonts w:ascii="Tahoma" w:eastAsia="Arial" w:hAnsi="Tahoma" w:cs="Tahoma"/>
          <w:b/>
          <w:sz w:val="20"/>
          <w:szCs w:val="20"/>
          <w:lang w:eastAsia="en-US"/>
        </w:rPr>
        <w:t>Ac</w:t>
      </w:r>
      <w:r w:rsidR="00D879FA" w:rsidRPr="00635B9E">
        <w:rPr>
          <w:rFonts w:ascii="Tahoma" w:eastAsia="Arial" w:hAnsi="Tahoma" w:cs="Tahoma"/>
          <w:b/>
          <w:sz w:val="20"/>
          <w:szCs w:val="20"/>
          <w:lang w:eastAsia="en-US"/>
        </w:rPr>
        <w:t>cepte</w:t>
      </w:r>
      <w:r w:rsidR="00D879FA" w:rsidRPr="00635B9E">
        <w:rPr>
          <w:rFonts w:ascii="Tahoma" w:eastAsia="Arial" w:hAnsi="Tahoma" w:cs="Tahoma"/>
          <w:sz w:val="20"/>
          <w:szCs w:val="20"/>
          <w:lang w:eastAsia="en-US"/>
        </w:rPr>
        <w:t xml:space="preserve"> la création d'une provision pour créances douteuses et de déterminer au cas par cas les créances devant faire l'objet de cette provision, en concertation avec le service de gestion comptable d’Hénin-Beaumont</w:t>
      </w:r>
      <w:r w:rsidRPr="00635B9E">
        <w:rPr>
          <w:rFonts w:ascii="Tahoma" w:eastAsia="Arial" w:hAnsi="Tahoma" w:cs="Tahoma"/>
          <w:sz w:val="20"/>
          <w:szCs w:val="20"/>
          <w:lang w:eastAsia="en-US"/>
        </w:rPr>
        <w:t>,</w:t>
      </w:r>
    </w:p>
    <w:p w:rsidR="002F7D47" w:rsidRPr="00635B9E" w:rsidRDefault="002F7D47" w:rsidP="00635B9E">
      <w:pPr>
        <w:pStyle w:val="Paragraphedeliste"/>
        <w:widowControl w:val="0"/>
        <w:numPr>
          <w:ilvl w:val="0"/>
          <w:numId w:val="38"/>
        </w:numPr>
        <w:tabs>
          <w:tab w:val="left" w:pos="287"/>
        </w:tabs>
        <w:autoSpaceDE w:val="0"/>
        <w:autoSpaceDN w:val="0"/>
        <w:ind w:right="107"/>
        <w:jc w:val="both"/>
        <w:rPr>
          <w:rFonts w:ascii="Tahoma" w:eastAsia="Arial" w:hAnsi="Tahoma" w:cs="Tahoma"/>
          <w:sz w:val="20"/>
          <w:szCs w:val="20"/>
          <w:lang w:eastAsia="en-US"/>
        </w:rPr>
      </w:pPr>
      <w:r w:rsidRPr="00635B9E">
        <w:rPr>
          <w:rFonts w:ascii="Tahoma" w:eastAsia="Arial" w:hAnsi="Tahoma" w:cs="Tahoma"/>
          <w:b/>
          <w:sz w:val="20"/>
          <w:szCs w:val="20"/>
          <w:lang w:eastAsia="en-US"/>
        </w:rPr>
        <w:t>F</w:t>
      </w:r>
      <w:r w:rsidR="00D879FA" w:rsidRPr="00635B9E">
        <w:rPr>
          <w:rFonts w:ascii="Tahoma" w:eastAsia="Arial" w:hAnsi="Tahoma" w:cs="Tahoma"/>
          <w:b/>
          <w:sz w:val="20"/>
          <w:szCs w:val="20"/>
          <w:lang w:eastAsia="en-US"/>
        </w:rPr>
        <w:t>ixe</w:t>
      </w:r>
      <w:r w:rsidR="00D879FA" w:rsidRPr="00635B9E">
        <w:rPr>
          <w:rFonts w:ascii="Tahoma" w:eastAsia="Arial" w:hAnsi="Tahoma" w:cs="Tahoma"/>
          <w:sz w:val="20"/>
          <w:szCs w:val="20"/>
          <w:lang w:eastAsia="en-US"/>
        </w:rPr>
        <w:t xml:space="preserve"> le montant de la provision pour créances douteuses imputée au compte 6817 (dotation aux provisions/dépréciations des actifs circulants) à 123.18 € correspondant à des frais de cantine dont les débiteurs sont en difficulté ;</w:t>
      </w:r>
    </w:p>
    <w:p w:rsidR="00D879FA" w:rsidRPr="00635B9E" w:rsidRDefault="002F7D47" w:rsidP="00635B9E">
      <w:pPr>
        <w:pStyle w:val="Paragraphedeliste"/>
        <w:widowControl w:val="0"/>
        <w:numPr>
          <w:ilvl w:val="0"/>
          <w:numId w:val="38"/>
        </w:numPr>
        <w:tabs>
          <w:tab w:val="left" w:pos="246"/>
        </w:tabs>
        <w:autoSpaceDE w:val="0"/>
        <w:autoSpaceDN w:val="0"/>
        <w:ind w:right="106"/>
        <w:rPr>
          <w:rFonts w:ascii="Tahoma" w:eastAsia="Arial" w:hAnsi="Tahoma" w:cs="Tahoma"/>
          <w:sz w:val="20"/>
          <w:szCs w:val="20"/>
          <w:lang w:eastAsia="en-US"/>
        </w:rPr>
      </w:pPr>
      <w:r w:rsidRPr="00635B9E">
        <w:rPr>
          <w:rFonts w:ascii="Tahoma" w:eastAsia="Arial" w:hAnsi="Tahoma" w:cs="Tahoma"/>
          <w:b/>
          <w:sz w:val="20"/>
          <w:szCs w:val="20"/>
          <w:lang w:eastAsia="en-US"/>
        </w:rPr>
        <w:lastRenderedPageBreak/>
        <w:t>A</w:t>
      </w:r>
      <w:r w:rsidR="00D879FA" w:rsidRPr="00635B9E">
        <w:rPr>
          <w:rFonts w:ascii="Tahoma" w:eastAsia="Arial" w:hAnsi="Tahoma" w:cs="Tahoma"/>
          <w:b/>
          <w:sz w:val="20"/>
          <w:szCs w:val="20"/>
          <w:lang w:eastAsia="en-US"/>
        </w:rPr>
        <w:t>utorise</w:t>
      </w:r>
      <w:r w:rsidR="00A14EE9">
        <w:rPr>
          <w:rFonts w:ascii="Tahoma" w:eastAsia="Arial" w:hAnsi="Tahoma" w:cs="Tahoma"/>
          <w:b/>
          <w:sz w:val="20"/>
          <w:szCs w:val="20"/>
          <w:lang w:eastAsia="en-US"/>
        </w:rPr>
        <w:t xml:space="preserve"> </w:t>
      </w:r>
      <w:r w:rsidR="00D879FA" w:rsidRPr="00635B9E">
        <w:rPr>
          <w:rFonts w:ascii="Tahoma" w:eastAsia="Arial" w:hAnsi="Tahoma" w:cs="Tahoma"/>
          <w:sz w:val="20"/>
          <w:szCs w:val="20"/>
          <w:lang w:eastAsia="en-US"/>
        </w:rPr>
        <w:t xml:space="preserve"> Madame le Maire ou son représentant à signer tous les documents nécessaires à la mise en œuvre de cette provision.</w:t>
      </w:r>
    </w:p>
    <w:p w:rsidR="007666D6" w:rsidRDefault="007666D6" w:rsidP="007666D6">
      <w:pPr>
        <w:widowControl w:val="0"/>
        <w:autoSpaceDE w:val="0"/>
        <w:autoSpaceDN w:val="0"/>
        <w:jc w:val="both"/>
        <w:rPr>
          <w:rFonts w:ascii="Tahoma" w:eastAsia="Arial" w:hAnsi="Tahoma" w:cs="Tahoma"/>
          <w:sz w:val="20"/>
          <w:szCs w:val="20"/>
          <w:lang w:eastAsia="en-US"/>
        </w:rPr>
      </w:pPr>
    </w:p>
    <w:p w:rsidR="00D879FA" w:rsidRPr="00635B9E" w:rsidRDefault="00D879FA" w:rsidP="007666D6">
      <w:pPr>
        <w:widowControl w:val="0"/>
        <w:autoSpaceDE w:val="0"/>
        <w:autoSpaceDN w:val="0"/>
        <w:jc w:val="both"/>
        <w:rPr>
          <w:rFonts w:ascii="Tahoma" w:eastAsia="Arial" w:hAnsi="Tahoma" w:cs="Tahoma"/>
          <w:sz w:val="20"/>
          <w:szCs w:val="20"/>
          <w:lang w:eastAsia="en-US"/>
        </w:rPr>
      </w:pPr>
      <w:r w:rsidRPr="00635B9E">
        <w:rPr>
          <w:rFonts w:ascii="Tahoma" w:eastAsia="Arial" w:hAnsi="Tahoma" w:cs="Tahoma"/>
          <w:sz w:val="20"/>
          <w:szCs w:val="20"/>
          <w:lang w:eastAsia="en-US"/>
        </w:rPr>
        <w:t>Les crédits nécessaires</w:t>
      </w:r>
      <w:r w:rsidR="0081572A" w:rsidRPr="00635B9E">
        <w:rPr>
          <w:rFonts w:ascii="Tahoma" w:eastAsia="Arial" w:hAnsi="Tahoma" w:cs="Tahoma"/>
          <w:sz w:val="20"/>
          <w:szCs w:val="20"/>
          <w:lang w:eastAsia="en-US"/>
        </w:rPr>
        <w:t xml:space="preserve"> </w:t>
      </w:r>
      <w:r w:rsidRPr="00635B9E">
        <w:rPr>
          <w:rFonts w:ascii="Tahoma" w:eastAsia="Arial" w:hAnsi="Tahoma" w:cs="Tahoma"/>
          <w:sz w:val="20"/>
          <w:szCs w:val="20"/>
          <w:lang w:eastAsia="en-US"/>
        </w:rPr>
        <w:t>sont prévus au budget 2021.</w:t>
      </w:r>
    </w:p>
    <w:p w:rsidR="00393E5F" w:rsidRDefault="00393E5F" w:rsidP="00393E5F">
      <w:pPr>
        <w:pStyle w:val="Paragraphedeliste"/>
        <w:ind w:right="140"/>
        <w:jc w:val="both"/>
        <w:rPr>
          <w:rFonts w:ascii="Tahoma" w:hAnsi="Tahoma" w:cs="Tahoma"/>
          <w:sz w:val="20"/>
          <w:szCs w:val="20"/>
        </w:rPr>
      </w:pPr>
    </w:p>
    <w:p w:rsidR="00393E5F" w:rsidRPr="00297017" w:rsidRDefault="00393E5F" w:rsidP="00393E5F">
      <w:pPr>
        <w:pStyle w:val="Paragraphedeliste"/>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393E5F" w:rsidRPr="00DB28FE" w:rsidTr="00F6667A">
        <w:tc>
          <w:tcPr>
            <w:tcW w:w="5156" w:type="dxa"/>
          </w:tcPr>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393E5F" w:rsidRPr="007A6404" w:rsidRDefault="00393E5F" w:rsidP="00F6667A">
            <w:pPr>
              <w:pStyle w:val="Paragraphedeliste"/>
              <w:ind w:left="468" w:right="140"/>
              <w:contextualSpacing w:val="0"/>
              <w:jc w:val="both"/>
              <w:rPr>
                <w:rFonts w:ascii="Tahoma" w:hAnsi="Tahoma" w:cs="Tahoma"/>
                <w:b/>
                <w:sz w:val="20"/>
                <w:szCs w:val="20"/>
              </w:rPr>
            </w:pP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393E5F" w:rsidRPr="007A6404" w:rsidRDefault="00393E5F" w:rsidP="00F6667A">
            <w:pPr>
              <w:pStyle w:val="Paragraphedeliste"/>
              <w:ind w:left="0"/>
              <w:rPr>
                <w:rFonts w:ascii="Tahoma" w:hAnsi="Tahoma" w:cs="Tahoma"/>
                <w:b/>
                <w:sz w:val="20"/>
                <w:szCs w:val="20"/>
              </w:rPr>
            </w:pPr>
          </w:p>
        </w:tc>
      </w:tr>
    </w:tbl>
    <w:p w:rsidR="00393E5F" w:rsidRPr="00297017" w:rsidRDefault="00393E5F" w:rsidP="00393E5F">
      <w:pPr>
        <w:pStyle w:val="Paragraphedeliste"/>
        <w:rPr>
          <w:rFonts w:ascii="Tahoma" w:hAnsi="Tahoma" w:cs="Tahoma"/>
          <w:b/>
          <w:sz w:val="20"/>
          <w:szCs w:val="20"/>
        </w:rPr>
      </w:pPr>
    </w:p>
    <w:p w:rsidR="00393E5F" w:rsidRDefault="00393E5F" w:rsidP="00393E5F">
      <w:pPr>
        <w:rPr>
          <w:rFonts w:ascii="Tahoma" w:hAnsi="Tahoma" w:cs="Tahoma"/>
          <w:b/>
          <w:color w:val="277CBF"/>
          <w:sz w:val="28"/>
          <w:szCs w:val="28"/>
        </w:rPr>
      </w:pPr>
    </w:p>
    <w:p w:rsidR="00393E5F" w:rsidRDefault="00393E5F" w:rsidP="00393E5F">
      <w:pPr>
        <w:rPr>
          <w:rFonts w:ascii="Tahoma" w:hAnsi="Tahoma" w:cs="Tahoma"/>
          <w:b/>
          <w:color w:val="277CBF"/>
          <w:sz w:val="28"/>
          <w:szCs w:val="28"/>
        </w:rPr>
      </w:pPr>
    </w:p>
    <w:p w:rsidR="00393E5F" w:rsidRPr="007A6404" w:rsidRDefault="00393E5F" w:rsidP="00393E5F">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393E5F" w:rsidRPr="007A6404" w:rsidRDefault="00393E5F" w:rsidP="00393E5F">
      <w:pPr>
        <w:pStyle w:val="NormalWeb"/>
        <w:shd w:val="clear" w:color="auto" w:fill="D9D9D9"/>
        <w:tabs>
          <w:tab w:val="left" w:pos="286"/>
        </w:tabs>
        <w:spacing w:before="0" w:beforeAutospacing="0" w:after="0" w:afterAutospacing="0"/>
        <w:jc w:val="both"/>
        <w:rPr>
          <w:rFonts w:ascii="Tahoma" w:hAnsi="Tahoma" w:cs="Tahoma"/>
        </w:rPr>
      </w:pPr>
    </w:p>
    <w:p w:rsidR="00393E5F" w:rsidRDefault="00393E5F" w:rsidP="00393E5F">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393E5F" w:rsidRDefault="00393E5F" w:rsidP="00393E5F">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393E5F" w:rsidRPr="007A6404" w:rsidRDefault="00393E5F" w:rsidP="00393E5F">
      <w:pPr>
        <w:pStyle w:val="NormalWeb"/>
        <w:shd w:val="clear" w:color="auto" w:fill="D9D9D9"/>
        <w:tabs>
          <w:tab w:val="left" w:pos="286"/>
        </w:tabs>
        <w:spacing w:before="0" w:beforeAutospacing="0" w:after="0" w:afterAutospacing="0"/>
        <w:jc w:val="center"/>
        <w:rPr>
          <w:rFonts w:ascii="Tahoma" w:hAnsi="Tahoma" w:cs="Tahoma"/>
        </w:rPr>
      </w:pPr>
    </w:p>
    <w:p w:rsidR="00393E5F" w:rsidRPr="002541DA" w:rsidRDefault="00393E5F" w:rsidP="00393E5F">
      <w:pPr>
        <w:pStyle w:val="Paragraphedeliste"/>
        <w:contextualSpacing w:val="0"/>
        <w:rPr>
          <w:rFonts w:ascii="Tahoma" w:hAnsi="Tahoma" w:cs="Tahoma"/>
          <w:sz w:val="20"/>
          <w:szCs w:val="20"/>
        </w:rPr>
      </w:pPr>
    </w:p>
    <w:p w:rsidR="00393E5F" w:rsidRDefault="00393E5F" w:rsidP="00393E5F">
      <w:pPr>
        <w:rPr>
          <w:rFonts w:ascii="Tahoma" w:hAnsi="Tahoma" w:cs="Tahoma"/>
          <w:b/>
          <w:color w:val="277CBF"/>
          <w:sz w:val="28"/>
          <w:szCs w:val="28"/>
        </w:rPr>
      </w:pPr>
    </w:p>
    <w:p w:rsidR="00393E5F" w:rsidRDefault="00393E5F" w:rsidP="00393E5F">
      <w:pPr>
        <w:rPr>
          <w:rFonts w:ascii="Tahoma" w:hAnsi="Tahoma" w:cs="Tahoma"/>
          <w:b/>
          <w:sz w:val="20"/>
          <w:szCs w:val="20"/>
        </w:rPr>
      </w:pPr>
    </w:p>
    <w:p w:rsidR="00297017" w:rsidRDefault="00297017" w:rsidP="00297017">
      <w:pPr>
        <w:rPr>
          <w:rFonts w:ascii="Tahoma" w:hAnsi="Tahoma" w:cs="Tahoma"/>
          <w:b/>
          <w:sz w:val="20"/>
          <w:szCs w:val="20"/>
        </w:rPr>
      </w:pPr>
    </w:p>
    <w:p w:rsidR="002675D2" w:rsidRPr="00635B9E" w:rsidRDefault="002675D2" w:rsidP="00672AED">
      <w:pPr>
        <w:tabs>
          <w:tab w:val="left" w:pos="6612"/>
        </w:tabs>
        <w:rPr>
          <w:rFonts w:ascii="Tahoma" w:hAnsi="Tahoma" w:cs="Tahoma"/>
          <w:b/>
          <w:color w:val="277CBF"/>
          <w:sz w:val="20"/>
          <w:szCs w:val="20"/>
        </w:rPr>
      </w:pPr>
      <w:r w:rsidRPr="00635B9E">
        <w:rPr>
          <w:rFonts w:ascii="Tahoma" w:hAnsi="Tahoma" w:cs="Tahoma"/>
          <w:b/>
          <w:color w:val="277CBF"/>
          <w:sz w:val="20"/>
          <w:szCs w:val="20"/>
        </w:rPr>
        <w:t>POLE ADMINISTRATION GÉNÉRALE</w:t>
      </w:r>
    </w:p>
    <w:p w:rsidR="002675D2" w:rsidRPr="00635B9E" w:rsidRDefault="002675D2" w:rsidP="00672AED">
      <w:pPr>
        <w:tabs>
          <w:tab w:val="left" w:pos="6612"/>
        </w:tabs>
        <w:rPr>
          <w:rFonts w:ascii="Tahoma" w:hAnsi="Tahoma" w:cs="Tahoma"/>
          <w:b/>
          <w:color w:val="277CBF"/>
          <w:sz w:val="20"/>
          <w:szCs w:val="20"/>
        </w:rPr>
      </w:pPr>
      <w:r w:rsidRPr="00635B9E">
        <w:rPr>
          <w:rFonts w:ascii="Tahoma" w:hAnsi="Tahoma" w:cs="Tahoma"/>
          <w:b/>
          <w:color w:val="277CBF"/>
          <w:sz w:val="20"/>
          <w:szCs w:val="20"/>
        </w:rPr>
        <w:t>VIE INSTITUTIONNELLE – SERVICE DES ASSEMBLÉES</w:t>
      </w:r>
    </w:p>
    <w:p w:rsidR="00635B9E" w:rsidRDefault="00635B9E" w:rsidP="00672AED">
      <w:pPr>
        <w:rPr>
          <w:rFonts w:ascii="Tahoma" w:hAnsi="Tahoma" w:cs="Tahoma"/>
          <w:sz w:val="20"/>
          <w:szCs w:val="20"/>
        </w:rPr>
      </w:pPr>
    </w:p>
    <w:p w:rsidR="007666D6" w:rsidRPr="00995821" w:rsidRDefault="007666D6" w:rsidP="00672AED">
      <w:pPr>
        <w:rPr>
          <w:rFonts w:ascii="Tahoma" w:hAnsi="Tahoma" w:cs="Tahoma"/>
          <w:sz w:val="20"/>
          <w:szCs w:val="20"/>
        </w:rPr>
      </w:pPr>
    </w:p>
    <w:p w:rsidR="00635B9E" w:rsidRPr="00995821" w:rsidRDefault="00635B9E" w:rsidP="00635B9E">
      <w:pPr>
        <w:shd w:val="clear" w:color="auto" w:fill="D9D9D9" w:themeFill="background1" w:themeFillShade="D9"/>
        <w:rPr>
          <w:rFonts w:ascii="Tahoma" w:hAnsi="Tahoma" w:cs="Tahoma"/>
          <w:b/>
          <w:sz w:val="20"/>
          <w:szCs w:val="20"/>
        </w:rPr>
      </w:pPr>
      <w:r w:rsidRPr="00995821">
        <w:rPr>
          <w:rFonts w:ascii="Tahoma" w:hAnsi="Tahoma" w:cs="Tahoma"/>
          <w:b/>
          <w:sz w:val="20"/>
          <w:szCs w:val="20"/>
        </w:rPr>
        <w:t>Délibération : DEL20210929-047</w:t>
      </w:r>
    </w:p>
    <w:p w:rsidR="00635B9E" w:rsidRPr="00995821" w:rsidRDefault="00635B9E" w:rsidP="00635B9E">
      <w:pPr>
        <w:shd w:val="clear" w:color="auto" w:fill="D9D9D9" w:themeFill="background1" w:themeFillShade="D9"/>
        <w:rPr>
          <w:rFonts w:ascii="Tahoma" w:hAnsi="Tahoma" w:cs="Tahoma"/>
          <w:b/>
          <w:sz w:val="20"/>
          <w:szCs w:val="20"/>
        </w:rPr>
      </w:pPr>
      <w:r w:rsidRPr="00995821">
        <w:rPr>
          <w:rFonts w:ascii="Tahoma" w:hAnsi="Tahoma" w:cs="Tahoma"/>
          <w:b/>
          <w:sz w:val="20"/>
          <w:szCs w:val="20"/>
        </w:rPr>
        <w:t>OBJET :</w:t>
      </w:r>
    </w:p>
    <w:p w:rsidR="002675D2" w:rsidRPr="00995821" w:rsidRDefault="00635B9E" w:rsidP="00635B9E">
      <w:pPr>
        <w:shd w:val="clear" w:color="auto" w:fill="D9D9D9" w:themeFill="background1" w:themeFillShade="D9"/>
        <w:rPr>
          <w:rFonts w:ascii="Tahoma" w:hAnsi="Tahoma" w:cs="Tahoma"/>
          <w:sz w:val="20"/>
          <w:szCs w:val="20"/>
        </w:rPr>
      </w:pPr>
      <w:r w:rsidRPr="00995821">
        <w:rPr>
          <w:rFonts w:ascii="Tahoma" w:eastAsia="DengXian" w:hAnsi="Tahoma" w:cs="Tahoma"/>
          <w:b/>
          <w:sz w:val="20"/>
          <w:szCs w:val="20"/>
        </w:rPr>
        <w:t>DÉLÉGATIONS ATTRIBUÉES AU MAIRE PAR LE CONSEIL MUNICIPAL DANS LE CADRE DE L’ARTICLE L.2122-22 DU CGCT (CODE GÉNÉRAL DES COLLECTIVITÉS TERRITORIALES)</w:t>
      </w:r>
    </w:p>
    <w:p w:rsidR="002675D2" w:rsidRPr="00995821" w:rsidRDefault="002675D2" w:rsidP="00672AED">
      <w:pPr>
        <w:jc w:val="both"/>
        <w:rPr>
          <w:rFonts w:ascii="Tahoma" w:hAnsi="Tahoma" w:cs="Tahoma"/>
          <w:b/>
          <w:sz w:val="20"/>
          <w:szCs w:val="20"/>
        </w:rPr>
      </w:pPr>
    </w:p>
    <w:p w:rsidR="002675D2" w:rsidRPr="00995821" w:rsidRDefault="002675D2" w:rsidP="00672AED">
      <w:pPr>
        <w:jc w:val="both"/>
        <w:rPr>
          <w:rFonts w:ascii="Tahoma" w:hAnsi="Tahoma" w:cs="Tahoma"/>
          <w:b/>
          <w:sz w:val="20"/>
          <w:szCs w:val="20"/>
        </w:rPr>
      </w:pPr>
      <w:r w:rsidRPr="00995821">
        <w:rPr>
          <w:rFonts w:ascii="Tahoma" w:hAnsi="Tahoma" w:cs="Tahoma"/>
          <w:b/>
          <w:sz w:val="20"/>
          <w:szCs w:val="20"/>
        </w:rPr>
        <w:t>Rapporteur :</w:t>
      </w:r>
    </w:p>
    <w:p w:rsidR="002675D2" w:rsidRPr="00995821" w:rsidRDefault="00CD69C5" w:rsidP="00672AED">
      <w:pPr>
        <w:jc w:val="both"/>
        <w:rPr>
          <w:rFonts w:ascii="Tahoma" w:hAnsi="Tahoma" w:cs="Tahoma"/>
          <w:b/>
          <w:sz w:val="20"/>
          <w:szCs w:val="20"/>
        </w:rPr>
      </w:pPr>
      <w:r w:rsidRPr="00995821">
        <w:rPr>
          <w:rFonts w:ascii="Tahoma" w:hAnsi="Tahoma" w:cs="Tahoma"/>
          <w:b/>
          <w:sz w:val="20"/>
          <w:szCs w:val="20"/>
        </w:rPr>
        <w:t>Edith BLEUZET-</w:t>
      </w:r>
      <w:r w:rsidR="002675D2" w:rsidRPr="00995821">
        <w:rPr>
          <w:rFonts w:ascii="Tahoma" w:hAnsi="Tahoma" w:cs="Tahoma"/>
          <w:b/>
          <w:sz w:val="20"/>
          <w:szCs w:val="20"/>
        </w:rPr>
        <w:t xml:space="preserve">CARLIER, Maire </w:t>
      </w:r>
    </w:p>
    <w:p w:rsidR="002675D2" w:rsidRDefault="002675D2" w:rsidP="00672AED">
      <w:pPr>
        <w:jc w:val="both"/>
        <w:rPr>
          <w:rFonts w:ascii="Tahoma" w:hAnsi="Tahoma" w:cs="Tahoma"/>
          <w:b/>
          <w:sz w:val="20"/>
          <w:szCs w:val="20"/>
        </w:rPr>
      </w:pPr>
    </w:p>
    <w:p w:rsidR="00393E5F" w:rsidRPr="00995821" w:rsidRDefault="00393E5F" w:rsidP="00672AED">
      <w:pPr>
        <w:jc w:val="both"/>
        <w:rPr>
          <w:rFonts w:ascii="Tahoma" w:hAnsi="Tahoma" w:cs="Tahoma"/>
          <w:b/>
          <w:sz w:val="20"/>
          <w:szCs w:val="20"/>
        </w:rPr>
      </w:pPr>
    </w:p>
    <w:p w:rsidR="002675D2" w:rsidRPr="00995821" w:rsidRDefault="002675D2" w:rsidP="00672AED">
      <w:pPr>
        <w:jc w:val="both"/>
        <w:rPr>
          <w:rFonts w:ascii="Tahoma" w:hAnsi="Tahoma" w:cs="Tahoma"/>
          <w:sz w:val="20"/>
          <w:szCs w:val="20"/>
        </w:rPr>
      </w:pPr>
      <w:r w:rsidRPr="00995821">
        <w:rPr>
          <w:rFonts w:ascii="Tahoma" w:hAnsi="Tahoma" w:cs="Tahoma"/>
          <w:b/>
          <w:sz w:val="20"/>
          <w:szCs w:val="20"/>
        </w:rPr>
        <w:t>Vu</w:t>
      </w:r>
      <w:r w:rsidRPr="00995821">
        <w:rPr>
          <w:rFonts w:ascii="Tahoma" w:hAnsi="Tahoma" w:cs="Tahoma"/>
          <w:sz w:val="20"/>
          <w:szCs w:val="20"/>
        </w:rPr>
        <w:t xml:space="preserve"> l'article L. 2122-18 du Code Général des Collectivités Territoriales (C.G.C.T.), </w:t>
      </w:r>
    </w:p>
    <w:p w:rsidR="002675D2" w:rsidRPr="00995821" w:rsidRDefault="002675D2" w:rsidP="00672AED">
      <w:pPr>
        <w:jc w:val="both"/>
        <w:rPr>
          <w:rFonts w:ascii="Tahoma" w:hAnsi="Tahoma" w:cs="Tahoma"/>
          <w:sz w:val="20"/>
          <w:szCs w:val="20"/>
        </w:rPr>
      </w:pPr>
      <w:r w:rsidRPr="00995821">
        <w:rPr>
          <w:rFonts w:ascii="Tahoma" w:hAnsi="Tahoma" w:cs="Tahoma"/>
          <w:b/>
          <w:sz w:val="20"/>
          <w:szCs w:val="20"/>
        </w:rPr>
        <w:t>Vu</w:t>
      </w:r>
      <w:r w:rsidRPr="00995821">
        <w:rPr>
          <w:rFonts w:ascii="Tahoma" w:hAnsi="Tahoma" w:cs="Tahoma"/>
          <w:sz w:val="20"/>
          <w:szCs w:val="20"/>
        </w:rPr>
        <w:t xml:space="preserve"> l’article L. 2122-19 du Code Général des Collectivités Territoriales,</w:t>
      </w:r>
    </w:p>
    <w:p w:rsidR="002675D2" w:rsidRPr="00995821" w:rsidRDefault="002675D2" w:rsidP="00672AED">
      <w:pPr>
        <w:jc w:val="both"/>
        <w:rPr>
          <w:rFonts w:ascii="Tahoma" w:hAnsi="Tahoma" w:cs="Tahoma"/>
          <w:sz w:val="20"/>
          <w:szCs w:val="20"/>
        </w:rPr>
      </w:pPr>
      <w:r w:rsidRPr="00995821">
        <w:rPr>
          <w:rFonts w:ascii="Tahoma" w:hAnsi="Tahoma" w:cs="Tahoma"/>
          <w:b/>
          <w:sz w:val="20"/>
          <w:szCs w:val="20"/>
        </w:rPr>
        <w:t>Vu</w:t>
      </w:r>
      <w:r w:rsidRPr="00995821">
        <w:rPr>
          <w:rFonts w:ascii="Tahoma" w:hAnsi="Tahoma" w:cs="Tahoma"/>
          <w:sz w:val="20"/>
          <w:szCs w:val="20"/>
        </w:rPr>
        <w:t xml:space="preserve"> l’article L. 2122-22 du Code Général des Collectivités Territoriales,</w:t>
      </w:r>
    </w:p>
    <w:p w:rsidR="002675D2" w:rsidRPr="00995821" w:rsidRDefault="002675D2" w:rsidP="00672AED">
      <w:pPr>
        <w:jc w:val="both"/>
        <w:rPr>
          <w:rFonts w:ascii="Tahoma" w:hAnsi="Tahoma" w:cs="Tahoma"/>
          <w:sz w:val="20"/>
          <w:szCs w:val="20"/>
        </w:rPr>
      </w:pPr>
      <w:r w:rsidRPr="00995821">
        <w:rPr>
          <w:rFonts w:ascii="Tahoma" w:hAnsi="Tahoma" w:cs="Tahoma"/>
          <w:b/>
          <w:sz w:val="20"/>
          <w:szCs w:val="20"/>
        </w:rPr>
        <w:t>Vu</w:t>
      </w:r>
      <w:r w:rsidRPr="00995821">
        <w:rPr>
          <w:rFonts w:ascii="Tahoma" w:hAnsi="Tahoma" w:cs="Tahoma"/>
          <w:sz w:val="20"/>
          <w:szCs w:val="20"/>
        </w:rPr>
        <w:t xml:space="preserve"> l’article L. 2122-23 du Code Général des Collectivités Territoriales,</w:t>
      </w:r>
    </w:p>
    <w:p w:rsidR="002675D2" w:rsidRPr="00995821" w:rsidRDefault="002675D2" w:rsidP="00672AED">
      <w:pPr>
        <w:jc w:val="both"/>
        <w:rPr>
          <w:rFonts w:ascii="Tahoma" w:hAnsi="Tahoma" w:cs="Tahoma"/>
          <w:sz w:val="20"/>
          <w:szCs w:val="20"/>
        </w:rPr>
      </w:pPr>
    </w:p>
    <w:p w:rsidR="002675D2" w:rsidRPr="00995821" w:rsidRDefault="002675D2" w:rsidP="00672AED">
      <w:pPr>
        <w:jc w:val="both"/>
        <w:rPr>
          <w:rFonts w:ascii="Tahoma" w:hAnsi="Tahoma" w:cs="Tahoma"/>
          <w:sz w:val="20"/>
          <w:szCs w:val="20"/>
        </w:rPr>
      </w:pPr>
      <w:r w:rsidRPr="00995821">
        <w:rPr>
          <w:rFonts w:ascii="Tahoma" w:hAnsi="Tahoma" w:cs="Tahoma"/>
          <w:sz w:val="20"/>
          <w:szCs w:val="20"/>
        </w:rPr>
        <w:t xml:space="preserve">Le Conseil Municipal a la possibilité de déléguer directement au maire un certain nombre d'attributions limitativement énumérées à l'article L. 2122-22 du CGCT, modifié par les articles 126 et 127 de la loi portant une nouvelle organisation territoriale de la République (NOTRe) du 7 août 2015. </w:t>
      </w:r>
    </w:p>
    <w:p w:rsidR="002675D2" w:rsidRPr="00995821" w:rsidRDefault="002675D2" w:rsidP="00672AED">
      <w:pPr>
        <w:jc w:val="both"/>
        <w:rPr>
          <w:rFonts w:ascii="Tahoma" w:hAnsi="Tahoma" w:cs="Tahoma"/>
          <w:sz w:val="20"/>
          <w:szCs w:val="20"/>
        </w:rPr>
      </w:pPr>
    </w:p>
    <w:p w:rsidR="002675D2" w:rsidRPr="00995821" w:rsidRDefault="002675D2" w:rsidP="00672AED">
      <w:pPr>
        <w:jc w:val="both"/>
        <w:rPr>
          <w:rFonts w:ascii="Tahoma" w:hAnsi="Tahoma" w:cs="Tahoma"/>
          <w:sz w:val="20"/>
          <w:szCs w:val="20"/>
        </w:rPr>
      </w:pPr>
      <w:r w:rsidRPr="00995821">
        <w:rPr>
          <w:rFonts w:ascii="Tahoma" w:hAnsi="Tahoma" w:cs="Tahoma"/>
          <w:sz w:val="20"/>
          <w:szCs w:val="20"/>
        </w:rPr>
        <w:t xml:space="preserve">Les décisions prises dans le cadre de ces délégations sont signées personnellement par le maire, à charge pour lui d'en rendre compte au conseil municipal en application de l'article L.2122-23 du CGCT. </w:t>
      </w:r>
    </w:p>
    <w:p w:rsidR="002675D2" w:rsidRPr="00995821" w:rsidRDefault="002675D2" w:rsidP="00672AED">
      <w:pPr>
        <w:jc w:val="both"/>
        <w:rPr>
          <w:rFonts w:ascii="Tahoma" w:hAnsi="Tahoma" w:cs="Tahoma"/>
          <w:sz w:val="20"/>
          <w:szCs w:val="20"/>
        </w:rPr>
      </w:pPr>
    </w:p>
    <w:p w:rsidR="002675D2" w:rsidRPr="00995821" w:rsidRDefault="002675D2" w:rsidP="00672AED">
      <w:pPr>
        <w:jc w:val="both"/>
        <w:rPr>
          <w:rFonts w:ascii="Tahoma" w:hAnsi="Tahoma" w:cs="Tahoma"/>
          <w:sz w:val="20"/>
          <w:szCs w:val="20"/>
        </w:rPr>
      </w:pPr>
      <w:r w:rsidRPr="00995821">
        <w:rPr>
          <w:rFonts w:ascii="Tahoma" w:hAnsi="Tahoma" w:cs="Tahoma"/>
          <w:sz w:val="20"/>
          <w:szCs w:val="20"/>
        </w:rPr>
        <w:t xml:space="preserve">Le Maire peut toutefois subdéléguer la signature de ces décisions à un adjoint, voire à un conseiller municipal, dans les conditions prévues par l'article L.2122-18 du CGCT, sauf si le conseil municipal a exclu cette faculté dans la délibération portant délégation. </w:t>
      </w:r>
    </w:p>
    <w:p w:rsidR="002675D2" w:rsidRPr="00995821" w:rsidRDefault="002675D2" w:rsidP="00672AED">
      <w:pPr>
        <w:jc w:val="both"/>
        <w:rPr>
          <w:rFonts w:ascii="Tahoma" w:hAnsi="Tahoma" w:cs="Tahoma"/>
          <w:sz w:val="20"/>
          <w:szCs w:val="20"/>
        </w:rPr>
      </w:pPr>
    </w:p>
    <w:p w:rsidR="002675D2" w:rsidRDefault="002675D2" w:rsidP="00672AED">
      <w:pPr>
        <w:jc w:val="both"/>
        <w:rPr>
          <w:rFonts w:ascii="Tahoma" w:hAnsi="Tahoma" w:cs="Tahoma"/>
          <w:sz w:val="20"/>
          <w:szCs w:val="20"/>
        </w:rPr>
      </w:pPr>
      <w:r w:rsidRPr="00995821">
        <w:rPr>
          <w:rFonts w:ascii="Tahoma" w:hAnsi="Tahoma" w:cs="Tahoma"/>
          <w:sz w:val="20"/>
          <w:szCs w:val="20"/>
        </w:rPr>
        <w:t xml:space="preserve">Par ailleurs, l'exercice de la suppléance, en cas d'empêchement du maire, doit être expressément prévu dans la délibération portant délégation d'attributions, faute de quoi les décisions à prendre dans les matières déléguées reviennent de plein droit au conseil municipal sauf nouvelle délibération du conseil autorisant le suppléant à exercer les délégations confiées au maire, durant l'absence ou l'empêchement de ce dernier. </w:t>
      </w:r>
    </w:p>
    <w:p w:rsidR="00393E5F" w:rsidRDefault="00393E5F" w:rsidP="00672AED">
      <w:pPr>
        <w:jc w:val="both"/>
        <w:rPr>
          <w:rFonts w:ascii="Tahoma" w:hAnsi="Tahoma" w:cs="Tahoma"/>
          <w:sz w:val="20"/>
          <w:szCs w:val="20"/>
        </w:rPr>
      </w:pPr>
    </w:p>
    <w:p w:rsidR="00393E5F" w:rsidRPr="00995821" w:rsidRDefault="00393E5F" w:rsidP="00672AED">
      <w:pPr>
        <w:jc w:val="both"/>
        <w:rPr>
          <w:rFonts w:ascii="Tahoma" w:hAnsi="Tahoma" w:cs="Tahoma"/>
          <w:sz w:val="20"/>
          <w:szCs w:val="20"/>
        </w:rPr>
      </w:pPr>
    </w:p>
    <w:p w:rsidR="002675D2" w:rsidRPr="00995821" w:rsidRDefault="002675D2" w:rsidP="00672AED">
      <w:pPr>
        <w:jc w:val="both"/>
        <w:rPr>
          <w:rFonts w:ascii="Tahoma" w:hAnsi="Tahoma" w:cs="Tahoma"/>
          <w:sz w:val="20"/>
          <w:szCs w:val="20"/>
        </w:rPr>
      </w:pPr>
    </w:p>
    <w:p w:rsidR="002675D2" w:rsidRPr="00995821" w:rsidRDefault="002675D2" w:rsidP="00672AED">
      <w:pPr>
        <w:jc w:val="both"/>
        <w:rPr>
          <w:rFonts w:ascii="Tahoma" w:hAnsi="Tahoma" w:cs="Tahoma"/>
          <w:sz w:val="20"/>
          <w:szCs w:val="20"/>
        </w:rPr>
      </w:pPr>
      <w:r w:rsidRPr="00995821">
        <w:rPr>
          <w:rFonts w:ascii="Tahoma" w:hAnsi="Tahoma" w:cs="Tahoma"/>
          <w:b/>
          <w:sz w:val="20"/>
          <w:szCs w:val="20"/>
        </w:rPr>
        <w:lastRenderedPageBreak/>
        <w:t>Considérant</w:t>
      </w:r>
      <w:r w:rsidRPr="00995821">
        <w:rPr>
          <w:rFonts w:ascii="Tahoma" w:hAnsi="Tahoma" w:cs="Tahoma"/>
          <w:sz w:val="20"/>
          <w:szCs w:val="20"/>
        </w:rPr>
        <w:t xml:space="preserve"> qu'il est nécessaire, en vue de faciliter la bonne marche de l'administration communale, dans un souci d'efficacité et de réactivité, et pour permettre une parfaite continuité du Service Public, de déléguer à Madame le Maire les attributions du conseil municipal telles que prévues par l'article L. 2122-22 du Code Général des Collectivités Territoriales, pendant la durée de son mandat,</w:t>
      </w:r>
    </w:p>
    <w:p w:rsidR="002675D2" w:rsidRPr="00995821" w:rsidRDefault="002675D2" w:rsidP="00672AED">
      <w:pPr>
        <w:jc w:val="both"/>
        <w:rPr>
          <w:rFonts w:ascii="Tahoma" w:hAnsi="Tahoma" w:cs="Tahoma"/>
          <w:sz w:val="20"/>
          <w:szCs w:val="20"/>
        </w:rPr>
      </w:pPr>
      <w:r w:rsidRPr="00995821">
        <w:rPr>
          <w:rFonts w:ascii="Tahoma" w:hAnsi="Tahoma" w:cs="Tahoma"/>
          <w:b/>
          <w:bCs/>
          <w:sz w:val="20"/>
          <w:szCs w:val="20"/>
        </w:rPr>
        <w:t xml:space="preserve">Considérant </w:t>
      </w:r>
      <w:r w:rsidRPr="00995821">
        <w:rPr>
          <w:rFonts w:ascii="Tahoma" w:hAnsi="Tahoma" w:cs="Tahoma"/>
          <w:sz w:val="20"/>
          <w:szCs w:val="20"/>
        </w:rPr>
        <w:t>les possibilités de délégations complémentaires introduites par les lois n°2015-991 du 7 août 2015, n°2017-257 du 28 février 2017, n°2018-1074 du 26 novembre 2018 permettant de faciliter la bonne de l’administration communale</w:t>
      </w:r>
    </w:p>
    <w:p w:rsidR="002675D2" w:rsidRPr="00995821" w:rsidRDefault="002675D2" w:rsidP="00672AED">
      <w:pPr>
        <w:jc w:val="both"/>
        <w:rPr>
          <w:rFonts w:ascii="Tahoma" w:hAnsi="Tahoma" w:cs="Tahoma"/>
          <w:sz w:val="20"/>
          <w:szCs w:val="20"/>
        </w:rPr>
      </w:pPr>
      <w:r w:rsidRPr="00995821">
        <w:rPr>
          <w:rFonts w:ascii="Tahoma" w:hAnsi="Tahoma" w:cs="Tahoma"/>
          <w:b/>
          <w:sz w:val="20"/>
          <w:szCs w:val="20"/>
        </w:rPr>
        <w:t>Considérant</w:t>
      </w:r>
      <w:r w:rsidR="00374FC5" w:rsidRPr="00995821">
        <w:rPr>
          <w:rFonts w:ascii="Tahoma" w:hAnsi="Tahoma" w:cs="Tahoma"/>
          <w:b/>
          <w:sz w:val="20"/>
          <w:szCs w:val="20"/>
        </w:rPr>
        <w:t xml:space="preserve"> </w:t>
      </w:r>
      <w:r w:rsidR="00374FC5" w:rsidRPr="00995821">
        <w:rPr>
          <w:rFonts w:ascii="Tahoma" w:hAnsi="Tahoma" w:cs="Tahoma"/>
          <w:sz w:val="20"/>
          <w:szCs w:val="20"/>
        </w:rPr>
        <w:t>que</w:t>
      </w:r>
      <w:r w:rsidRPr="00995821">
        <w:rPr>
          <w:rFonts w:ascii="Tahoma" w:hAnsi="Tahoma" w:cs="Tahoma"/>
          <w:sz w:val="20"/>
          <w:szCs w:val="20"/>
        </w:rPr>
        <w:t xml:space="preserve"> depuis le 27 janvier 2017 et l'entrée en vigueur de la loi n° 2017-86 relative à l'égalité et à la citoyenneté, deux alinéas (27 et 28) ont été ajoutés à l'article L 2122-22 du CGCT permettant un certain nombre de délégations du Conseil Municipal au Maire,</w:t>
      </w:r>
    </w:p>
    <w:p w:rsidR="002675D2" w:rsidRPr="00995821" w:rsidRDefault="002675D2" w:rsidP="00672AED">
      <w:pPr>
        <w:jc w:val="both"/>
        <w:rPr>
          <w:rFonts w:ascii="Tahoma" w:hAnsi="Tahoma" w:cs="Tahoma"/>
          <w:sz w:val="20"/>
          <w:szCs w:val="20"/>
        </w:rPr>
      </w:pPr>
      <w:r w:rsidRPr="00995821">
        <w:rPr>
          <w:rFonts w:ascii="Tahoma" w:hAnsi="Tahoma" w:cs="Tahoma"/>
          <w:b/>
          <w:sz w:val="20"/>
          <w:szCs w:val="20"/>
        </w:rPr>
        <w:t>Considérant</w:t>
      </w:r>
      <w:r w:rsidRPr="00995821">
        <w:rPr>
          <w:rFonts w:ascii="Tahoma" w:hAnsi="Tahoma" w:cs="Tahoma"/>
          <w:sz w:val="20"/>
          <w:szCs w:val="20"/>
        </w:rPr>
        <w:t xml:space="preserve"> qu'il y a lieu de compléter la délibération 2020-030 du 10 juillet 2020 et ce, pour la durée du mandat</w:t>
      </w:r>
    </w:p>
    <w:p w:rsidR="002675D2" w:rsidRPr="00995821" w:rsidRDefault="002675D2" w:rsidP="00672AED">
      <w:pPr>
        <w:jc w:val="both"/>
        <w:rPr>
          <w:rFonts w:ascii="Tahoma" w:hAnsi="Tahoma" w:cs="Tahoma"/>
          <w:sz w:val="20"/>
          <w:szCs w:val="20"/>
        </w:rPr>
      </w:pPr>
    </w:p>
    <w:p w:rsidR="002675D2" w:rsidRPr="00995821" w:rsidRDefault="002675D2" w:rsidP="00672AED">
      <w:pPr>
        <w:jc w:val="both"/>
        <w:rPr>
          <w:rFonts w:ascii="Tahoma" w:hAnsi="Tahoma" w:cs="Tahoma"/>
          <w:sz w:val="20"/>
          <w:szCs w:val="20"/>
        </w:rPr>
      </w:pPr>
      <w:r w:rsidRPr="00995821">
        <w:rPr>
          <w:rFonts w:ascii="Tahoma" w:hAnsi="Tahoma" w:cs="Tahoma"/>
          <w:sz w:val="20"/>
          <w:szCs w:val="20"/>
        </w:rPr>
        <w:t xml:space="preserve">Il est proposé au Conseil Municipal de confier les délégations au Maire pour la durée de son mandat dans les domaines suivants mentionnés à l’article L.2122-22 du Code Général des Collectivités Territoriales </w:t>
      </w:r>
    </w:p>
    <w:p w:rsidR="002675D2" w:rsidRPr="00995821" w:rsidRDefault="002675D2" w:rsidP="00672AED">
      <w:pPr>
        <w:jc w:val="both"/>
        <w:rPr>
          <w:rFonts w:ascii="Tahoma" w:hAnsi="Tahoma" w:cs="Tahoma"/>
          <w:sz w:val="20"/>
          <w:szCs w:val="20"/>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 xml:space="preserve">1° - D'arrêter et modifier l'affectation des propriétés communales utilisées par les services publics municipaux ou assimilés et procéder à tous les actes de délimitations des propriétés communales </w:t>
      </w:r>
    </w:p>
    <w:p w:rsidR="002675D2" w:rsidRPr="00995821" w:rsidRDefault="002675D2" w:rsidP="00672AED">
      <w:pPr>
        <w:ind w:firstLine="567"/>
        <w:jc w:val="both"/>
        <w:rPr>
          <w:rFonts w:ascii="Tahoma" w:eastAsia="Times New Roman" w:hAnsi="Tahoma" w:cs="Tahoma"/>
          <w:sz w:val="20"/>
          <w:szCs w:val="20"/>
        </w:rPr>
      </w:pPr>
      <w:r w:rsidRPr="00995821">
        <w:rPr>
          <w:rFonts w:ascii="Tahoma" w:eastAsia="Times New Roman" w:hAnsi="Tahoma" w:cs="Tahoma"/>
          <w:sz w:val="20"/>
          <w:szCs w:val="20"/>
        </w:rPr>
        <w:t xml:space="preserve"> </w:t>
      </w: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 xml:space="preserve">2° - </w:t>
      </w:r>
      <w:r w:rsidRPr="00995821">
        <w:rPr>
          <w:rStyle w:val="3760"/>
          <w:rFonts w:ascii="Tahoma" w:hAnsi="Tahoma" w:cs="Tahoma"/>
          <w:sz w:val="20"/>
          <w:szCs w:val="20"/>
        </w:rPr>
        <w:t>De fixer</w:t>
      </w:r>
      <w:r w:rsidRPr="00995821">
        <w:rPr>
          <w:rFonts w:ascii="Tahoma" w:hAnsi="Tahoma" w:cs="Tahoma"/>
          <w:sz w:val="20"/>
          <w:szCs w:val="20"/>
        </w:rPr>
        <w:t xml:space="preserve"> les tarifs de voirie, de stationnement, de dépôt temporaire sur les voies et autres lieux publics et, d’une manière générale, des droits prévus au profit de la commune qui n’ont pas un caractère fiscal ; et, compte-tenu de leurs faibles montants, les tarifs applicables à la vente de catalogues d’expositions, de programmes, de photos, de vidéos, d’objets, reproductions y compris sonores ou numériques édités à l’occasion de manifestations culturelles, commerciales, sportives ou sociales, des droits d’entrée perçus lors des concerts, spectacles, démonstrations, expositions organisées par la ville et ses services ainsi que des droits de reproduction ou photocopies de documents réalisées à la demande des usage</w:t>
      </w:r>
      <w:r w:rsidR="00374FC5" w:rsidRPr="00995821">
        <w:rPr>
          <w:rFonts w:ascii="Tahoma" w:hAnsi="Tahoma" w:cs="Tahoma"/>
          <w:sz w:val="20"/>
          <w:szCs w:val="20"/>
        </w:rPr>
        <w:t>r</w:t>
      </w:r>
      <w:r w:rsidRPr="00995821">
        <w:rPr>
          <w:rFonts w:ascii="Tahoma" w:hAnsi="Tahoma" w:cs="Tahoma"/>
          <w:sz w:val="20"/>
          <w:szCs w:val="20"/>
        </w:rPr>
        <w:t>s, ces droits et tarifs pouvant, le cas échéant, faire l’objet de modulations résultant de l’utilisation de procédures dématérialisées ;</w:t>
      </w:r>
    </w:p>
    <w:p w:rsidR="002675D2" w:rsidRPr="00995821" w:rsidRDefault="002675D2" w:rsidP="00672AED">
      <w:pPr>
        <w:jc w:val="both"/>
        <w:rPr>
          <w:rFonts w:ascii="Tahoma" w:eastAsia="Times New Roman" w:hAnsi="Tahoma" w:cs="Tahoma"/>
          <w:b/>
          <w:i/>
          <w:sz w:val="20"/>
          <w:szCs w:val="20"/>
          <w:u w:val="single"/>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 xml:space="preserve">3° - De procéder dans la limite des sommes inscrites au budget à la réalisation des emprunts destinés au financement des investissements prévus par le budget et aux opérations financières utiles à la gestion des emprunts y compris les opérations de couverture des risques de taux et de change ainsi que prendre les décisions mentionnées au III de l'article L. 1618-2 et au « a » de l'article L. 2221-5-1, sous réserve des dispositions du « c » de ce même article, et de passer à cet effet les actes nécessaires </w:t>
      </w:r>
    </w:p>
    <w:p w:rsidR="002675D2" w:rsidRPr="00995821" w:rsidRDefault="002675D2" w:rsidP="00672AED">
      <w:pPr>
        <w:pStyle w:val="docdata"/>
        <w:widowControl w:val="0"/>
        <w:spacing w:before="0" w:beforeAutospacing="0" w:after="0" w:afterAutospacing="0"/>
        <w:jc w:val="both"/>
        <w:rPr>
          <w:rFonts w:ascii="Tahoma" w:hAnsi="Tahoma" w:cs="Tahoma"/>
          <w:sz w:val="20"/>
          <w:szCs w:val="20"/>
        </w:rPr>
      </w:pPr>
    </w:p>
    <w:p w:rsidR="002675D2" w:rsidRPr="00995821" w:rsidRDefault="002675D2" w:rsidP="00672AED">
      <w:pPr>
        <w:pStyle w:val="docdata"/>
        <w:widowControl w:val="0"/>
        <w:spacing w:before="0" w:beforeAutospacing="0" w:after="0" w:afterAutospacing="0"/>
        <w:jc w:val="both"/>
        <w:rPr>
          <w:rFonts w:ascii="Tahoma" w:hAnsi="Tahoma" w:cs="Tahoma"/>
          <w:sz w:val="20"/>
          <w:szCs w:val="20"/>
        </w:rPr>
      </w:pPr>
      <w:r w:rsidRPr="00995821">
        <w:rPr>
          <w:rFonts w:ascii="Tahoma" w:hAnsi="Tahoma" w:cs="Tahoma"/>
          <w:sz w:val="20"/>
          <w:szCs w:val="20"/>
        </w:rPr>
        <w:t xml:space="preserve">En particulier, les emprunts pourront être : </w:t>
      </w:r>
    </w:p>
    <w:p w:rsidR="002675D2" w:rsidRPr="00995821" w:rsidRDefault="002675D2" w:rsidP="00672AED">
      <w:pPr>
        <w:pStyle w:val="NormalWeb"/>
        <w:widowControl w:val="0"/>
        <w:numPr>
          <w:ilvl w:val="0"/>
          <w:numId w:val="16"/>
        </w:numPr>
        <w:spacing w:before="0" w:beforeAutospacing="0" w:after="0" w:afterAutospacing="0"/>
        <w:jc w:val="both"/>
        <w:rPr>
          <w:rFonts w:ascii="Tahoma" w:hAnsi="Tahoma" w:cs="Tahoma"/>
          <w:sz w:val="20"/>
          <w:szCs w:val="20"/>
        </w:rPr>
      </w:pPr>
      <w:r w:rsidRPr="00995821">
        <w:rPr>
          <w:rFonts w:ascii="Tahoma" w:hAnsi="Tahoma" w:cs="Tahoma"/>
          <w:sz w:val="20"/>
          <w:szCs w:val="20"/>
        </w:rPr>
        <w:t>À court, moyen ou long terme,</w:t>
      </w:r>
    </w:p>
    <w:p w:rsidR="002675D2" w:rsidRPr="00995821" w:rsidRDefault="002675D2" w:rsidP="00672AED">
      <w:pPr>
        <w:pStyle w:val="NormalWeb"/>
        <w:widowControl w:val="0"/>
        <w:numPr>
          <w:ilvl w:val="0"/>
          <w:numId w:val="16"/>
        </w:numPr>
        <w:spacing w:before="0" w:beforeAutospacing="0" w:after="0" w:afterAutospacing="0"/>
        <w:jc w:val="both"/>
        <w:rPr>
          <w:rFonts w:ascii="Tahoma" w:hAnsi="Tahoma" w:cs="Tahoma"/>
          <w:sz w:val="20"/>
          <w:szCs w:val="20"/>
        </w:rPr>
      </w:pPr>
      <w:r w:rsidRPr="00995821">
        <w:rPr>
          <w:rFonts w:ascii="Tahoma" w:hAnsi="Tahoma" w:cs="Tahoma"/>
          <w:sz w:val="20"/>
          <w:szCs w:val="20"/>
        </w:rPr>
        <w:t>Libellés en euro ou en devise,</w:t>
      </w:r>
    </w:p>
    <w:p w:rsidR="002675D2" w:rsidRPr="00995821" w:rsidRDefault="002675D2" w:rsidP="00672AED">
      <w:pPr>
        <w:pStyle w:val="NormalWeb"/>
        <w:widowControl w:val="0"/>
        <w:numPr>
          <w:ilvl w:val="0"/>
          <w:numId w:val="16"/>
        </w:numPr>
        <w:spacing w:before="0" w:beforeAutospacing="0" w:after="0" w:afterAutospacing="0"/>
        <w:jc w:val="both"/>
        <w:rPr>
          <w:rFonts w:ascii="Tahoma" w:hAnsi="Tahoma" w:cs="Tahoma"/>
          <w:sz w:val="20"/>
          <w:szCs w:val="20"/>
        </w:rPr>
      </w:pPr>
      <w:r w:rsidRPr="00995821">
        <w:rPr>
          <w:rFonts w:ascii="Tahoma" w:hAnsi="Tahoma" w:cs="Tahoma"/>
          <w:sz w:val="20"/>
          <w:szCs w:val="20"/>
        </w:rPr>
        <w:t>Avec possibilité d’un différé d’amortissement et/ou d’intérêts,</w:t>
      </w:r>
    </w:p>
    <w:p w:rsidR="002675D2" w:rsidRPr="00995821" w:rsidRDefault="002675D2" w:rsidP="00672AED">
      <w:pPr>
        <w:pStyle w:val="NormalWeb"/>
        <w:widowControl w:val="0"/>
        <w:numPr>
          <w:ilvl w:val="0"/>
          <w:numId w:val="16"/>
        </w:numPr>
        <w:spacing w:before="0" w:beforeAutospacing="0" w:after="0" w:afterAutospacing="0"/>
        <w:jc w:val="both"/>
        <w:rPr>
          <w:rFonts w:ascii="Tahoma" w:hAnsi="Tahoma" w:cs="Tahoma"/>
          <w:sz w:val="20"/>
          <w:szCs w:val="20"/>
        </w:rPr>
      </w:pPr>
      <w:r w:rsidRPr="00995821">
        <w:rPr>
          <w:rFonts w:ascii="Tahoma" w:hAnsi="Tahoma" w:cs="Tahoma"/>
          <w:sz w:val="20"/>
          <w:szCs w:val="20"/>
        </w:rPr>
        <w:t>Au taux d’intérêt fixe et/ou indexé (révisable ou variable), à un taux effectif global (TEG) compatible avec les dispositions légales ou réglementaires applicables en cette matière.</w:t>
      </w:r>
    </w:p>
    <w:p w:rsidR="002675D2" w:rsidRPr="00995821" w:rsidRDefault="002675D2" w:rsidP="00672AED">
      <w:pPr>
        <w:pStyle w:val="NormalWeb"/>
        <w:widowControl w:val="0"/>
        <w:spacing w:before="0" w:beforeAutospacing="0" w:after="0" w:afterAutospacing="0"/>
        <w:jc w:val="both"/>
        <w:rPr>
          <w:rFonts w:ascii="Tahoma" w:hAnsi="Tahoma" w:cs="Tahoma"/>
          <w:sz w:val="20"/>
          <w:szCs w:val="20"/>
        </w:rPr>
      </w:pPr>
    </w:p>
    <w:p w:rsidR="002675D2" w:rsidRPr="00995821" w:rsidRDefault="002675D2" w:rsidP="00672AED">
      <w:pPr>
        <w:pStyle w:val="NormalWeb"/>
        <w:widowControl w:val="0"/>
        <w:spacing w:before="0" w:beforeAutospacing="0" w:after="0" w:afterAutospacing="0"/>
        <w:jc w:val="both"/>
        <w:rPr>
          <w:rFonts w:ascii="Tahoma" w:hAnsi="Tahoma" w:cs="Tahoma"/>
          <w:sz w:val="20"/>
          <w:szCs w:val="20"/>
        </w:rPr>
      </w:pPr>
      <w:r w:rsidRPr="00995821">
        <w:rPr>
          <w:rFonts w:ascii="Tahoma" w:hAnsi="Tahoma" w:cs="Tahoma"/>
          <w:sz w:val="20"/>
          <w:szCs w:val="20"/>
        </w:rPr>
        <w:t>En outre, le contrat de prêt pourra comporter une ou plusieurs des caractéristiques ci-après :</w:t>
      </w:r>
    </w:p>
    <w:p w:rsidR="002675D2" w:rsidRPr="00995821" w:rsidRDefault="002675D2" w:rsidP="00672AED">
      <w:pPr>
        <w:pStyle w:val="NormalWeb"/>
        <w:widowControl w:val="0"/>
        <w:numPr>
          <w:ilvl w:val="0"/>
          <w:numId w:val="17"/>
        </w:numPr>
        <w:spacing w:before="0" w:beforeAutospacing="0" w:after="0" w:afterAutospacing="0"/>
        <w:jc w:val="both"/>
        <w:rPr>
          <w:rFonts w:ascii="Tahoma" w:hAnsi="Tahoma" w:cs="Tahoma"/>
          <w:sz w:val="20"/>
          <w:szCs w:val="20"/>
        </w:rPr>
      </w:pPr>
      <w:r w:rsidRPr="00995821">
        <w:rPr>
          <w:rFonts w:ascii="Tahoma" w:hAnsi="Tahoma" w:cs="Tahoma"/>
          <w:sz w:val="20"/>
          <w:szCs w:val="20"/>
        </w:rPr>
        <w:t>Des droits de tirage échelonnés dans le temps avec la faculté de remboursement et/ou de consolidation par mise en place de tranches d’amortissement,</w:t>
      </w:r>
    </w:p>
    <w:p w:rsidR="002675D2" w:rsidRPr="00995821" w:rsidRDefault="002675D2" w:rsidP="00672AED">
      <w:pPr>
        <w:pStyle w:val="NormalWeb"/>
        <w:widowControl w:val="0"/>
        <w:numPr>
          <w:ilvl w:val="0"/>
          <w:numId w:val="17"/>
        </w:numPr>
        <w:spacing w:before="0" w:beforeAutospacing="0" w:after="0" w:afterAutospacing="0"/>
        <w:jc w:val="both"/>
        <w:rPr>
          <w:rFonts w:ascii="Tahoma" w:hAnsi="Tahoma" w:cs="Tahoma"/>
          <w:sz w:val="20"/>
          <w:szCs w:val="20"/>
        </w:rPr>
      </w:pPr>
      <w:r w:rsidRPr="00995821">
        <w:rPr>
          <w:rFonts w:ascii="Tahoma" w:hAnsi="Tahoma" w:cs="Tahoma"/>
          <w:sz w:val="20"/>
          <w:szCs w:val="20"/>
        </w:rPr>
        <w:t>La faculté de modifier une ou plusieurs fois l’index ou le taux relatif au(x) calcul(s) du ou des taux d’intérêt,</w:t>
      </w:r>
    </w:p>
    <w:p w:rsidR="002675D2" w:rsidRPr="00995821" w:rsidRDefault="002675D2" w:rsidP="00672AED">
      <w:pPr>
        <w:pStyle w:val="NormalWeb"/>
        <w:widowControl w:val="0"/>
        <w:numPr>
          <w:ilvl w:val="0"/>
          <w:numId w:val="17"/>
        </w:numPr>
        <w:spacing w:before="0" w:beforeAutospacing="0" w:after="0" w:afterAutospacing="0"/>
        <w:jc w:val="both"/>
        <w:rPr>
          <w:rFonts w:ascii="Tahoma" w:hAnsi="Tahoma" w:cs="Tahoma"/>
          <w:sz w:val="20"/>
          <w:szCs w:val="20"/>
        </w:rPr>
      </w:pPr>
      <w:r w:rsidRPr="00995821">
        <w:rPr>
          <w:rFonts w:ascii="Tahoma" w:hAnsi="Tahoma" w:cs="Tahoma"/>
          <w:sz w:val="20"/>
          <w:szCs w:val="20"/>
        </w:rPr>
        <w:t>La faculté de modifier la devise,</w:t>
      </w:r>
    </w:p>
    <w:p w:rsidR="002675D2" w:rsidRPr="00995821" w:rsidRDefault="002675D2" w:rsidP="00672AED">
      <w:pPr>
        <w:pStyle w:val="NormalWeb"/>
        <w:widowControl w:val="0"/>
        <w:numPr>
          <w:ilvl w:val="0"/>
          <w:numId w:val="17"/>
        </w:numPr>
        <w:spacing w:before="0" w:beforeAutospacing="0" w:after="0" w:afterAutospacing="0"/>
        <w:jc w:val="both"/>
        <w:rPr>
          <w:rFonts w:ascii="Tahoma" w:hAnsi="Tahoma" w:cs="Tahoma"/>
          <w:sz w:val="20"/>
          <w:szCs w:val="20"/>
        </w:rPr>
      </w:pPr>
      <w:r w:rsidRPr="00995821">
        <w:rPr>
          <w:rFonts w:ascii="Tahoma" w:hAnsi="Tahoma" w:cs="Tahoma"/>
          <w:sz w:val="20"/>
          <w:szCs w:val="20"/>
        </w:rPr>
        <w:t>La possibilité de réduire ou d’allonger la durée d’amortissement,</w:t>
      </w:r>
    </w:p>
    <w:p w:rsidR="002675D2" w:rsidRPr="00995821" w:rsidRDefault="002675D2" w:rsidP="00672AED">
      <w:pPr>
        <w:pStyle w:val="NormalWeb"/>
        <w:widowControl w:val="0"/>
        <w:numPr>
          <w:ilvl w:val="0"/>
          <w:numId w:val="17"/>
        </w:numPr>
        <w:spacing w:before="0" w:beforeAutospacing="0" w:after="0" w:afterAutospacing="0"/>
        <w:jc w:val="both"/>
        <w:rPr>
          <w:rFonts w:ascii="Tahoma" w:hAnsi="Tahoma" w:cs="Tahoma"/>
          <w:sz w:val="20"/>
          <w:szCs w:val="20"/>
        </w:rPr>
      </w:pPr>
      <w:r w:rsidRPr="00995821">
        <w:rPr>
          <w:rFonts w:ascii="Tahoma" w:hAnsi="Tahoma" w:cs="Tahoma"/>
          <w:sz w:val="20"/>
          <w:szCs w:val="20"/>
        </w:rPr>
        <w:t>La faculté de modifier la périodicité et le profil de remboursement.</w:t>
      </w:r>
    </w:p>
    <w:p w:rsidR="002675D2" w:rsidRPr="00995821" w:rsidRDefault="002675D2" w:rsidP="00672AED">
      <w:pPr>
        <w:pStyle w:val="NormalWeb"/>
        <w:widowControl w:val="0"/>
        <w:spacing w:before="0" w:beforeAutospacing="0" w:after="0" w:afterAutospacing="0"/>
        <w:jc w:val="both"/>
        <w:rPr>
          <w:rFonts w:ascii="Tahoma" w:hAnsi="Tahoma" w:cs="Tahoma"/>
          <w:sz w:val="20"/>
          <w:szCs w:val="20"/>
        </w:rPr>
      </w:pPr>
    </w:p>
    <w:p w:rsidR="002675D2" w:rsidRPr="00995821" w:rsidRDefault="002675D2" w:rsidP="00672AED">
      <w:pPr>
        <w:pStyle w:val="NormalWeb"/>
        <w:widowControl w:val="0"/>
        <w:spacing w:before="0" w:beforeAutospacing="0" w:after="0" w:afterAutospacing="0"/>
        <w:jc w:val="both"/>
        <w:rPr>
          <w:rFonts w:ascii="Tahoma" w:hAnsi="Tahoma" w:cs="Tahoma"/>
          <w:sz w:val="20"/>
          <w:szCs w:val="20"/>
        </w:rPr>
      </w:pPr>
      <w:r w:rsidRPr="00995821">
        <w:rPr>
          <w:rFonts w:ascii="Tahoma" w:hAnsi="Tahoma" w:cs="Tahoma"/>
          <w:sz w:val="20"/>
          <w:szCs w:val="20"/>
        </w:rPr>
        <w:t>Par ailleurs, le Maire pourra exercer les options prévues par le contrat de prêt et conclure tout avenant destiné à introduire dans le contrat initial une ou plusieurs des caractéristiques ci-dessus ;</w:t>
      </w:r>
    </w:p>
    <w:p w:rsidR="002675D2" w:rsidRPr="00995821" w:rsidRDefault="002675D2" w:rsidP="00672AED">
      <w:pPr>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b/>
          <w:bCs/>
          <w:sz w:val="20"/>
          <w:szCs w:val="20"/>
        </w:rPr>
      </w:pPr>
      <w:r w:rsidRPr="00995821">
        <w:rPr>
          <w:rFonts w:ascii="Tahoma" w:eastAsia="Times New Roman" w:hAnsi="Tahoma" w:cs="Tahoma"/>
          <w:b/>
          <w:bCs/>
          <w:sz w:val="20"/>
          <w:szCs w:val="20"/>
        </w:rPr>
        <w:t>Les délégations consenties en application du présent article prennent fin dès l'ouverture de la campagne électorale pour le renouvellement du conseil municipal.</w:t>
      </w:r>
    </w:p>
    <w:p w:rsidR="002675D2" w:rsidRPr="00995821" w:rsidRDefault="002675D2" w:rsidP="00672AED">
      <w:pPr>
        <w:jc w:val="both"/>
        <w:rPr>
          <w:rFonts w:ascii="Tahoma" w:eastAsia="Times New Roman" w:hAnsi="Tahoma" w:cs="Tahoma"/>
          <w:sz w:val="20"/>
          <w:szCs w:val="20"/>
        </w:rPr>
      </w:pPr>
    </w:p>
    <w:p w:rsidR="002675D2" w:rsidRPr="00995821" w:rsidRDefault="002675D2" w:rsidP="00672AED">
      <w:pPr>
        <w:jc w:val="both"/>
        <w:rPr>
          <w:rFonts w:ascii="Tahoma" w:hAnsi="Tahoma" w:cs="Tahoma"/>
          <w:sz w:val="20"/>
          <w:szCs w:val="20"/>
        </w:rPr>
      </w:pPr>
      <w:r w:rsidRPr="00995821">
        <w:rPr>
          <w:rFonts w:ascii="Tahoma" w:hAnsi="Tahoma" w:cs="Tahoma"/>
          <w:sz w:val="20"/>
          <w:szCs w:val="20"/>
        </w:rPr>
        <w:t>4° - De prendre toute décision concernant la préparation, la passation, l’exécution et le règlement des marchés et des accords-cadres ainsi que toute décision concernant leurs avenants lorsque les crédits sont inscrits au budget</w:t>
      </w:r>
    </w:p>
    <w:p w:rsidR="002675D2" w:rsidRDefault="002675D2" w:rsidP="00672AED">
      <w:pPr>
        <w:ind w:firstLine="567"/>
        <w:jc w:val="both"/>
        <w:rPr>
          <w:rFonts w:ascii="Tahoma" w:eastAsia="Times New Roman" w:hAnsi="Tahoma" w:cs="Tahoma"/>
          <w:sz w:val="20"/>
          <w:szCs w:val="20"/>
        </w:rPr>
      </w:pPr>
    </w:p>
    <w:p w:rsidR="00393E5F" w:rsidRPr="00995821" w:rsidRDefault="00393E5F" w:rsidP="00672AED">
      <w:pPr>
        <w:ind w:firstLine="567"/>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 xml:space="preserve">5° - De décider de la conclusion et de la révision du louage de choses pour une durée n'excédant pas douze ans </w:t>
      </w:r>
    </w:p>
    <w:p w:rsidR="002675D2" w:rsidRPr="00995821" w:rsidRDefault="002675D2" w:rsidP="00672AED">
      <w:pPr>
        <w:ind w:firstLine="567"/>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lastRenderedPageBreak/>
        <w:t>6° - De passer les contrats d'assurance, ainsi que d’accepter les indemnités de sinistre y afférentes</w:t>
      </w:r>
    </w:p>
    <w:p w:rsidR="002675D2" w:rsidRPr="00995821" w:rsidRDefault="002675D2" w:rsidP="00672AED">
      <w:pPr>
        <w:ind w:firstLine="567"/>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 xml:space="preserve">7° - De créer, modifier ou supprimer les régies comptables nécessaires au fonctionnement des services municipaux </w:t>
      </w:r>
    </w:p>
    <w:p w:rsidR="002675D2" w:rsidRPr="00995821" w:rsidRDefault="002675D2" w:rsidP="00672AED">
      <w:pPr>
        <w:ind w:firstLine="567"/>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 xml:space="preserve">8° - De prononcer la délivrance et la reprise des concessions dans les cimetières </w:t>
      </w:r>
    </w:p>
    <w:p w:rsidR="002675D2" w:rsidRPr="00995821" w:rsidRDefault="002675D2" w:rsidP="00672AED">
      <w:pPr>
        <w:ind w:firstLine="567"/>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 xml:space="preserve">9° - D'accepter les dons et legs qui ne sont grevés ni de conditions ni de charges </w:t>
      </w:r>
    </w:p>
    <w:p w:rsidR="002675D2" w:rsidRPr="00995821" w:rsidRDefault="002675D2" w:rsidP="00672AED">
      <w:pPr>
        <w:ind w:firstLine="567"/>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 xml:space="preserve">10° - De décider l'aliénation de gré à gré de biens mobiliers jusqu'à 4 600 euros </w:t>
      </w:r>
    </w:p>
    <w:p w:rsidR="002675D2" w:rsidRPr="00995821" w:rsidRDefault="002675D2" w:rsidP="00672AED">
      <w:pPr>
        <w:ind w:firstLine="567"/>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 xml:space="preserve">11° - De fixer les rémunérations et régler les frais d'honoraires et des avocats, notaires, avoués, huissiers de justice et experts </w:t>
      </w:r>
    </w:p>
    <w:p w:rsidR="002675D2" w:rsidRPr="00995821" w:rsidRDefault="002675D2" w:rsidP="00672AED">
      <w:pPr>
        <w:ind w:firstLine="567"/>
        <w:jc w:val="both"/>
        <w:rPr>
          <w:rFonts w:ascii="Tahoma" w:eastAsia="Times New Roman" w:hAnsi="Tahoma" w:cs="Tahoma"/>
          <w:sz w:val="20"/>
          <w:szCs w:val="20"/>
        </w:rPr>
      </w:pPr>
    </w:p>
    <w:p w:rsidR="002675D2"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 xml:space="preserve">12° - De fixer dans les limites de l'estimation des services fiscaux (domaines), le montant des offres de la commune à notifier aux expropriés et répondre à leurs demandes </w:t>
      </w:r>
    </w:p>
    <w:p w:rsidR="00393E5F" w:rsidRPr="00995821" w:rsidRDefault="00393E5F" w:rsidP="00672AED">
      <w:pPr>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 xml:space="preserve">13° - De décider de la création de classes dans les établissements d'enseignement ; </w:t>
      </w:r>
    </w:p>
    <w:p w:rsidR="002675D2" w:rsidRPr="00995821" w:rsidRDefault="002675D2" w:rsidP="00672AED">
      <w:pPr>
        <w:ind w:firstLine="567"/>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 xml:space="preserve">14° - De fixer les reprises d'alignement en application des documents d'urbanisme ; </w:t>
      </w:r>
    </w:p>
    <w:p w:rsidR="002675D2" w:rsidRPr="00995821" w:rsidRDefault="002675D2" w:rsidP="00672AED">
      <w:pPr>
        <w:ind w:firstLine="567"/>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15° - D'exercer, au nom de la commune, les droits de préemption définis par le Code de l'urbanisme que la commune en soit titulaire ou délégataire, déléguer l'exercice de ces droits à l'occasion de l'aliénation d'un bien selon les dispositions prévues à l’article L 211-2 au premier alinéa de l'article L. 213-3 de ce même code dans les limites d’un prix maximum d’acquisition de 500.000 euros.</w:t>
      </w: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De déléguer l’exercice du droit de préemption à la Communauté d’Agglomération d’Hénin-Carvin (EPCI de rattachement) pour l’exercice de ses compétences Développement Économique, Aménagement du territoire.</w:t>
      </w: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De déléguer l’exercice du droit de préemption au Conseil Départemental du Pas-de-Calais dans le cadre de la mise en œuvre de la politique départementale des zones naturelles sensibles</w:t>
      </w:r>
    </w:p>
    <w:p w:rsidR="002675D2" w:rsidRPr="00995821" w:rsidRDefault="002675D2" w:rsidP="00672AED">
      <w:pPr>
        <w:jc w:val="both"/>
        <w:rPr>
          <w:rFonts w:ascii="Tahoma" w:eastAsia="Times New Roman" w:hAnsi="Tahoma" w:cs="Tahoma"/>
          <w:i/>
          <w:sz w:val="20"/>
          <w:szCs w:val="20"/>
          <w:u w:val="single"/>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16°</w:t>
      </w:r>
      <w:r w:rsidRPr="00995821">
        <w:rPr>
          <w:rFonts w:ascii="Tahoma" w:eastAsia="Times New Roman" w:hAnsi="Tahoma" w:cs="Tahoma"/>
          <w:i/>
          <w:sz w:val="20"/>
          <w:szCs w:val="20"/>
        </w:rPr>
        <w:t xml:space="preserve"> </w:t>
      </w:r>
      <w:r w:rsidRPr="00995821">
        <w:rPr>
          <w:rFonts w:ascii="Tahoma" w:eastAsia="Times New Roman" w:hAnsi="Tahoma" w:cs="Tahoma"/>
          <w:iCs/>
          <w:sz w:val="20"/>
          <w:szCs w:val="20"/>
        </w:rPr>
        <w:t>- D</w:t>
      </w:r>
      <w:r w:rsidRPr="00995821">
        <w:rPr>
          <w:rFonts w:ascii="Tahoma" w:eastAsia="Times New Roman" w:hAnsi="Tahoma" w:cs="Tahoma"/>
          <w:sz w:val="20"/>
          <w:szCs w:val="20"/>
        </w:rPr>
        <w:t>'intenter</w:t>
      </w:r>
      <w:r w:rsidR="00C33ACB" w:rsidRPr="00995821">
        <w:rPr>
          <w:rFonts w:ascii="Tahoma" w:eastAsia="Times New Roman" w:hAnsi="Tahoma" w:cs="Tahoma"/>
          <w:sz w:val="20"/>
          <w:szCs w:val="20"/>
        </w:rPr>
        <w:t>,</w:t>
      </w:r>
      <w:r w:rsidRPr="00995821">
        <w:rPr>
          <w:rFonts w:ascii="Tahoma" w:eastAsia="Times New Roman" w:hAnsi="Tahoma" w:cs="Tahoma"/>
          <w:sz w:val="20"/>
          <w:szCs w:val="20"/>
        </w:rPr>
        <w:t xml:space="preserve"> au nom de la commune</w:t>
      </w:r>
      <w:r w:rsidR="00C33ACB" w:rsidRPr="00995821">
        <w:rPr>
          <w:rFonts w:ascii="Tahoma" w:eastAsia="Times New Roman" w:hAnsi="Tahoma" w:cs="Tahoma"/>
          <w:sz w:val="20"/>
          <w:szCs w:val="20"/>
        </w:rPr>
        <w:t>,</w:t>
      </w:r>
      <w:r w:rsidRPr="00995821">
        <w:rPr>
          <w:rFonts w:ascii="Tahoma" w:eastAsia="Times New Roman" w:hAnsi="Tahoma" w:cs="Tahoma"/>
          <w:sz w:val="20"/>
          <w:szCs w:val="20"/>
        </w:rPr>
        <w:t xml:space="preserve"> toute action en justice ou défendre la commune dans des actions intentées contre elle, quel que soit le type de juridiction et de niveau dans les conditions suivantes : </w:t>
      </w:r>
    </w:p>
    <w:p w:rsidR="002675D2" w:rsidRPr="00995821" w:rsidRDefault="002675D2" w:rsidP="00672AED">
      <w:pPr>
        <w:pStyle w:val="Paragraphedeliste"/>
        <w:numPr>
          <w:ilvl w:val="0"/>
          <w:numId w:val="18"/>
        </w:numPr>
        <w:autoSpaceDE w:val="0"/>
        <w:autoSpaceDN w:val="0"/>
        <w:adjustRightInd w:val="0"/>
        <w:contextualSpacing w:val="0"/>
        <w:jc w:val="both"/>
        <w:rPr>
          <w:rFonts w:ascii="Tahoma" w:eastAsiaTheme="minorHAnsi" w:hAnsi="Tahoma" w:cs="Tahoma"/>
          <w:sz w:val="20"/>
          <w:szCs w:val="20"/>
          <w:lang w:eastAsia="en-US"/>
        </w:rPr>
      </w:pPr>
      <w:r w:rsidRPr="00995821">
        <w:rPr>
          <w:rFonts w:ascii="Tahoma" w:eastAsiaTheme="minorHAnsi" w:hAnsi="Tahoma" w:cs="Tahoma"/>
          <w:sz w:val="20"/>
          <w:szCs w:val="20"/>
          <w:lang w:eastAsia="en-US"/>
        </w:rPr>
        <w:t>Saisine en demande, en défense ou intervention, y compris en référé, et représentation devant l’ensemble des juridictions de l’ordre administratif, y compris les juridictions spécialisées, tant en première instance, qu’en appel ou en cassation dans le cadre du contentieux de l’annulation, de la responsabilité contractuelle ou non contractuelle ou de tous autres contentieux, saisines ou affaires nécessitant, en demande ou en défense, de faire valoir les intérêts de la ville ;</w:t>
      </w:r>
    </w:p>
    <w:p w:rsidR="002675D2" w:rsidRPr="00995821" w:rsidRDefault="002675D2" w:rsidP="00672AED">
      <w:pPr>
        <w:pStyle w:val="Paragraphedeliste"/>
        <w:numPr>
          <w:ilvl w:val="0"/>
          <w:numId w:val="18"/>
        </w:numPr>
        <w:autoSpaceDE w:val="0"/>
        <w:autoSpaceDN w:val="0"/>
        <w:adjustRightInd w:val="0"/>
        <w:contextualSpacing w:val="0"/>
        <w:jc w:val="both"/>
        <w:rPr>
          <w:rFonts w:ascii="Tahoma" w:eastAsiaTheme="minorHAnsi" w:hAnsi="Tahoma" w:cs="Tahoma"/>
          <w:sz w:val="20"/>
          <w:szCs w:val="20"/>
          <w:lang w:eastAsia="en-US"/>
        </w:rPr>
      </w:pPr>
      <w:r w:rsidRPr="00995821">
        <w:rPr>
          <w:rFonts w:ascii="Tahoma" w:eastAsiaTheme="minorHAnsi" w:hAnsi="Tahoma" w:cs="Tahoma"/>
          <w:sz w:val="20"/>
          <w:szCs w:val="20"/>
          <w:lang w:eastAsia="en-US"/>
        </w:rPr>
        <w:t xml:space="preserve">Saisine en demande, en défense ou intervention, y compris en référé, et représentation devant l’ensemble des juridictions de l’ordre judiciaire, qu’il s’agisse de juridictions civiles, pénales ou toutes autres juridictions spécialisées, tant en première instance, qu’en appel ou en cassation dans le cadre de tout contentieux ou affaires nécessitant, en demande ou en défense, de faire valoir les intérêts de la ville ; </w:t>
      </w:r>
    </w:p>
    <w:p w:rsidR="002675D2" w:rsidRPr="00995821" w:rsidRDefault="002675D2" w:rsidP="00672AED">
      <w:pPr>
        <w:pStyle w:val="Paragraphedeliste"/>
        <w:numPr>
          <w:ilvl w:val="0"/>
          <w:numId w:val="18"/>
        </w:numPr>
        <w:autoSpaceDE w:val="0"/>
        <w:autoSpaceDN w:val="0"/>
        <w:adjustRightInd w:val="0"/>
        <w:contextualSpacing w:val="0"/>
        <w:jc w:val="both"/>
        <w:rPr>
          <w:rFonts w:ascii="Tahoma" w:eastAsiaTheme="minorHAnsi" w:hAnsi="Tahoma" w:cs="Tahoma"/>
          <w:sz w:val="20"/>
          <w:szCs w:val="20"/>
          <w:lang w:eastAsia="en-US"/>
        </w:rPr>
      </w:pPr>
      <w:r w:rsidRPr="00995821">
        <w:rPr>
          <w:rFonts w:ascii="Tahoma" w:eastAsiaTheme="minorHAnsi" w:hAnsi="Tahoma" w:cs="Tahoma"/>
          <w:sz w:val="20"/>
          <w:szCs w:val="20"/>
          <w:lang w:eastAsia="en-US"/>
        </w:rPr>
        <w:t xml:space="preserve">Saisine en demande, en défense ou intervention et représentation devant l’ensemble des autorités administratives indépendantes dans le cadre de toute procédure nécessitant, en demande ou en défense, de faire valoir les intérêts de la ville ; </w:t>
      </w:r>
    </w:p>
    <w:p w:rsidR="002675D2" w:rsidRPr="00995821" w:rsidRDefault="002675D2" w:rsidP="00672AED">
      <w:pPr>
        <w:pStyle w:val="Paragraphedeliste"/>
        <w:numPr>
          <w:ilvl w:val="0"/>
          <w:numId w:val="18"/>
        </w:numPr>
        <w:autoSpaceDE w:val="0"/>
        <w:autoSpaceDN w:val="0"/>
        <w:adjustRightInd w:val="0"/>
        <w:contextualSpacing w:val="0"/>
        <w:jc w:val="both"/>
        <w:rPr>
          <w:rFonts w:ascii="Tahoma" w:eastAsiaTheme="minorHAnsi" w:hAnsi="Tahoma" w:cs="Tahoma"/>
          <w:sz w:val="20"/>
          <w:szCs w:val="20"/>
          <w:lang w:eastAsia="en-US"/>
        </w:rPr>
      </w:pPr>
      <w:r w:rsidRPr="00995821">
        <w:rPr>
          <w:rFonts w:ascii="Tahoma" w:eastAsiaTheme="minorHAnsi" w:hAnsi="Tahoma" w:cs="Tahoma"/>
          <w:sz w:val="20"/>
          <w:szCs w:val="20"/>
          <w:lang w:eastAsia="en-US"/>
        </w:rPr>
        <w:t xml:space="preserve">Constitution de partie civile en vue d’obtenir réparation des préjudices personnels et directs subis par la ville du fait d’infractions pénales, ainsi que les consignations qui s’avéreraient nécessaires dans le cadre de ces procédures </w:t>
      </w:r>
    </w:p>
    <w:p w:rsidR="002675D2" w:rsidRPr="00995821" w:rsidRDefault="002675D2" w:rsidP="00672AED">
      <w:pPr>
        <w:pStyle w:val="Paragraphedeliste"/>
        <w:numPr>
          <w:ilvl w:val="0"/>
          <w:numId w:val="18"/>
        </w:numPr>
        <w:autoSpaceDE w:val="0"/>
        <w:autoSpaceDN w:val="0"/>
        <w:adjustRightInd w:val="0"/>
        <w:contextualSpacing w:val="0"/>
        <w:jc w:val="both"/>
        <w:rPr>
          <w:rFonts w:ascii="Tahoma" w:eastAsiaTheme="minorHAnsi" w:hAnsi="Tahoma" w:cs="Tahoma"/>
          <w:sz w:val="20"/>
          <w:szCs w:val="20"/>
          <w:lang w:eastAsia="en-US"/>
        </w:rPr>
      </w:pPr>
      <w:r w:rsidRPr="00995821">
        <w:rPr>
          <w:rFonts w:ascii="Tahoma" w:eastAsiaTheme="minorHAnsi" w:hAnsi="Tahoma" w:cs="Tahoma"/>
          <w:sz w:val="20"/>
          <w:szCs w:val="20"/>
          <w:lang w:eastAsia="en-US"/>
        </w:rPr>
        <w:t>Transiger avec les tiers dans la limite de 1000 euros.</w:t>
      </w:r>
    </w:p>
    <w:p w:rsidR="002675D2" w:rsidRPr="00995821" w:rsidRDefault="002675D2" w:rsidP="00672AED">
      <w:pPr>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17° - De régler les conséquences dommageables des accidents dans lesquels sont impliqués les véhicules municipaux dans la limite de 10 000 euros</w:t>
      </w:r>
    </w:p>
    <w:p w:rsidR="002675D2" w:rsidRPr="00995821" w:rsidRDefault="002675D2" w:rsidP="00672AED">
      <w:pPr>
        <w:jc w:val="both"/>
        <w:rPr>
          <w:rFonts w:ascii="Tahoma" w:eastAsia="Times New Roman" w:hAnsi="Tahoma" w:cs="Tahoma"/>
          <w:b/>
          <w:i/>
          <w:sz w:val="20"/>
          <w:szCs w:val="20"/>
          <w:u w:val="single"/>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18° - De donner, en application de l'article L. 324-1 du Code de l'urbanisme, l'avis de la commune préalablement aux opérations menées par un établissement public foncier local</w:t>
      </w:r>
    </w:p>
    <w:p w:rsidR="002675D2" w:rsidRPr="00995821" w:rsidRDefault="002675D2" w:rsidP="00672AED">
      <w:pPr>
        <w:ind w:firstLine="567"/>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 xml:space="preserve">19° - De signer la convention, prévue par l'article L. 311-4 alinéa 4 du Code de l'urbanisme précisant les conditions dans lesquelles un constructeur participe au coût d'équipement d'une zone d'aménagement concertée et de signer la convention prévue par l'article L. 332-11-2 du code précité (dans sa rédaction antérieure à la loi n° 2014-1655 du 29/12/2014 de finances rectificative pour 2014) précisant les conditions dans lesquelles un propriétaire peut verser la participation pour voie et réseaux ; </w:t>
      </w:r>
    </w:p>
    <w:p w:rsidR="002675D2" w:rsidRPr="00995821" w:rsidRDefault="002675D2" w:rsidP="00672AED">
      <w:pPr>
        <w:ind w:firstLine="567"/>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b/>
          <w:i/>
          <w:sz w:val="20"/>
          <w:szCs w:val="20"/>
          <w:u w:val="single"/>
        </w:rPr>
      </w:pPr>
      <w:r w:rsidRPr="00995821">
        <w:rPr>
          <w:rFonts w:ascii="Tahoma" w:eastAsia="Times New Roman" w:hAnsi="Tahoma" w:cs="Tahoma"/>
          <w:sz w:val="20"/>
          <w:szCs w:val="20"/>
        </w:rPr>
        <w:t xml:space="preserve">20° - De réaliser les lignes de trésorerie sur la base d'un montant maximal de 500 000 euros </w:t>
      </w:r>
    </w:p>
    <w:p w:rsidR="002675D2" w:rsidRPr="00995821" w:rsidRDefault="002675D2" w:rsidP="00672AED">
      <w:pPr>
        <w:jc w:val="both"/>
        <w:rPr>
          <w:rFonts w:ascii="Tahoma" w:eastAsia="Times New Roman" w:hAnsi="Tahoma" w:cs="Tahoma"/>
          <w:b/>
          <w:i/>
          <w:sz w:val="20"/>
          <w:szCs w:val="20"/>
          <w:u w:val="single"/>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lastRenderedPageBreak/>
        <w:t>21° - D'exercer ou de déléguer, au nom de la commune, en application de l'article L. 214-1 du Code de l'urbanisme, le droit de préemption défini par l’article L 214-1 du même code, pour les aliénations à titre onéreux dans la limite d’un montant maximal de 500 000 euros</w:t>
      </w:r>
    </w:p>
    <w:p w:rsidR="002675D2" w:rsidRPr="00995821" w:rsidRDefault="002675D2" w:rsidP="00672AED">
      <w:pPr>
        <w:jc w:val="both"/>
        <w:rPr>
          <w:rFonts w:ascii="Tahoma" w:eastAsia="Times New Roman" w:hAnsi="Tahoma" w:cs="Tahoma"/>
          <w:b/>
          <w:i/>
          <w:sz w:val="20"/>
          <w:szCs w:val="20"/>
          <w:u w:val="single"/>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22° - D'exercer au nom de la commune le droit de priorité défini aux articles L. 240-1 à L. 240-3 du Code de l'urbanisme ou de déléguer l’exercice de ce droit en application des mêmes articles</w:t>
      </w:r>
      <w:r w:rsidR="00C33ACB" w:rsidRPr="00995821">
        <w:rPr>
          <w:rFonts w:ascii="Tahoma" w:eastAsia="Times New Roman" w:hAnsi="Tahoma" w:cs="Tahoma"/>
          <w:sz w:val="20"/>
          <w:szCs w:val="20"/>
        </w:rPr>
        <w:t xml:space="preserve"> dans la limite d’un montant maximal de 500 000 euros</w:t>
      </w:r>
    </w:p>
    <w:p w:rsidR="00430025" w:rsidRPr="00995821" w:rsidRDefault="00430025" w:rsidP="00672AED">
      <w:pPr>
        <w:jc w:val="both"/>
        <w:rPr>
          <w:rFonts w:ascii="Tahoma" w:eastAsia="Times New Roman" w:hAnsi="Tahoma" w:cs="Tahoma"/>
          <w:b/>
          <w:i/>
          <w:sz w:val="20"/>
          <w:szCs w:val="20"/>
          <w:u w:val="single"/>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23° - De prendre les décisions mentionnées aux articles L. 523-4 et L. 523-5 du Code du patrimoine relatives à la réalisation de diagnostics d'archéologie préventive prescrits pour les opérations d'aménagement ou de travaux sur le territoire de la commune</w:t>
      </w:r>
    </w:p>
    <w:p w:rsidR="007827C0" w:rsidRPr="00995821" w:rsidRDefault="007827C0" w:rsidP="00672AED">
      <w:pPr>
        <w:jc w:val="both"/>
        <w:rPr>
          <w:rFonts w:ascii="Tahoma" w:eastAsia="Times New Roman" w:hAnsi="Tahoma" w:cs="Tahoma"/>
          <w:sz w:val="20"/>
          <w:szCs w:val="20"/>
        </w:rPr>
      </w:pPr>
    </w:p>
    <w:p w:rsidR="002675D2" w:rsidRPr="00995821" w:rsidRDefault="002675D2" w:rsidP="00672AED">
      <w:pPr>
        <w:ind w:firstLine="567"/>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24° - D'autoriser au nom de la commune, le renouvellement de l'adhésion aux associations dont elle est membre.</w:t>
      </w:r>
    </w:p>
    <w:p w:rsidR="002675D2" w:rsidRPr="00995821" w:rsidRDefault="002675D2" w:rsidP="00672AED">
      <w:pPr>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25° -</w:t>
      </w:r>
      <w:r w:rsidRPr="00995821">
        <w:rPr>
          <w:rFonts w:ascii="Tahoma" w:eastAsia="Times New Roman" w:hAnsi="Tahoma" w:cs="Tahoma"/>
          <w:b/>
          <w:bCs/>
          <w:sz w:val="20"/>
          <w:szCs w:val="20"/>
        </w:rPr>
        <w:t xml:space="preserve"> SANS OBJET POUR LA COMMUNE DE </w:t>
      </w:r>
      <w:r w:rsidR="008B3E42" w:rsidRPr="00995821">
        <w:rPr>
          <w:rFonts w:ascii="Tahoma" w:eastAsia="Times New Roman" w:hAnsi="Tahoma" w:cs="Tahoma"/>
          <w:b/>
          <w:bCs/>
          <w:sz w:val="20"/>
          <w:szCs w:val="20"/>
        </w:rPr>
        <w:t>COURCELLES-LÈS-LENS</w:t>
      </w:r>
    </w:p>
    <w:p w:rsidR="002675D2" w:rsidRPr="00995821" w:rsidRDefault="002675D2" w:rsidP="00672AED">
      <w:pPr>
        <w:jc w:val="both"/>
        <w:rPr>
          <w:rFonts w:ascii="Tahoma" w:eastAsia="Times New Roman" w:hAnsi="Tahoma" w:cs="Tahoma"/>
          <w:i/>
          <w:iCs/>
          <w:sz w:val="20"/>
          <w:szCs w:val="20"/>
        </w:rPr>
      </w:pPr>
      <w:r w:rsidRPr="00995821">
        <w:rPr>
          <w:rFonts w:ascii="Tahoma" w:eastAsia="Times New Roman" w:hAnsi="Tahoma" w:cs="Tahoma"/>
          <w:i/>
          <w:iCs/>
          <w:sz w:val="20"/>
          <w:szCs w:val="20"/>
        </w:rPr>
        <w:t>D'exercer, au nom de la commune, le droit d'expropriation pour cause d'utilité publique prévu au troisième alinéa de l'article L. 151-37 du code rural et de la pêche maritime en vue de l'exécution des travaux nécessaires à la constitution d'aires intermédiaires de stockage de bois dans les zones de montagne</w:t>
      </w:r>
    </w:p>
    <w:p w:rsidR="002675D2" w:rsidRPr="00995821" w:rsidRDefault="002675D2" w:rsidP="00672AED">
      <w:pPr>
        <w:ind w:firstLine="567"/>
        <w:jc w:val="both"/>
        <w:rPr>
          <w:rFonts w:ascii="Tahoma" w:eastAsia="Times New Roman" w:hAnsi="Tahoma" w:cs="Tahoma"/>
          <w:sz w:val="20"/>
          <w:szCs w:val="20"/>
        </w:rPr>
      </w:pPr>
    </w:p>
    <w:p w:rsidR="002675D2" w:rsidRPr="00995821" w:rsidRDefault="002675D2" w:rsidP="00672AED">
      <w:pPr>
        <w:jc w:val="both"/>
        <w:rPr>
          <w:rFonts w:ascii="Tahoma" w:eastAsiaTheme="minorHAnsi" w:hAnsi="Tahoma" w:cs="Tahoma"/>
          <w:sz w:val="20"/>
          <w:szCs w:val="20"/>
          <w:lang w:eastAsia="en-US"/>
        </w:rPr>
      </w:pPr>
      <w:r w:rsidRPr="00995821">
        <w:rPr>
          <w:rFonts w:ascii="Tahoma" w:eastAsia="Times New Roman" w:hAnsi="Tahoma" w:cs="Tahoma"/>
          <w:sz w:val="20"/>
          <w:szCs w:val="20"/>
        </w:rPr>
        <w:t xml:space="preserve">26° - De solliciter et demander à tout organisme financeur, l’attribution de subventions, </w:t>
      </w:r>
      <w:r w:rsidRPr="00995821">
        <w:rPr>
          <w:rFonts w:ascii="Tahoma" w:eastAsiaTheme="minorHAnsi" w:hAnsi="Tahoma" w:cs="Tahoma"/>
          <w:sz w:val="20"/>
          <w:szCs w:val="20"/>
          <w:lang w:eastAsia="en-US"/>
        </w:rPr>
        <w:t>dans les conditions suivantes :</w:t>
      </w:r>
    </w:p>
    <w:p w:rsidR="002675D2" w:rsidRPr="00995821" w:rsidRDefault="00C33ACB" w:rsidP="00672AED">
      <w:pPr>
        <w:pStyle w:val="Paragraphedeliste"/>
        <w:numPr>
          <w:ilvl w:val="0"/>
          <w:numId w:val="18"/>
        </w:numPr>
        <w:autoSpaceDE w:val="0"/>
        <w:autoSpaceDN w:val="0"/>
        <w:adjustRightInd w:val="0"/>
        <w:contextualSpacing w:val="0"/>
        <w:jc w:val="both"/>
        <w:rPr>
          <w:rFonts w:ascii="Tahoma" w:eastAsiaTheme="minorHAnsi" w:hAnsi="Tahoma" w:cs="Tahoma"/>
          <w:sz w:val="20"/>
          <w:szCs w:val="20"/>
          <w:lang w:eastAsia="en-US"/>
        </w:rPr>
      </w:pPr>
      <w:r w:rsidRPr="00995821">
        <w:rPr>
          <w:rFonts w:ascii="Tahoma" w:eastAsiaTheme="minorHAnsi" w:hAnsi="Tahoma" w:cs="Tahoma"/>
          <w:sz w:val="20"/>
          <w:szCs w:val="20"/>
          <w:lang w:eastAsia="en-US"/>
        </w:rPr>
        <w:t>Auprès de t</w:t>
      </w:r>
      <w:r w:rsidR="002675D2" w:rsidRPr="00995821">
        <w:rPr>
          <w:rFonts w:ascii="Tahoma" w:eastAsiaTheme="minorHAnsi" w:hAnsi="Tahoma" w:cs="Tahoma"/>
          <w:sz w:val="20"/>
          <w:szCs w:val="20"/>
          <w:lang w:eastAsia="en-US"/>
        </w:rPr>
        <w:t xml:space="preserve">out organisme public, dont l’État et ses établissements publics, émanations et agences, les collectivités territoriales, les instances européennes et leurs agences ; </w:t>
      </w:r>
    </w:p>
    <w:p w:rsidR="002675D2" w:rsidRPr="00995821" w:rsidRDefault="00C33ACB" w:rsidP="00672AED">
      <w:pPr>
        <w:pStyle w:val="Paragraphedeliste"/>
        <w:numPr>
          <w:ilvl w:val="0"/>
          <w:numId w:val="18"/>
        </w:numPr>
        <w:autoSpaceDE w:val="0"/>
        <w:autoSpaceDN w:val="0"/>
        <w:adjustRightInd w:val="0"/>
        <w:contextualSpacing w:val="0"/>
        <w:jc w:val="both"/>
        <w:rPr>
          <w:rFonts w:ascii="Tahoma" w:eastAsiaTheme="minorHAnsi" w:hAnsi="Tahoma" w:cs="Tahoma"/>
          <w:sz w:val="20"/>
          <w:szCs w:val="20"/>
          <w:lang w:eastAsia="en-US"/>
        </w:rPr>
      </w:pPr>
      <w:r w:rsidRPr="00995821">
        <w:rPr>
          <w:rFonts w:ascii="Tahoma" w:eastAsiaTheme="minorHAnsi" w:hAnsi="Tahoma" w:cs="Tahoma"/>
          <w:sz w:val="20"/>
          <w:szCs w:val="20"/>
          <w:lang w:eastAsia="en-US"/>
        </w:rPr>
        <w:t>Auprès de t</w:t>
      </w:r>
      <w:r w:rsidR="002675D2" w:rsidRPr="00995821">
        <w:rPr>
          <w:rFonts w:ascii="Tahoma" w:eastAsiaTheme="minorHAnsi" w:hAnsi="Tahoma" w:cs="Tahoma"/>
          <w:sz w:val="20"/>
          <w:szCs w:val="20"/>
          <w:lang w:eastAsia="en-US"/>
        </w:rPr>
        <w:t>out organisme privé et fondation concourant par son action à l’intérêt général ;</w:t>
      </w:r>
    </w:p>
    <w:p w:rsidR="002675D2" w:rsidRPr="00995821" w:rsidRDefault="002675D2" w:rsidP="00672AED">
      <w:pPr>
        <w:pStyle w:val="Paragraphedeliste"/>
        <w:numPr>
          <w:ilvl w:val="0"/>
          <w:numId w:val="18"/>
        </w:numPr>
        <w:autoSpaceDE w:val="0"/>
        <w:autoSpaceDN w:val="0"/>
        <w:adjustRightInd w:val="0"/>
        <w:contextualSpacing w:val="0"/>
        <w:jc w:val="both"/>
        <w:rPr>
          <w:rFonts w:ascii="Tahoma" w:eastAsiaTheme="minorHAnsi" w:hAnsi="Tahoma" w:cs="Tahoma"/>
          <w:sz w:val="20"/>
          <w:szCs w:val="20"/>
          <w:lang w:eastAsia="en-US"/>
        </w:rPr>
      </w:pPr>
      <w:r w:rsidRPr="00995821">
        <w:rPr>
          <w:rFonts w:ascii="Tahoma" w:eastAsiaTheme="minorHAnsi" w:hAnsi="Tahoma" w:cs="Tahoma"/>
          <w:sz w:val="20"/>
          <w:szCs w:val="20"/>
          <w:lang w:eastAsia="en-US"/>
        </w:rPr>
        <w:t>Aux plus hauts montants disponibles au vu des seuils définis par l’organisme financeur et au vu des projets portés par la ville, objets des subventions recherchées.</w:t>
      </w:r>
    </w:p>
    <w:p w:rsidR="002675D2" w:rsidRPr="00995821" w:rsidRDefault="002675D2" w:rsidP="00672AED">
      <w:pPr>
        <w:pStyle w:val="Paragraphedeliste"/>
        <w:autoSpaceDE w:val="0"/>
        <w:autoSpaceDN w:val="0"/>
        <w:adjustRightInd w:val="0"/>
        <w:contextualSpacing w:val="0"/>
        <w:jc w:val="both"/>
        <w:rPr>
          <w:rFonts w:ascii="Tahoma" w:eastAsia="Times New Roman" w:hAnsi="Tahoma" w:cs="Tahoma"/>
          <w:sz w:val="20"/>
          <w:szCs w:val="20"/>
        </w:rPr>
      </w:pPr>
      <w:r w:rsidRPr="00995821">
        <w:rPr>
          <w:rFonts w:ascii="Tahoma" w:eastAsiaTheme="minorHAnsi" w:hAnsi="Tahoma" w:cs="Tahoma"/>
          <w:sz w:val="20"/>
          <w:szCs w:val="20"/>
          <w:lang w:eastAsia="en-US"/>
        </w:rPr>
        <w:t xml:space="preserve">Les demandes de subventions incluent tout document administratif ou technique de nature à permettre l’instruction par l’organisme financeur, ainsi que le versement effectif de la participation lorsqu’elle a été confirmée. </w:t>
      </w:r>
    </w:p>
    <w:p w:rsidR="002675D2" w:rsidRPr="00995821" w:rsidRDefault="002675D2" w:rsidP="00672AED">
      <w:pPr>
        <w:ind w:firstLine="567"/>
        <w:jc w:val="both"/>
        <w:rPr>
          <w:rFonts w:ascii="Tahoma" w:eastAsia="Times New Roman" w:hAnsi="Tahoma" w:cs="Tahoma"/>
          <w:sz w:val="20"/>
          <w:szCs w:val="20"/>
        </w:rPr>
      </w:pPr>
    </w:p>
    <w:p w:rsidR="002675D2" w:rsidRPr="00995821" w:rsidRDefault="00141093" w:rsidP="00672AED">
      <w:pPr>
        <w:jc w:val="both"/>
        <w:rPr>
          <w:rFonts w:ascii="Tahoma" w:eastAsia="Times New Roman" w:hAnsi="Tahoma" w:cs="Tahoma"/>
          <w:sz w:val="20"/>
          <w:szCs w:val="20"/>
        </w:rPr>
      </w:pPr>
      <w:r w:rsidRPr="00995821">
        <w:rPr>
          <w:rFonts w:ascii="Tahoma" w:eastAsia="Times New Roman" w:hAnsi="Tahoma" w:cs="Tahoma"/>
          <w:sz w:val="20"/>
          <w:szCs w:val="20"/>
        </w:rPr>
        <w:t>27° - De procéder</w:t>
      </w:r>
      <w:r w:rsidR="002675D2" w:rsidRPr="00995821">
        <w:rPr>
          <w:rFonts w:ascii="Tahoma" w:eastAsia="Times New Roman" w:hAnsi="Tahoma" w:cs="Tahoma"/>
          <w:sz w:val="20"/>
          <w:szCs w:val="20"/>
        </w:rPr>
        <w:t xml:space="preserve"> au dépôt des demandes d'autorisations d'urbanisme relatives à la démolition, à la transformation ou à l'édification des biens municipaux (permis de construire, permis de démolir, permis d’aménager, …) </w:t>
      </w:r>
    </w:p>
    <w:p w:rsidR="002675D2" w:rsidRPr="00995821" w:rsidRDefault="002675D2" w:rsidP="00672AED">
      <w:pPr>
        <w:ind w:firstLine="567"/>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 xml:space="preserve">28° - D'exercer, au nom de la commune, le droit prévu au I de </w:t>
      </w:r>
      <w:hyperlink r:id="rId9" w:history="1">
        <w:r w:rsidRPr="00995821">
          <w:rPr>
            <w:rStyle w:val="Lienhypertexte"/>
            <w:rFonts w:ascii="Tahoma" w:eastAsia="Times New Roman" w:hAnsi="Tahoma" w:cs="Tahoma"/>
            <w:color w:val="auto"/>
            <w:sz w:val="20"/>
            <w:szCs w:val="20"/>
            <w:u w:val="none"/>
          </w:rPr>
          <w:t xml:space="preserve">l'article 10 de la loi n° 75-1351 du 31 décembre 1975 </w:t>
        </w:r>
      </w:hyperlink>
      <w:r w:rsidRPr="00995821">
        <w:rPr>
          <w:rFonts w:ascii="Tahoma" w:eastAsia="Times New Roman" w:hAnsi="Tahoma" w:cs="Tahoma"/>
          <w:sz w:val="20"/>
          <w:szCs w:val="20"/>
        </w:rPr>
        <w:t>relative à la protection des occupants de locaux à usage d'habitation ;</w:t>
      </w:r>
    </w:p>
    <w:p w:rsidR="002675D2" w:rsidRPr="00995821" w:rsidRDefault="002675D2" w:rsidP="00672AED">
      <w:pPr>
        <w:ind w:firstLine="567"/>
        <w:jc w:val="both"/>
        <w:rPr>
          <w:rFonts w:ascii="Tahoma" w:eastAsia="Times New Roman" w:hAnsi="Tahoma" w:cs="Tahoma"/>
          <w:sz w:val="20"/>
          <w:szCs w:val="20"/>
        </w:rPr>
      </w:pPr>
    </w:p>
    <w:p w:rsidR="002675D2" w:rsidRPr="00995821" w:rsidRDefault="002675D2" w:rsidP="00672AED">
      <w:pPr>
        <w:jc w:val="both"/>
        <w:rPr>
          <w:rFonts w:ascii="Tahoma" w:eastAsia="Times New Roman" w:hAnsi="Tahoma" w:cs="Tahoma"/>
          <w:sz w:val="20"/>
          <w:szCs w:val="20"/>
        </w:rPr>
      </w:pPr>
      <w:r w:rsidRPr="00995821">
        <w:rPr>
          <w:rFonts w:ascii="Tahoma" w:eastAsia="Times New Roman" w:hAnsi="Tahoma" w:cs="Tahoma"/>
          <w:sz w:val="20"/>
          <w:szCs w:val="20"/>
        </w:rPr>
        <w:t>29° - D'ouvrir et d'organiser la participation du public par voie électronique prévue au I de l'article L. 123-19 du code de l'environnement.</w:t>
      </w:r>
    </w:p>
    <w:p w:rsidR="002675D2" w:rsidRPr="00995821" w:rsidRDefault="002675D2" w:rsidP="00672AED">
      <w:pPr>
        <w:pStyle w:val="Corpsdetexte"/>
        <w:spacing w:after="0"/>
        <w:ind w:right="-1"/>
        <w:jc w:val="both"/>
        <w:rPr>
          <w:rFonts w:ascii="Tahoma" w:hAnsi="Tahoma" w:cs="Tahoma"/>
          <w:sz w:val="20"/>
          <w:szCs w:val="20"/>
        </w:rPr>
      </w:pPr>
    </w:p>
    <w:p w:rsidR="002675D2" w:rsidRPr="00995821" w:rsidRDefault="002675D2" w:rsidP="00672AED">
      <w:pPr>
        <w:pStyle w:val="Corpsdetexte"/>
        <w:spacing w:after="0"/>
        <w:ind w:right="-1"/>
        <w:jc w:val="both"/>
        <w:rPr>
          <w:rFonts w:ascii="Tahoma" w:hAnsi="Tahoma" w:cs="Tahoma"/>
          <w:sz w:val="20"/>
          <w:szCs w:val="20"/>
        </w:rPr>
      </w:pPr>
    </w:p>
    <w:p w:rsidR="00393E5F" w:rsidRDefault="00393E5F" w:rsidP="00672AED">
      <w:pPr>
        <w:pStyle w:val="NormalWeb"/>
        <w:tabs>
          <w:tab w:val="left" w:pos="936"/>
        </w:tabs>
        <w:spacing w:before="0" w:beforeAutospacing="0" w:after="0" w:afterAutospacing="0"/>
        <w:jc w:val="both"/>
        <w:rPr>
          <w:rFonts w:ascii="Tahoma" w:hAnsi="Tahoma" w:cs="Tahoma"/>
          <w:bCs/>
          <w:sz w:val="20"/>
          <w:szCs w:val="20"/>
        </w:rPr>
      </w:pPr>
      <w:r>
        <w:rPr>
          <w:rFonts w:ascii="Tahoma" w:hAnsi="Tahoma" w:cs="Tahoma"/>
          <w:bCs/>
          <w:sz w:val="20"/>
          <w:szCs w:val="20"/>
        </w:rPr>
        <w:t>Après en avoir délibéré,</w:t>
      </w:r>
      <w:r w:rsidR="00297017">
        <w:rPr>
          <w:rFonts w:ascii="Tahoma" w:hAnsi="Tahoma" w:cs="Tahoma"/>
          <w:bCs/>
          <w:sz w:val="20"/>
          <w:szCs w:val="20"/>
        </w:rPr>
        <w:t xml:space="preserve"> le</w:t>
      </w:r>
      <w:r w:rsidR="002675D2" w:rsidRPr="00995821">
        <w:rPr>
          <w:rFonts w:ascii="Tahoma" w:hAnsi="Tahoma" w:cs="Tahoma"/>
          <w:bCs/>
          <w:sz w:val="20"/>
          <w:szCs w:val="20"/>
        </w:rPr>
        <w:t xml:space="preserve"> Conseil Mun</w:t>
      </w:r>
      <w:r>
        <w:rPr>
          <w:rFonts w:ascii="Tahoma" w:hAnsi="Tahoma" w:cs="Tahoma"/>
          <w:bCs/>
          <w:sz w:val="20"/>
          <w:szCs w:val="20"/>
        </w:rPr>
        <w:t>icipal :</w:t>
      </w:r>
    </w:p>
    <w:p w:rsidR="002675D2" w:rsidRPr="00995821" w:rsidRDefault="002675D2" w:rsidP="00672AED">
      <w:pPr>
        <w:pStyle w:val="NormalWeb"/>
        <w:tabs>
          <w:tab w:val="left" w:pos="936"/>
        </w:tabs>
        <w:spacing w:before="0" w:beforeAutospacing="0" w:after="0" w:afterAutospacing="0"/>
        <w:jc w:val="both"/>
        <w:rPr>
          <w:rFonts w:ascii="Tahoma" w:hAnsi="Tahoma" w:cs="Tahoma"/>
          <w:sz w:val="20"/>
          <w:szCs w:val="20"/>
        </w:rPr>
      </w:pPr>
      <w:r w:rsidRPr="00995821">
        <w:rPr>
          <w:rFonts w:ascii="Tahoma" w:hAnsi="Tahoma" w:cs="Tahoma"/>
          <w:bCs/>
          <w:sz w:val="20"/>
          <w:szCs w:val="20"/>
        </w:rPr>
        <w:t>:</w:t>
      </w:r>
    </w:p>
    <w:p w:rsidR="002675D2" w:rsidRPr="00995821" w:rsidRDefault="002675D2" w:rsidP="00672AED">
      <w:pPr>
        <w:pStyle w:val="NormalWeb"/>
        <w:widowControl w:val="0"/>
        <w:numPr>
          <w:ilvl w:val="0"/>
          <w:numId w:val="18"/>
        </w:numPr>
        <w:spacing w:before="0" w:beforeAutospacing="0" w:after="0" w:afterAutospacing="0"/>
        <w:jc w:val="both"/>
        <w:rPr>
          <w:rFonts w:ascii="Tahoma" w:hAnsi="Tahoma" w:cs="Tahoma"/>
          <w:sz w:val="20"/>
          <w:szCs w:val="20"/>
        </w:rPr>
      </w:pPr>
      <w:r w:rsidRPr="00995821">
        <w:rPr>
          <w:rFonts w:ascii="Tahoma" w:hAnsi="Tahoma" w:cs="Tahoma"/>
          <w:b/>
          <w:bCs/>
          <w:sz w:val="20"/>
          <w:szCs w:val="20"/>
        </w:rPr>
        <w:t>Décide</w:t>
      </w:r>
      <w:r w:rsidRPr="00995821">
        <w:rPr>
          <w:rFonts w:ascii="Tahoma" w:hAnsi="Tahoma" w:cs="Tahoma"/>
          <w:sz w:val="20"/>
          <w:szCs w:val="20"/>
        </w:rPr>
        <w:t xml:space="preserve">, conformément à l’article L.2122-23 du CGCT, qu’en cas d’absence ou d’empêchement du Maire, lesdites décisions en application de la présente délibération pourront être exercées par un adjoint au Maire dans l’ordre du tableau, agissant par délégation du Maire dans les conditions fixées à l’article L.2122-18 du CGCT </w:t>
      </w:r>
    </w:p>
    <w:p w:rsidR="002675D2" w:rsidRPr="00995821" w:rsidRDefault="00393E5F" w:rsidP="00672AED">
      <w:pPr>
        <w:pStyle w:val="NormalWeb"/>
        <w:widowControl w:val="0"/>
        <w:numPr>
          <w:ilvl w:val="0"/>
          <w:numId w:val="18"/>
        </w:numPr>
        <w:spacing w:before="0" w:beforeAutospacing="0" w:after="0" w:afterAutospacing="0"/>
        <w:jc w:val="both"/>
        <w:rPr>
          <w:rFonts w:ascii="Tahoma" w:hAnsi="Tahoma" w:cs="Tahoma"/>
          <w:sz w:val="20"/>
          <w:szCs w:val="20"/>
        </w:rPr>
      </w:pPr>
      <w:r>
        <w:rPr>
          <w:rFonts w:ascii="Tahoma" w:hAnsi="Tahoma" w:cs="Tahoma"/>
          <w:b/>
          <w:bCs/>
          <w:sz w:val="20"/>
          <w:szCs w:val="20"/>
        </w:rPr>
        <w:t>A</w:t>
      </w:r>
      <w:r w:rsidR="002675D2" w:rsidRPr="00995821">
        <w:rPr>
          <w:rFonts w:ascii="Tahoma" w:hAnsi="Tahoma" w:cs="Tahoma"/>
          <w:b/>
          <w:bCs/>
          <w:sz w:val="20"/>
          <w:szCs w:val="20"/>
        </w:rPr>
        <w:t>utorise</w:t>
      </w:r>
      <w:r w:rsidR="002675D2" w:rsidRPr="00995821">
        <w:rPr>
          <w:rFonts w:ascii="Tahoma" w:hAnsi="Tahoma" w:cs="Tahoma"/>
          <w:sz w:val="20"/>
          <w:szCs w:val="20"/>
        </w:rPr>
        <w:t xml:space="preserve"> le Maire à déléguer la signature des actes, en référence à la présente délibération, au Directeur Général des Services, en application de l’article L.2122-19 du CGCT,</w:t>
      </w:r>
    </w:p>
    <w:p w:rsidR="002675D2" w:rsidRPr="00995821" w:rsidRDefault="00393E5F" w:rsidP="00672AED">
      <w:pPr>
        <w:pStyle w:val="NormalWeb"/>
        <w:widowControl w:val="0"/>
        <w:numPr>
          <w:ilvl w:val="0"/>
          <w:numId w:val="18"/>
        </w:numPr>
        <w:spacing w:before="0" w:beforeAutospacing="0" w:after="0" w:afterAutospacing="0"/>
        <w:jc w:val="both"/>
        <w:rPr>
          <w:rFonts w:ascii="Tahoma" w:hAnsi="Tahoma" w:cs="Tahoma"/>
          <w:sz w:val="20"/>
          <w:szCs w:val="20"/>
        </w:rPr>
      </w:pPr>
      <w:r>
        <w:rPr>
          <w:rFonts w:ascii="Tahoma" w:hAnsi="Tahoma" w:cs="Tahoma"/>
          <w:b/>
          <w:bCs/>
          <w:sz w:val="20"/>
          <w:szCs w:val="20"/>
        </w:rPr>
        <w:t>Prend</w:t>
      </w:r>
      <w:r w:rsidR="002675D2" w:rsidRPr="00995821">
        <w:rPr>
          <w:rFonts w:ascii="Tahoma" w:hAnsi="Tahoma" w:cs="Tahoma"/>
          <w:b/>
          <w:bCs/>
          <w:sz w:val="20"/>
          <w:szCs w:val="20"/>
        </w:rPr>
        <w:t xml:space="preserve"> </w:t>
      </w:r>
      <w:r w:rsidR="002675D2" w:rsidRPr="00995821">
        <w:rPr>
          <w:rFonts w:ascii="Tahoma" w:hAnsi="Tahoma" w:cs="Tahoma"/>
          <w:sz w:val="20"/>
          <w:szCs w:val="20"/>
        </w:rPr>
        <w:t>acte que, conformément à l’article L.2122-23 susvisé, Madame le Maire ou l’adjoint chargé de prendre des décisions en son nom, rendra compte à chaque réunion du Conseil Municipal de l’exercice de cette délégation,</w:t>
      </w:r>
    </w:p>
    <w:p w:rsidR="002675D2" w:rsidRPr="00995821" w:rsidRDefault="00393E5F" w:rsidP="00672AED">
      <w:pPr>
        <w:pStyle w:val="NormalWeb"/>
        <w:widowControl w:val="0"/>
        <w:numPr>
          <w:ilvl w:val="0"/>
          <w:numId w:val="18"/>
        </w:numPr>
        <w:spacing w:before="0" w:beforeAutospacing="0" w:after="0" w:afterAutospacing="0"/>
        <w:jc w:val="both"/>
        <w:rPr>
          <w:rFonts w:ascii="Tahoma" w:hAnsi="Tahoma" w:cs="Tahoma"/>
          <w:sz w:val="20"/>
          <w:szCs w:val="20"/>
        </w:rPr>
      </w:pPr>
      <w:r>
        <w:rPr>
          <w:rFonts w:ascii="Tahoma" w:hAnsi="Tahoma" w:cs="Tahoma"/>
          <w:b/>
          <w:bCs/>
          <w:sz w:val="20"/>
          <w:szCs w:val="20"/>
        </w:rPr>
        <w:t>Prend</w:t>
      </w:r>
      <w:r w:rsidR="002675D2" w:rsidRPr="00995821">
        <w:rPr>
          <w:rFonts w:ascii="Tahoma" w:hAnsi="Tahoma" w:cs="Tahoma"/>
          <w:sz w:val="20"/>
          <w:szCs w:val="20"/>
        </w:rPr>
        <w:t xml:space="preserve"> également acte que, conformément à l’article L.2122-22 susvisé, la présente délégation ne saurait excéder la durée du mandat,</w:t>
      </w:r>
    </w:p>
    <w:p w:rsidR="002675D2" w:rsidRPr="00995821" w:rsidRDefault="00393E5F" w:rsidP="00672AED">
      <w:pPr>
        <w:pStyle w:val="NormalWeb"/>
        <w:widowControl w:val="0"/>
        <w:numPr>
          <w:ilvl w:val="0"/>
          <w:numId w:val="18"/>
        </w:numPr>
        <w:spacing w:before="0" w:beforeAutospacing="0" w:after="0" w:afterAutospacing="0"/>
        <w:jc w:val="both"/>
        <w:rPr>
          <w:rFonts w:ascii="Tahoma" w:hAnsi="Tahoma" w:cs="Tahoma"/>
          <w:sz w:val="20"/>
          <w:szCs w:val="20"/>
        </w:rPr>
      </w:pPr>
      <w:r>
        <w:rPr>
          <w:rFonts w:ascii="Tahoma" w:hAnsi="Tahoma" w:cs="Tahoma"/>
          <w:b/>
          <w:bCs/>
          <w:sz w:val="20"/>
          <w:szCs w:val="20"/>
        </w:rPr>
        <w:t>Prend</w:t>
      </w:r>
      <w:r w:rsidR="002675D2" w:rsidRPr="00995821">
        <w:rPr>
          <w:rFonts w:ascii="Tahoma" w:hAnsi="Tahoma" w:cs="Tahoma"/>
          <w:sz w:val="20"/>
          <w:szCs w:val="20"/>
        </w:rPr>
        <w:t xml:space="preserve"> </w:t>
      </w:r>
      <w:r w:rsidR="00C33ACB" w:rsidRPr="00995821">
        <w:rPr>
          <w:rFonts w:ascii="Tahoma" w:hAnsi="Tahoma" w:cs="Tahoma"/>
          <w:sz w:val="20"/>
          <w:szCs w:val="20"/>
        </w:rPr>
        <w:t>acte que cette délibération est à tout moment</w:t>
      </w:r>
      <w:r w:rsidR="002675D2" w:rsidRPr="00995821">
        <w:rPr>
          <w:rFonts w:ascii="Tahoma" w:hAnsi="Tahoma" w:cs="Tahoma"/>
          <w:sz w:val="20"/>
          <w:szCs w:val="20"/>
        </w:rPr>
        <w:t xml:space="preserve"> révocable</w:t>
      </w:r>
      <w:r w:rsidR="00C33ACB" w:rsidRPr="00995821">
        <w:rPr>
          <w:rFonts w:ascii="Tahoma" w:hAnsi="Tahoma" w:cs="Tahoma"/>
          <w:sz w:val="20"/>
          <w:szCs w:val="20"/>
        </w:rPr>
        <w:t>. Le Conseil Municipal</w:t>
      </w:r>
      <w:r w:rsidR="00672AED" w:rsidRPr="00995821">
        <w:rPr>
          <w:rFonts w:ascii="Tahoma" w:hAnsi="Tahoma" w:cs="Tahoma"/>
          <w:sz w:val="20"/>
          <w:szCs w:val="20"/>
        </w:rPr>
        <w:t xml:space="preserve"> </w:t>
      </w:r>
      <w:r w:rsidR="00C33ACB" w:rsidRPr="00995821">
        <w:rPr>
          <w:rFonts w:ascii="Tahoma" w:hAnsi="Tahoma" w:cs="Tahoma"/>
          <w:sz w:val="20"/>
          <w:szCs w:val="20"/>
        </w:rPr>
        <w:t xml:space="preserve">peut modifier </w:t>
      </w:r>
      <w:r w:rsidR="002675D2" w:rsidRPr="00995821">
        <w:rPr>
          <w:rFonts w:ascii="Tahoma" w:hAnsi="Tahoma" w:cs="Tahoma"/>
          <w:sz w:val="20"/>
          <w:szCs w:val="20"/>
        </w:rPr>
        <w:t>ou mettre fin à tout moment au dispositif de délégation de pouvoir au Maire,</w:t>
      </w:r>
    </w:p>
    <w:p w:rsidR="002675D2" w:rsidRPr="00995821" w:rsidRDefault="00393E5F" w:rsidP="00672AED">
      <w:pPr>
        <w:pStyle w:val="NormalWeb"/>
        <w:widowControl w:val="0"/>
        <w:numPr>
          <w:ilvl w:val="0"/>
          <w:numId w:val="18"/>
        </w:numPr>
        <w:spacing w:before="0" w:beforeAutospacing="0" w:after="0" w:afterAutospacing="0"/>
        <w:jc w:val="both"/>
        <w:rPr>
          <w:rFonts w:ascii="Tahoma" w:hAnsi="Tahoma" w:cs="Tahoma"/>
          <w:sz w:val="20"/>
          <w:szCs w:val="20"/>
        </w:rPr>
      </w:pPr>
      <w:r>
        <w:rPr>
          <w:rFonts w:ascii="Tahoma" w:hAnsi="Tahoma" w:cs="Tahoma"/>
          <w:b/>
          <w:bCs/>
          <w:sz w:val="20"/>
          <w:szCs w:val="20"/>
        </w:rPr>
        <w:t>Prend</w:t>
      </w:r>
      <w:r w:rsidR="002675D2" w:rsidRPr="00995821">
        <w:rPr>
          <w:rFonts w:ascii="Tahoma" w:hAnsi="Tahoma" w:cs="Tahoma"/>
          <w:sz w:val="20"/>
          <w:szCs w:val="20"/>
        </w:rPr>
        <w:t xml:space="preserve"> acte que, conformément à l’article L.2122-23 susvisé, les décisions prises par Madame le Maire dans le cadre des pouvoirs qui lui sont ainsi délégués feront l’objet de toutes les mesures de publicité, notification et transmission légales et réglementaires.</w:t>
      </w:r>
    </w:p>
    <w:p w:rsidR="00010FB3" w:rsidRDefault="00010FB3" w:rsidP="00672AED">
      <w:pPr>
        <w:pStyle w:val="Default"/>
        <w:jc w:val="both"/>
        <w:rPr>
          <w:rFonts w:ascii="Tahoma" w:hAnsi="Tahoma" w:cs="Tahoma"/>
          <w:color w:val="auto"/>
          <w:sz w:val="20"/>
          <w:szCs w:val="20"/>
        </w:rPr>
      </w:pPr>
    </w:p>
    <w:p w:rsidR="00393E5F" w:rsidRDefault="00393E5F" w:rsidP="00393E5F">
      <w:pPr>
        <w:pStyle w:val="Paragraphedeliste"/>
        <w:ind w:right="140"/>
        <w:jc w:val="both"/>
        <w:rPr>
          <w:rFonts w:ascii="Tahoma" w:hAnsi="Tahoma" w:cs="Tahoma"/>
          <w:sz w:val="20"/>
          <w:szCs w:val="20"/>
        </w:rPr>
      </w:pPr>
    </w:p>
    <w:p w:rsidR="00393E5F" w:rsidRPr="00297017" w:rsidRDefault="00393E5F" w:rsidP="00393E5F">
      <w:pPr>
        <w:pStyle w:val="Paragraphedeliste"/>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393E5F" w:rsidRPr="00DB28FE" w:rsidTr="00F6667A">
        <w:tc>
          <w:tcPr>
            <w:tcW w:w="5156" w:type="dxa"/>
          </w:tcPr>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lastRenderedPageBreak/>
              <w:t>En exercice : 29</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393E5F" w:rsidRPr="007A6404" w:rsidRDefault="00393E5F" w:rsidP="00F6667A">
            <w:pPr>
              <w:pStyle w:val="Paragraphedeliste"/>
              <w:ind w:left="468" w:right="140"/>
              <w:contextualSpacing w:val="0"/>
              <w:jc w:val="both"/>
              <w:rPr>
                <w:rFonts w:ascii="Tahoma" w:hAnsi="Tahoma" w:cs="Tahoma"/>
                <w:b/>
                <w:sz w:val="20"/>
                <w:szCs w:val="20"/>
              </w:rPr>
            </w:pP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393E5F" w:rsidRPr="007A6404" w:rsidRDefault="00393E5F" w:rsidP="00F6667A">
            <w:pPr>
              <w:pStyle w:val="Paragraphedeliste"/>
              <w:ind w:left="0"/>
              <w:rPr>
                <w:rFonts w:ascii="Tahoma" w:hAnsi="Tahoma" w:cs="Tahoma"/>
                <w:b/>
                <w:sz w:val="20"/>
                <w:szCs w:val="20"/>
              </w:rPr>
            </w:pPr>
          </w:p>
        </w:tc>
      </w:tr>
    </w:tbl>
    <w:p w:rsidR="00393E5F" w:rsidRPr="00297017" w:rsidRDefault="00393E5F" w:rsidP="00393E5F">
      <w:pPr>
        <w:pStyle w:val="Paragraphedeliste"/>
        <w:rPr>
          <w:rFonts w:ascii="Tahoma" w:hAnsi="Tahoma" w:cs="Tahoma"/>
          <w:b/>
          <w:sz w:val="20"/>
          <w:szCs w:val="20"/>
        </w:rPr>
      </w:pPr>
    </w:p>
    <w:p w:rsidR="00393E5F" w:rsidRDefault="00393E5F" w:rsidP="00393E5F">
      <w:pPr>
        <w:rPr>
          <w:rFonts w:ascii="Tahoma" w:hAnsi="Tahoma" w:cs="Tahoma"/>
          <w:b/>
          <w:color w:val="277CBF"/>
          <w:sz w:val="28"/>
          <w:szCs w:val="28"/>
        </w:rPr>
      </w:pPr>
    </w:p>
    <w:p w:rsidR="00393E5F" w:rsidRDefault="00393E5F" w:rsidP="00393E5F">
      <w:pPr>
        <w:rPr>
          <w:rFonts w:ascii="Tahoma" w:hAnsi="Tahoma" w:cs="Tahoma"/>
          <w:b/>
          <w:color w:val="277CBF"/>
          <w:sz w:val="28"/>
          <w:szCs w:val="28"/>
        </w:rPr>
      </w:pPr>
    </w:p>
    <w:p w:rsidR="00393E5F" w:rsidRDefault="00393E5F" w:rsidP="00393E5F">
      <w:pPr>
        <w:rPr>
          <w:rFonts w:ascii="Tahoma" w:hAnsi="Tahoma" w:cs="Tahoma"/>
          <w:b/>
          <w:color w:val="277CBF"/>
          <w:sz w:val="28"/>
          <w:szCs w:val="28"/>
        </w:rPr>
      </w:pPr>
    </w:p>
    <w:p w:rsidR="00393E5F" w:rsidRPr="007A6404" w:rsidRDefault="00393E5F" w:rsidP="00393E5F">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393E5F" w:rsidRPr="007A6404" w:rsidRDefault="00393E5F" w:rsidP="00393E5F">
      <w:pPr>
        <w:pStyle w:val="NormalWeb"/>
        <w:shd w:val="clear" w:color="auto" w:fill="D9D9D9"/>
        <w:tabs>
          <w:tab w:val="left" w:pos="286"/>
        </w:tabs>
        <w:spacing w:before="0" w:beforeAutospacing="0" w:after="0" w:afterAutospacing="0"/>
        <w:jc w:val="both"/>
        <w:rPr>
          <w:rFonts w:ascii="Tahoma" w:hAnsi="Tahoma" w:cs="Tahoma"/>
        </w:rPr>
      </w:pPr>
    </w:p>
    <w:p w:rsidR="00393E5F" w:rsidRDefault="00393E5F" w:rsidP="00393E5F">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393E5F" w:rsidRDefault="00393E5F" w:rsidP="00393E5F">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393E5F" w:rsidRPr="007A6404" w:rsidRDefault="00393E5F" w:rsidP="00393E5F">
      <w:pPr>
        <w:pStyle w:val="NormalWeb"/>
        <w:shd w:val="clear" w:color="auto" w:fill="D9D9D9"/>
        <w:tabs>
          <w:tab w:val="left" w:pos="286"/>
        </w:tabs>
        <w:spacing w:before="0" w:beforeAutospacing="0" w:after="0" w:afterAutospacing="0"/>
        <w:jc w:val="center"/>
        <w:rPr>
          <w:rFonts w:ascii="Tahoma" w:hAnsi="Tahoma" w:cs="Tahoma"/>
        </w:rPr>
      </w:pPr>
    </w:p>
    <w:p w:rsidR="00393E5F" w:rsidRPr="002541DA" w:rsidRDefault="00393E5F" w:rsidP="00393E5F">
      <w:pPr>
        <w:pStyle w:val="Paragraphedeliste"/>
        <w:contextualSpacing w:val="0"/>
        <w:rPr>
          <w:rFonts w:ascii="Tahoma" w:hAnsi="Tahoma" w:cs="Tahoma"/>
          <w:sz w:val="20"/>
          <w:szCs w:val="20"/>
        </w:rPr>
      </w:pPr>
    </w:p>
    <w:p w:rsidR="00393E5F" w:rsidRDefault="00393E5F" w:rsidP="00393E5F">
      <w:pPr>
        <w:rPr>
          <w:rFonts w:ascii="Tahoma" w:hAnsi="Tahoma" w:cs="Tahoma"/>
          <w:b/>
          <w:color w:val="277CBF"/>
          <w:sz w:val="28"/>
          <w:szCs w:val="28"/>
        </w:rPr>
      </w:pPr>
    </w:p>
    <w:p w:rsidR="00393E5F" w:rsidRDefault="00393E5F" w:rsidP="00393E5F">
      <w:pPr>
        <w:rPr>
          <w:rFonts w:ascii="Tahoma" w:hAnsi="Tahoma" w:cs="Tahoma"/>
          <w:b/>
          <w:sz w:val="20"/>
          <w:szCs w:val="20"/>
        </w:rPr>
      </w:pPr>
    </w:p>
    <w:p w:rsidR="00393E5F" w:rsidRDefault="00393E5F" w:rsidP="00672AED">
      <w:pPr>
        <w:pStyle w:val="Default"/>
        <w:jc w:val="both"/>
        <w:rPr>
          <w:rFonts w:ascii="Tahoma" w:hAnsi="Tahoma" w:cs="Tahoma"/>
          <w:color w:val="auto"/>
          <w:sz w:val="20"/>
          <w:szCs w:val="20"/>
        </w:rPr>
      </w:pPr>
    </w:p>
    <w:p w:rsidR="00393E5F" w:rsidRDefault="00393E5F" w:rsidP="00672AED">
      <w:pPr>
        <w:pStyle w:val="Default"/>
        <w:jc w:val="both"/>
        <w:rPr>
          <w:rFonts w:ascii="Tahoma" w:hAnsi="Tahoma" w:cs="Tahoma"/>
          <w:color w:val="auto"/>
          <w:sz w:val="20"/>
          <w:szCs w:val="20"/>
        </w:rPr>
      </w:pPr>
    </w:p>
    <w:p w:rsidR="00393E5F" w:rsidRDefault="00393E5F" w:rsidP="00672AED">
      <w:pPr>
        <w:pStyle w:val="Default"/>
        <w:jc w:val="both"/>
        <w:rPr>
          <w:rFonts w:ascii="Tahoma" w:hAnsi="Tahoma" w:cs="Tahoma"/>
          <w:color w:val="auto"/>
          <w:sz w:val="20"/>
          <w:szCs w:val="20"/>
        </w:rPr>
      </w:pPr>
    </w:p>
    <w:p w:rsidR="00635B9E" w:rsidRPr="00995821" w:rsidRDefault="00635B9E"/>
    <w:p w:rsidR="008B3E42" w:rsidRPr="00995821" w:rsidRDefault="008B3E42" w:rsidP="008B3E42">
      <w:pPr>
        <w:shd w:val="clear" w:color="auto" w:fill="D9D9D9" w:themeFill="background1" w:themeFillShade="D9"/>
        <w:rPr>
          <w:rFonts w:ascii="Tahoma" w:hAnsi="Tahoma" w:cs="Tahoma"/>
          <w:b/>
          <w:sz w:val="20"/>
          <w:szCs w:val="20"/>
        </w:rPr>
      </w:pPr>
      <w:r w:rsidRPr="00995821">
        <w:rPr>
          <w:rFonts w:ascii="Tahoma" w:hAnsi="Tahoma" w:cs="Tahoma"/>
          <w:b/>
          <w:sz w:val="20"/>
          <w:szCs w:val="20"/>
        </w:rPr>
        <w:t>Délibération : DEL20210929-048</w:t>
      </w:r>
    </w:p>
    <w:p w:rsidR="008B3E42" w:rsidRPr="00995821" w:rsidRDefault="008B3E42" w:rsidP="008B3E42">
      <w:pPr>
        <w:shd w:val="clear" w:color="auto" w:fill="D9D9D9" w:themeFill="background1" w:themeFillShade="D9"/>
        <w:rPr>
          <w:rFonts w:ascii="Tahoma" w:hAnsi="Tahoma" w:cs="Tahoma"/>
          <w:b/>
          <w:sz w:val="20"/>
          <w:szCs w:val="20"/>
        </w:rPr>
      </w:pPr>
      <w:r w:rsidRPr="00995821">
        <w:rPr>
          <w:rFonts w:ascii="Tahoma" w:hAnsi="Tahoma" w:cs="Tahoma"/>
          <w:b/>
          <w:sz w:val="20"/>
          <w:szCs w:val="20"/>
        </w:rPr>
        <w:t>OBJET :</w:t>
      </w:r>
    </w:p>
    <w:p w:rsidR="008B3E42" w:rsidRPr="00995821" w:rsidRDefault="008B3E42" w:rsidP="008B3E42">
      <w:pPr>
        <w:shd w:val="clear" w:color="auto" w:fill="D9D9D9" w:themeFill="background1" w:themeFillShade="D9"/>
      </w:pPr>
      <w:r w:rsidRPr="00995821">
        <w:rPr>
          <w:rFonts w:ascii="Tahoma" w:hAnsi="Tahoma" w:cs="Tahoma"/>
          <w:b/>
          <w:caps/>
          <w:sz w:val="20"/>
          <w:szCs w:val="20"/>
        </w:rPr>
        <w:t>avis sur le PROJET DE PACTE DE GOUVERNANCE de la communautÉ d’AGGLOMÉRATION HÉNIN-CARVIN</w:t>
      </w:r>
    </w:p>
    <w:p w:rsidR="00393E5F" w:rsidRDefault="00393E5F" w:rsidP="00672AED">
      <w:pPr>
        <w:rPr>
          <w:rFonts w:ascii="Tahoma" w:hAnsi="Tahoma" w:cs="Tahoma"/>
          <w:sz w:val="20"/>
          <w:szCs w:val="20"/>
        </w:rPr>
      </w:pPr>
    </w:p>
    <w:p w:rsidR="00393E5F" w:rsidRDefault="00393E5F" w:rsidP="00672AED">
      <w:pPr>
        <w:rPr>
          <w:rFonts w:ascii="Tahoma" w:hAnsi="Tahoma" w:cs="Tahoma"/>
          <w:sz w:val="20"/>
          <w:szCs w:val="20"/>
        </w:rPr>
      </w:pPr>
    </w:p>
    <w:p w:rsidR="002675D2" w:rsidRPr="00995821" w:rsidRDefault="002675D2" w:rsidP="00672AED">
      <w:pPr>
        <w:rPr>
          <w:rFonts w:ascii="Tahoma" w:hAnsi="Tahoma" w:cs="Tahoma"/>
          <w:b/>
          <w:sz w:val="20"/>
          <w:szCs w:val="20"/>
        </w:rPr>
      </w:pPr>
      <w:r w:rsidRPr="00995821">
        <w:rPr>
          <w:rFonts w:ascii="Tahoma" w:hAnsi="Tahoma" w:cs="Tahoma"/>
          <w:b/>
          <w:sz w:val="20"/>
          <w:szCs w:val="20"/>
        </w:rPr>
        <w:t xml:space="preserve">Rapporteur : </w:t>
      </w:r>
    </w:p>
    <w:p w:rsidR="002675D2" w:rsidRPr="00995821" w:rsidRDefault="002675D2" w:rsidP="00672AED">
      <w:pPr>
        <w:rPr>
          <w:rFonts w:ascii="Tahoma" w:hAnsi="Tahoma" w:cs="Tahoma"/>
          <w:sz w:val="20"/>
          <w:szCs w:val="20"/>
        </w:rPr>
      </w:pPr>
      <w:r w:rsidRPr="00995821">
        <w:rPr>
          <w:rFonts w:ascii="Tahoma" w:hAnsi="Tahoma" w:cs="Tahoma"/>
          <w:b/>
          <w:sz w:val="20"/>
          <w:szCs w:val="20"/>
        </w:rPr>
        <w:t>Edith BLEUZET-CARLIER, Maire,</w:t>
      </w:r>
    </w:p>
    <w:p w:rsidR="002675D2" w:rsidRPr="00995821" w:rsidRDefault="002675D2" w:rsidP="00672AED">
      <w:pPr>
        <w:rPr>
          <w:rFonts w:ascii="Tahoma" w:hAnsi="Tahoma" w:cs="Tahoma"/>
          <w:b/>
          <w:sz w:val="20"/>
          <w:szCs w:val="20"/>
        </w:rPr>
      </w:pPr>
    </w:p>
    <w:p w:rsidR="002675D2" w:rsidRPr="00995821" w:rsidRDefault="002675D2" w:rsidP="00672AED">
      <w:pPr>
        <w:jc w:val="both"/>
        <w:rPr>
          <w:rFonts w:ascii="Tahoma" w:hAnsi="Tahoma" w:cs="Tahoma"/>
          <w:sz w:val="20"/>
          <w:szCs w:val="20"/>
        </w:rPr>
      </w:pPr>
      <w:r w:rsidRPr="00995821">
        <w:rPr>
          <w:rFonts w:ascii="Tahoma" w:hAnsi="Tahoma" w:cs="Tahoma"/>
          <w:b/>
          <w:sz w:val="20"/>
          <w:szCs w:val="20"/>
        </w:rPr>
        <w:t>Vu</w:t>
      </w:r>
      <w:r w:rsidRPr="00995821">
        <w:rPr>
          <w:rFonts w:ascii="Tahoma" w:hAnsi="Tahoma" w:cs="Tahoma"/>
          <w:sz w:val="20"/>
          <w:szCs w:val="20"/>
        </w:rPr>
        <w:t xml:space="preserve"> la loi du 27 décembre 2019 dite loi</w:t>
      </w:r>
      <w:r w:rsidR="00672AED" w:rsidRPr="00995821">
        <w:rPr>
          <w:rFonts w:ascii="Tahoma" w:hAnsi="Tahoma" w:cs="Tahoma"/>
          <w:sz w:val="20"/>
          <w:szCs w:val="20"/>
        </w:rPr>
        <w:t xml:space="preserve"> </w:t>
      </w:r>
      <w:r w:rsidRPr="00995821">
        <w:rPr>
          <w:rFonts w:ascii="Tahoma" w:hAnsi="Tahoma" w:cs="Tahoma"/>
          <w:sz w:val="20"/>
          <w:szCs w:val="20"/>
        </w:rPr>
        <w:t>« Engagement de proximité »</w:t>
      </w:r>
      <w:r w:rsidR="00672AED" w:rsidRPr="00995821">
        <w:rPr>
          <w:rFonts w:ascii="Tahoma" w:hAnsi="Tahoma" w:cs="Tahoma"/>
          <w:sz w:val="20"/>
          <w:szCs w:val="20"/>
        </w:rPr>
        <w:t xml:space="preserve"> </w:t>
      </w:r>
      <w:r w:rsidRPr="00995821">
        <w:rPr>
          <w:rFonts w:ascii="Tahoma" w:hAnsi="Tahoma" w:cs="Tahoma"/>
          <w:sz w:val="20"/>
          <w:szCs w:val="20"/>
        </w:rPr>
        <w:t>qui introduit la possibilité d’élaborer un pacte de gouvernance entre les communes et l’EPCI à fiscalité propre.</w:t>
      </w:r>
      <w:r w:rsidR="00672AED" w:rsidRPr="00995821">
        <w:rPr>
          <w:rFonts w:ascii="Tahoma" w:hAnsi="Tahoma" w:cs="Tahoma"/>
          <w:sz w:val="20"/>
          <w:szCs w:val="20"/>
        </w:rPr>
        <w:t xml:space="preserve"> </w:t>
      </w:r>
      <w:r w:rsidRPr="00995821">
        <w:rPr>
          <w:rFonts w:ascii="Tahoma" w:hAnsi="Tahoma" w:cs="Tahoma"/>
          <w:sz w:val="20"/>
          <w:szCs w:val="20"/>
        </w:rPr>
        <w:t>Ses modalités</w:t>
      </w:r>
      <w:r w:rsidR="00672AED" w:rsidRPr="00995821">
        <w:rPr>
          <w:rFonts w:ascii="Tahoma" w:hAnsi="Tahoma" w:cs="Tahoma"/>
          <w:sz w:val="20"/>
          <w:szCs w:val="20"/>
        </w:rPr>
        <w:t xml:space="preserve"> </w:t>
      </w:r>
      <w:r w:rsidRPr="00995821">
        <w:rPr>
          <w:rFonts w:ascii="Tahoma" w:hAnsi="Tahoma" w:cs="Tahoma"/>
          <w:sz w:val="20"/>
          <w:szCs w:val="20"/>
        </w:rPr>
        <w:t>sont prévues</w:t>
      </w:r>
      <w:r w:rsidR="00672AED" w:rsidRPr="00995821">
        <w:rPr>
          <w:rFonts w:ascii="Tahoma" w:hAnsi="Tahoma" w:cs="Tahoma"/>
          <w:sz w:val="20"/>
          <w:szCs w:val="20"/>
        </w:rPr>
        <w:t xml:space="preserve"> </w:t>
      </w:r>
      <w:r w:rsidRPr="00995821">
        <w:rPr>
          <w:rFonts w:ascii="Tahoma" w:hAnsi="Tahoma" w:cs="Tahoma"/>
          <w:sz w:val="20"/>
          <w:szCs w:val="20"/>
        </w:rPr>
        <w:t>dans l’article L. 5211-11-2 du C.G.C.T,</w:t>
      </w:r>
    </w:p>
    <w:p w:rsidR="002675D2" w:rsidRPr="00995821" w:rsidRDefault="002675D2" w:rsidP="00672AED">
      <w:pPr>
        <w:jc w:val="both"/>
        <w:rPr>
          <w:rFonts w:ascii="Tahoma" w:hAnsi="Tahoma" w:cs="Tahoma"/>
          <w:sz w:val="20"/>
          <w:szCs w:val="20"/>
        </w:rPr>
      </w:pPr>
      <w:r w:rsidRPr="00995821">
        <w:rPr>
          <w:rFonts w:ascii="Tahoma" w:hAnsi="Tahoma" w:cs="Tahoma"/>
          <w:b/>
          <w:sz w:val="20"/>
          <w:szCs w:val="20"/>
        </w:rPr>
        <w:t>Vu</w:t>
      </w:r>
      <w:r w:rsidRPr="00995821">
        <w:rPr>
          <w:rFonts w:ascii="Tahoma" w:hAnsi="Tahoma" w:cs="Tahoma"/>
          <w:sz w:val="20"/>
          <w:szCs w:val="20"/>
        </w:rPr>
        <w:t xml:space="preserve"> l’obligation pour les conseils communautaires de débattre sur l’opportunité de conclure un tel pacte avec les communes membres. Le Président de l’EPCI inscrit à l’ordre du jour de l’organe délibérant la tenue d’un débat et une délibération sur le principe de l’élaboration de ce pacte de gouvernance.</w:t>
      </w:r>
    </w:p>
    <w:p w:rsidR="002675D2" w:rsidRPr="00995821" w:rsidRDefault="002675D2" w:rsidP="00672AED">
      <w:pPr>
        <w:jc w:val="both"/>
        <w:rPr>
          <w:rFonts w:ascii="Tahoma" w:hAnsi="Tahoma" w:cs="Tahoma"/>
          <w:sz w:val="20"/>
          <w:szCs w:val="20"/>
        </w:rPr>
      </w:pPr>
    </w:p>
    <w:p w:rsidR="002675D2" w:rsidRPr="00995821" w:rsidRDefault="002675D2" w:rsidP="00672AED">
      <w:pPr>
        <w:jc w:val="both"/>
        <w:rPr>
          <w:rFonts w:ascii="Tahoma" w:hAnsi="Tahoma" w:cs="Tahoma"/>
          <w:sz w:val="20"/>
          <w:szCs w:val="20"/>
        </w:rPr>
      </w:pPr>
      <w:r w:rsidRPr="00995821">
        <w:rPr>
          <w:rFonts w:ascii="Tahoma" w:hAnsi="Tahoma" w:cs="Tahoma"/>
          <w:b/>
          <w:sz w:val="20"/>
          <w:szCs w:val="20"/>
        </w:rPr>
        <w:t>Considérant</w:t>
      </w:r>
      <w:r w:rsidRPr="00995821">
        <w:rPr>
          <w:rFonts w:ascii="Tahoma" w:hAnsi="Tahoma" w:cs="Tahoma"/>
          <w:sz w:val="20"/>
          <w:szCs w:val="20"/>
        </w:rPr>
        <w:t xml:space="preserve"> que le pacte de gouvernance est un document cadre qui définit les relations entre les communes et la Communauté d’Agglomération, il décrit les différentes instances et expose les engagements pris en matière de mutualisation.</w:t>
      </w:r>
    </w:p>
    <w:p w:rsidR="002675D2" w:rsidRPr="00995821" w:rsidRDefault="002675D2" w:rsidP="00672AED">
      <w:pPr>
        <w:jc w:val="both"/>
        <w:rPr>
          <w:rFonts w:ascii="Tahoma" w:hAnsi="Tahoma" w:cs="Tahoma"/>
          <w:sz w:val="20"/>
          <w:szCs w:val="20"/>
        </w:rPr>
      </w:pPr>
    </w:p>
    <w:p w:rsidR="002675D2" w:rsidRPr="00995821" w:rsidRDefault="002675D2" w:rsidP="00672AED">
      <w:pPr>
        <w:jc w:val="both"/>
        <w:rPr>
          <w:rFonts w:ascii="Tahoma" w:hAnsi="Tahoma" w:cs="Tahoma"/>
          <w:sz w:val="20"/>
          <w:szCs w:val="20"/>
        </w:rPr>
      </w:pPr>
      <w:r w:rsidRPr="00995821">
        <w:rPr>
          <w:rFonts w:ascii="Tahoma" w:hAnsi="Tahoma" w:cs="Tahoma"/>
          <w:sz w:val="20"/>
          <w:szCs w:val="20"/>
        </w:rPr>
        <w:t>Par délibération en date du 24 juin 2021, le conseil communautaire de la Communauté d’Agglomération Hénin-Carvin (CAHC) a approuvé, après en avoir débattu, l’élaboration d’un pacte de gouvernance entre l’EPCI et ses communes membres.</w:t>
      </w:r>
    </w:p>
    <w:p w:rsidR="002675D2" w:rsidRPr="00995821" w:rsidRDefault="002675D2" w:rsidP="00672AED">
      <w:pPr>
        <w:jc w:val="both"/>
        <w:rPr>
          <w:rFonts w:ascii="Tahoma" w:hAnsi="Tahoma" w:cs="Tahoma"/>
          <w:sz w:val="20"/>
          <w:szCs w:val="20"/>
        </w:rPr>
      </w:pPr>
      <w:r w:rsidRPr="00995821">
        <w:rPr>
          <w:rFonts w:ascii="Tahoma" w:hAnsi="Tahoma" w:cs="Tahoma"/>
          <w:sz w:val="20"/>
          <w:szCs w:val="20"/>
        </w:rPr>
        <w:t>Conformément aux dispositions du Code Général des Collectivités Territoriales, les conseils municipaux disposent d’un délai de deux mois pour formuler un avis sur le contenu du pacte de gouvernance à compter de sa transmission.</w:t>
      </w:r>
    </w:p>
    <w:p w:rsidR="002675D2" w:rsidRPr="00995821" w:rsidRDefault="002675D2" w:rsidP="00672AED">
      <w:pPr>
        <w:jc w:val="both"/>
        <w:rPr>
          <w:rFonts w:ascii="Tahoma" w:hAnsi="Tahoma" w:cs="Tahoma"/>
          <w:sz w:val="20"/>
          <w:szCs w:val="20"/>
        </w:rPr>
      </w:pPr>
    </w:p>
    <w:p w:rsidR="002675D2" w:rsidRPr="00393E5F" w:rsidRDefault="00393E5F" w:rsidP="00672AED">
      <w:pPr>
        <w:jc w:val="both"/>
        <w:rPr>
          <w:rFonts w:ascii="Tahoma" w:hAnsi="Tahoma" w:cs="Tahoma"/>
          <w:bCs/>
          <w:sz w:val="20"/>
          <w:szCs w:val="20"/>
        </w:rPr>
      </w:pPr>
      <w:r w:rsidRPr="00393E5F">
        <w:rPr>
          <w:rFonts w:ascii="Tahoma" w:hAnsi="Tahoma" w:cs="Tahoma"/>
          <w:bCs/>
          <w:sz w:val="20"/>
          <w:szCs w:val="20"/>
        </w:rPr>
        <w:t xml:space="preserve">Après en avoir délibéré, le Conseil Municipal : </w:t>
      </w:r>
    </w:p>
    <w:p w:rsidR="00393E5F" w:rsidRPr="007666D6" w:rsidRDefault="00393E5F" w:rsidP="00672AED">
      <w:pPr>
        <w:jc w:val="both"/>
        <w:rPr>
          <w:rFonts w:ascii="Tahoma" w:hAnsi="Tahoma" w:cs="Tahoma"/>
          <w:b/>
          <w:bCs/>
          <w:sz w:val="20"/>
          <w:szCs w:val="20"/>
        </w:rPr>
      </w:pPr>
    </w:p>
    <w:p w:rsidR="002675D2" w:rsidRPr="00995821" w:rsidRDefault="002675D2" w:rsidP="00672AED">
      <w:pPr>
        <w:pStyle w:val="Paragraphedeliste"/>
        <w:numPr>
          <w:ilvl w:val="0"/>
          <w:numId w:val="6"/>
        </w:numPr>
        <w:contextualSpacing w:val="0"/>
        <w:jc w:val="both"/>
        <w:rPr>
          <w:rFonts w:ascii="Tahoma" w:hAnsi="Tahoma" w:cs="Tahoma"/>
          <w:sz w:val="20"/>
          <w:szCs w:val="20"/>
        </w:rPr>
      </w:pPr>
      <w:r w:rsidRPr="00995821">
        <w:rPr>
          <w:rFonts w:ascii="Tahoma" w:hAnsi="Tahoma" w:cs="Tahoma"/>
          <w:b/>
          <w:sz w:val="20"/>
          <w:szCs w:val="20"/>
        </w:rPr>
        <w:t>Valide</w:t>
      </w:r>
      <w:r w:rsidRPr="00995821">
        <w:rPr>
          <w:rFonts w:ascii="Tahoma" w:hAnsi="Tahoma" w:cs="Tahoma"/>
          <w:sz w:val="20"/>
          <w:szCs w:val="20"/>
        </w:rPr>
        <w:t xml:space="preserve"> le projet de pacte de gouvernance.</w:t>
      </w:r>
    </w:p>
    <w:p w:rsidR="002675D2" w:rsidRPr="00995821" w:rsidRDefault="00393E5F" w:rsidP="00672AED">
      <w:pPr>
        <w:pStyle w:val="Paragraphedeliste"/>
        <w:numPr>
          <w:ilvl w:val="0"/>
          <w:numId w:val="6"/>
        </w:numPr>
        <w:contextualSpacing w:val="0"/>
        <w:jc w:val="both"/>
        <w:rPr>
          <w:rFonts w:ascii="Tahoma" w:hAnsi="Tahoma" w:cs="Tahoma"/>
          <w:sz w:val="20"/>
          <w:szCs w:val="20"/>
        </w:rPr>
      </w:pPr>
      <w:r>
        <w:rPr>
          <w:rFonts w:ascii="Tahoma" w:hAnsi="Tahoma" w:cs="Tahoma"/>
          <w:b/>
          <w:sz w:val="20"/>
          <w:szCs w:val="20"/>
        </w:rPr>
        <w:t>Propose</w:t>
      </w:r>
      <w:r w:rsidR="002675D2" w:rsidRPr="00995821">
        <w:rPr>
          <w:rFonts w:ascii="Tahoma" w:hAnsi="Tahoma" w:cs="Tahoma"/>
          <w:b/>
          <w:sz w:val="20"/>
          <w:szCs w:val="20"/>
        </w:rPr>
        <w:t xml:space="preserve"> </w:t>
      </w:r>
      <w:r w:rsidR="002675D2" w:rsidRPr="00995821">
        <w:rPr>
          <w:rFonts w:ascii="Tahoma" w:hAnsi="Tahoma" w:cs="Tahoma"/>
          <w:sz w:val="20"/>
          <w:szCs w:val="20"/>
        </w:rPr>
        <w:t xml:space="preserve">un certain </w:t>
      </w:r>
      <w:r w:rsidR="004202A9" w:rsidRPr="00995821">
        <w:rPr>
          <w:rFonts w:ascii="Tahoma" w:hAnsi="Tahoma" w:cs="Tahoma"/>
          <w:sz w:val="20"/>
          <w:szCs w:val="20"/>
        </w:rPr>
        <w:t>nombre d’aménagements au pacte de gouvernance :</w:t>
      </w:r>
    </w:p>
    <w:p w:rsidR="004202A9" w:rsidRPr="00995821" w:rsidRDefault="004202A9" w:rsidP="00672AED">
      <w:pPr>
        <w:pStyle w:val="Paragraphedeliste"/>
        <w:ind w:left="1440"/>
        <w:contextualSpacing w:val="0"/>
        <w:jc w:val="both"/>
        <w:rPr>
          <w:rFonts w:ascii="Tahoma" w:hAnsi="Tahoma" w:cs="Tahoma"/>
          <w:sz w:val="20"/>
          <w:szCs w:val="20"/>
        </w:rPr>
      </w:pPr>
    </w:p>
    <w:p w:rsidR="004202A9" w:rsidRPr="00995821" w:rsidRDefault="004202A9" w:rsidP="00672AED">
      <w:pPr>
        <w:pStyle w:val="Paragraphedeliste"/>
        <w:numPr>
          <w:ilvl w:val="0"/>
          <w:numId w:val="4"/>
        </w:numPr>
        <w:contextualSpacing w:val="0"/>
        <w:jc w:val="both"/>
        <w:rPr>
          <w:rFonts w:ascii="Tahoma" w:hAnsi="Tahoma" w:cs="Tahoma"/>
          <w:sz w:val="20"/>
          <w:szCs w:val="20"/>
        </w:rPr>
      </w:pPr>
      <w:r w:rsidRPr="00995821">
        <w:rPr>
          <w:rFonts w:ascii="Tahoma" w:hAnsi="Tahoma" w:cs="Tahoma"/>
          <w:sz w:val="20"/>
          <w:szCs w:val="20"/>
        </w:rPr>
        <w:t>Le pacte financier et fiscal évoqué comme « à venir » est aussi important que le présent projet et doit figurer en tant que tel. Le propos introductif du Président évoque l’élaboration d’un pacte de gouvernance structurée autour de 3 fondamentaux :</w:t>
      </w:r>
    </w:p>
    <w:p w:rsidR="002675D2" w:rsidRPr="00995821" w:rsidRDefault="004202A9" w:rsidP="00635B9E">
      <w:pPr>
        <w:pStyle w:val="Paragraphedeliste"/>
        <w:ind w:left="1440"/>
        <w:contextualSpacing w:val="0"/>
        <w:jc w:val="both"/>
        <w:rPr>
          <w:rFonts w:ascii="Tahoma" w:hAnsi="Tahoma" w:cs="Tahoma"/>
          <w:sz w:val="20"/>
          <w:szCs w:val="20"/>
        </w:rPr>
      </w:pPr>
      <w:r w:rsidRPr="00995821">
        <w:rPr>
          <w:rFonts w:ascii="Tahoma" w:hAnsi="Tahoma" w:cs="Tahoma"/>
          <w:sz w:val="20"/>
          <w:szCs w:val="20"/>
        </w:rPr>
        <w:t xml:space="preserve"> </w:t>
      </w:r>
      <w:r w:rsidR="0086222C" w:rsidRPr="00995821">
        <w:rPr>
          <w:rFonts w:ascii="Tahoma" w:hAnsi="Tahoma" w:cs="Tahoma"/>
          <w:sz w:val="20"/>
          <w:szCs w:val="20"/>
        </w:rPr>
        <w:t>Le fonctionnement de l’institution en particulier dans ses relations avec les communes</w:t>
      </w:r>
    </w:p>
    <w:p w:rsidR="0086222C" w:rsidRPr="00995821" w:rsidRDefault="0086222C" w:rsidP="00635B9E">
      <w:pPr>
        <w:pStyle w:val="Default"/>
        <w:numPr>
          <w:ilvl w:val="1"/>
          <w:numId w:val="40"/>
        </w:numPr>
        <w:jc w:val="both"/>
        <w:rPr>
          <w:rFonts w:ascii="Tahoma" w:hAnsi="Tahoma" w:cs="Tahoma"/>
          <w:color w:val="auto"/>
          <w:sz w:val="20"/>
          <w:szCs w:val="20"/>
        </w:rPr>
      </w:pPr>
      <w:r w:rsidRPr="00995821">
        <w:rPr>
          <w:rFonts w:ascii="Tahoma" w:hAnsi="Tahoma" w:cs="Tahoma"/>
          <w:color w:val="auto"/>
          <w:sz w:val="20"/>
          <w:szCs w:val="20"/>
        </w:rPr>
        <w:t>La mutualisation de services</w:t>
      </w:r>
    </w:p>
    <w:p w:rsidR="0086222C" w:rsidRPr="00995821" w:rsidRDefault="0086222C" w:rsidP="00635B9E">
      <w:pPr>
        <w:pStyle w:val="Default"/>
        <w:numPr>
          <w:ilvl w:val="1"/>
          <w:numId w:val="40"/>
        </w:numPr>
        <w:jc w:val="both"/>
        <w:rPr>
          <w:rFonts w:ascii="Tahoma" w:hAnsi="Tahoma" w:cs="Tahoma"/>
          <w:b/>
          <w:color w:val="auto"/>
          <w:sz w:val="20"/>
          <w:szCs w:val="20"/>
        </w:rPr>
      </w:pPr>
      <w:r w:rsidRPr="00995821">
        <w:rPr>
          <w:rFonts w:ascii="Tahoma" w:hAnsi="Tahoma" w:cs="Tahoma"/>
          <w:color w:val="auto"/>
          <w:sz w:val="20"/>
          <w:szCs w:val="20"/>
        </w:rPr>
        <w:lastRenderedPageBreak/>
        <w:t xml:space="preserve">Les solidarités financières (pacte foncier et fiscal à intervenir prochainement). </w:t>
      </w:r>
      <w:r w:rsidRPr="00995821">
        <w:rPr>
          <w:rFonts w:ascii="Tahoma" w:hAnsi="Tahoma" w:cs="Tahoma"/>
          <w:b/>
          <w:color w:val="auto"/>
          <w:sz w:val="20"/>
          <w:szCs w:val="20"/>
        </w:rPr>
        <w:t>Or, il manque le fondamental financier au document présenté. Les élus ne peuvent pas s’engager sur un titre qui n’existe pas au moment de la validation du pacte. Il devra faire l’objet d’une nouvelle délibération communautaire valant avenant au pacte de gouvernance.</w:t>
      </w:r>
    </w:p>
    <w:p w:rsidR="0086222C" w:rsidRPr="00995821" w:rsidRDefault="0086222C" w:rsidP="00672AED">
      <w:pPr>
        <w:pStyle w:val="Default"/>
        <w:jc w:val="both"/>
        <w:rPr>
          <w:rFonts w:ascii="Tahoma" w:hAnsi="Tahoma" w:cs="Tahoma"/>
          <w:color w:val="auto"/>
          <w:sz w:val="20"/>
          <w:szCs w:val="20"/>
        </w:rPr>
      </w:pPr>
    </w:p>
    <w:p w:rsidR="0045200F" w:rsidRPr="00995821" w:rsidRDefault="0045200F" w:rsidP="00672AED">
      <w:pPr>
        <w:pStyle w:val="Default"/>
        <w:numPr>
          <w:ilvl w:val="0"/>
          <w:numId w:val="4"/>
        </w:numPr>
        <w:jc w:val="both"/>
        <w:rPr>
          <w:rFonts w:ascii="Tahoma" w:hAnsi="Tahoma" w:cs="Tahoma"/>
          <w:color w:val="auto"/>
          <w:sz w:val="20"/>
          <w:szCs w:val="20"/>
        </w:rPr>
      </w:pPr>
      <w:r w:rsidRPr="00995821">
        <w:rPr>
          <w:rFonts w:ascii="Tahoma" w:hAnsi="Tahoma" w:cs="Tahoma"/>
          <w:color w:val="auto"/>
          <w:sz w:val="20"/>
          <w:szCs w:val="20"/>
        </w:rPr>
        <w:t>Le projet de territoire est bien le foncement du pacte de gouvernance, il doit donc être lié à ce pacte,</w:t>
      </w:r>
    </w:p>
    <w:p w:rsidR="0045200F" w:rsidRPr="00995821" w:rsidRDefault="0045200F" w:rsidP="00672AED">
      <w:pPr>
        <w:pStyle w:val="Default"/>
        <w:ind w:left="360"/>
        <w:jc w:val="both"/>
        <w:rPr>
          <w:rFonts w:ascii="Tahoma" w:hAnsi="Tahoma" w:cs="Tahoma"/>
          <w:color w:val="auto"/>
          <w:sz w:val="20"/>
          <w:szCs w:val="20"/>
        </w:rPr>
      </w:pPr>
    </w:p>
    <w:p w:rsidR="0086222C" w:rsidRPr="00995821" w:rsidRDefault="0045200F" w:rsidP="00672AED">
      <w:pPr>
        <w:pStyle w:val="Default"/>
        <w:numPr>
          <w:ilvl w:val="0"/>
          <w:numId w:val="4"/>
        </w:numPr>
        <w:jc w:val="both"/>
        <w:rPr>
          <w:rFonts w:ascii="Tahoma" w:hAnsi="Tahoma" w:cs="Tahoma"/>
          <w:color w:val="auto"/>
          <w:sz w:val="20"/>
          <w:szCs w:val="20"/>
        </w:rPr>
      </w:pPr>
      <w:r w:rsidRPr="00995821">
        <w:rPr>
          <w:rFonts w:ascii="Tahoma" w:hAnsi="Tahoma" w:cs="Tahoma"/>
          <w:color w:val="auto"/>
          <w:sz w:val="20"/>
          <w:szCs w:val="20"/>
        </w:rPr>
        <w:t>Le dialogue régulier entre la Communauté d’Agglomération et les Communes doit être précisé quant aux moyens concrets envisagés pour y parvenir,</w:t>
      </w:r>
    </w:p>
    <w:p w:rsidR="0045200F" w:rsidRPr="00995821" w:rsidRDefault="0045200F" w:rsidP="00672AED">
      <w:pPr>
        <w:pStyle w:val="Paragraphedeliste"/>
        <w:contextualSpacing w:val="0"/>
        <w:rPr>
          <w:rFonts w:ascii="Tahoma" w:hAnsi="Tahoma" w:cs="Tahoma"/>
          <w:sz w:val="20"/>
          <w:szCs w:val="20"/>
        </w:rPr>
      </w:pPr>
    </w:p>
    <w:p w:rsidR="0045200F" w:rsidRPr="00995821" w:rsidRDefault="0045200F" w:rsidP="00672AED">
      <w:pPr>
        <w:pStyle w:val="Default"/>
        <w:numPr>
          <w:ilvl w:val="0"/>
          <w:numId w:val="4"/>
        </w:numPr>
        <w:jc w:val="both"/>
        <w:rPr>
          <w:rFonts w:ascii="Tahoma" w:hAnsi="Tahoma" w:cs="Tahoma"/>
          <w:color w:val="auto"/>
          <w:sz w:val="20"/>
          <w:szCs w:val="20"/>
        </w:rPr>
      </w:pPr>
      <w:r w:rsidRPr="00995821">
        <w:rPr>
          <w:rFonts w:ascii="Tahoma" w:hAnsi="Tahoma" w:cs="Tahoma"/>
          <w:color w:val="auto"/>
          <w:sz w:val="20"/>
          <w:szCs w:val="20"/>
        </w:rPr>
        <w:t>Les instances telles que les comités de pilotage ou groupes de travail d’élus doivent être davantage développés,</w:t>
      </w:r>
    </w:p>
    <w:p w:rsidR="0045200F" w:rsidRPr="00995821" w:rsidRDefault="0045200F" w:rsidP="00672AED">
      <w:pPr>
        <w:pStyle w:val="Paragraphedeliste"/>
        <w:contextualSpacing w:val="0"/>
        <w:rPr>
          <w:rFonts w:ascii="Tahoma" w:hAnsi="Tahoma" w:cs="Tahoma"/>
          <w:sz w:val="20"/>
          <w:szCs w:val="20"/>
        </w:rPr>
      </w:pPr>
    </w:p>
    <w:p w:rsidR="0045200F" w:rsidRPr="00995821" w:rsidRDefault="0045200F" w:rsidP="00672AED">
      <w:pPr>
        <w:pStyle w:val="Default"/>
        <w:numPr>
          <w:ilvl w:val="0"/>
          <w:numId w:val="4"/>
        </w:numPr>
        <w:jc w:val="both"/>
        <w:rPr>
          <w:rFonts w:ascii="Tahoma" w:hAnsi="Tahoma" w:cs="Tahoma"/>
          <w:color w:val="auto"/>
          <w:sz w:val="20"/>
          <w:szCs w:val="20"/>
        </w:rPr>
      </w:pPr>
      <w:r w:rsidRPr="00995821">
        <w:rPr>
          <w:rFonts w:ascii="Tahoma" w:hAnsi="Tahoma" w:cs="Tahoma"/>
          <w:color w:val="auto"/>
          <w:sz w:val="20"/>
          <w:szCs w:val="20"/>
        </w:rPr>
        <w:t>La mutualisation d’ingénierie doit être accentuée au-delà de la thématique liée au numérique, notamment pour ce qui est des recherches de financements par les Communes, mission essentielle pour les petites et moyennes collectivités qui n’ont pas cependant les moyens de recruter un agent,</w:t>
      </w:r>
    </w:p>
    <w:p w:rsidR="0045200F" w:rsidRPr="00995821" w:rsidRDefault="0045200F" w:rsidP="00672AED">
      <w:pPr>
        <w:pStyle w:val="Paragraphedeliste"/>
        <w:contextualSpacing w:val="0"/>
        <w:rPr>
          <w:rFonts w:ascii="Tahoma" w:hAnsi="Tahoma" w:cs="Tahoma"/>
          <w:sz w:val="20"/>
          <w:szCs w:val="20"/>
        </w:rPr>
      </w:pPr>
    </w:p>
    <w:p w:rsidR="0045200F" w:rsidRPr="00995821" w:rsidRDefault="001F190E" w:rsidP="00672AED">
      <w:pPr>
        <w:pStyle w:val="Default"/>
        <w:numPr>
          <w:ilvl w:val="0"/>
          <w:numId w:val="4"/>
        </w:numPr>
        <w:jc w:val="both"/>
        <w:rPr>
          <w:rFonts w:ascii="Tahoma" w:hAnsi="Tahoma" w:cs="Tahoma"/>
          <w:color w:val="auto"/>
          <w:sz w:val="20"/>
          <w:szCs w:val="20"/>
        </w:rPr>
      </w:pPr>
      <w:r w:rsidRPr="00995821">
        <w:rPr>
          <w:rFonts w:ascii="Tahoma" w:hAnsi="Tahoma" w:cs="Tahoma"/>
          <w:color w:val="auto"/>
          <w:sz w:val="20"/>
          <w:szCs w:val="20"/>
        </w:rPr>
        <w:t>La mise en commun des moyens humains et matériels doit faire l’objet d’un projet à part entière,</w:t>
      </w:r>
    </w:p>
    <w:p w:rsidR="001F190E" w:rsidRPr="00995821" w:rsidRDefault="001F190E" w:rsidP="00672AED">
      <w:pPr>
        <w:pStyle w:val="Paragraphedeliste"/>
        <w:contextualSpacing w:val="0"/>
        <w:rPr>
          <w:rFonts w:ascii="Tahoma" w:hAnsi="Tahoma" w:cs="Tahoma"/>
          <w:sz w:val="20"/>
          <w:szCs w:val="20"/>
        </w:rPr>
      </w:pPr>
    </w:p>
    <w:p w:rsidR="001F190E" w:rsidRPr="00995821" w:rsidRDefault="001F190E" w:rsidP="00672AED">
      <w:pPr>
        <w:pStyle w:val="Default"/>
        <w:numPr>
          <w:ilvl w:val="0"/>
          <w:numId w:val="4"/>
        </w:numPr>
        <w:jc w:val="both"/>
        <w:rPr>
          <w:rFonts w:ascii="Tahoma" w:hAnsi="Tahoma" w:cs="Tahoma"/>
          <w:color w:val="auto"/>
          <w:sz w:val="20"/>
          <w:szCs w:val="20"/>
        </w:rPr>
      </w:pPr>
      <w:r w:rsidRPr="00995821">
        <w:rPr>
          <w:rFonts w:ascii="Tahoma" w:hAnsi="Tahoma" w:cs="Tahoma"/>
          <w:color w:val="auto"/>
          <w:sz w:val="20"/>
          <w:szCs w:val="20"/>
        </w:rPr>
        <w:t xml:space="preserve">La réflexion concernant les opérations sous maîtrise d’ouvrage unique telle que présentée doit faire l’objet d’un échange plus </w:t>
      </w:r>
      <w:r w:rsidR="002A4597" w:rsidRPr="00995821">
        <w:rPr>
          <w:rFonts w:ascii="Tahoma" w:hAnsi="Tahoma" w:cs="Tahoma"/>
          <w:color w:val="auto"/>
          <w:sz w:val="20"/>
          <w:szCs w:val="20"/>
        </w:rPr>
        <w:t>approfondi avec l’ensemble des c</w:t>
      </w:r>
      <w:r w:rsidRPr="00995821">
        <w:rPr>
          <w:rFonts w:ascii="Tahoma" w:hAnsi="Tahoma" w:cs="Tahoma"/>
          <w:color w:val="auto"/>
          <w:sz w:val="20"/>
          <w:szCs w:val="20"/>
        </w:rPr>
        <w:t>ommunes avant l’adoption,</w:t>
      </w:r>
    </w:p>
    <w:p w:rsidR="001F190E" w:rsidRPr="00995821" w:rsidRDefault="001F190E" w:rsidP="00672AED">
      <w:pPr>
        <w:pStyle w:val="Paragraphedeliste"/>
        <w:contextualSpacing w:val="0"/>
        <w:rPr>
          <w:rFonts w:ascii="Tahoma" w:hAnsi="Tahoma" w:cs="Tahoma"/>
          <w:sz w:val="20"/>
          <w:szCs w:val="20"/>
        </w:rPr>
      </w:pPr>
    </w:p>
    <w:p w:rsidR="001F190E" w:rsidRPr="00995821" w:rsidRDefault="001F190E" w:rsidP="00672AED">
      <w:pPr>
        <w:pStyle w:val="Default"/>
        <w:numPr>
          <w:ilvl w:val="0"/>
          <w:numId w:val="4"/>
        </w:numPr>
        <w:jc w:val="both"/>
        <w:rPr>
          <w:rFonts w:ascii="Tahoma" w:hAnsi="Tahoma" w:cs="Tahoma"/>
          <w:color w:val="auto"/>
          <w:sz w:val="20"/>
          <w:szCs w:val="20"/>
        </w:rPr>
      </w:pPr>
      <w:r w:rsidRPr="00995821">
        <w:rPr>
          <w:rFonts w:ascii="Tahoma" w:hAnsi="Tahoma" w:cs="Tahoma"/>
          <w:color w:val="auto"/>
          <w:sz w:val="20"/>
          <w:szCs w:val="20"/>
        </w:rPr>
        <w:t>La valeur basée sur l’innovation doit être ajoutée car elle fait écho au projet de territoire,</w:t>
      </w:r>
    </w:p>
    <w:p w:rsidR="006632BD" w:rsidRPr="00995821" w:rsidRDefault="006632BD" w:rsidP="00672AED">
      <w:pPr>
        <w:pStyle w:val="Paragraphedeliste"/>
        <w:contextualSpacing w:val="0"/>
        <w:rPr>
          <w:rFonts w:ascii="Tahoma" w:hAnsi="Tahoma" w:cs="Tahoma"/>
          <w:sz w:val="20"/>
          <w:szCs w:val="20"/>
        </w:rPr>
      </w:pPr>
    </w:p>
    <w:p w:rsidR="006632BD" w:rsidRPr="00995821" w:rsidRDefault="00034AF1" w:rsidP="00672AED">
      <w:pPr>
        <w:pStyle w:val="Default"/>
        <w:numPr>
          <w:ilvl w:val="0"/>
          <w:numId w:val="4"/>
        </w:numPr>
        <w:jc w:val="both"/>
        <w:rPr>
          <w:rFonts w:ascii="Tahoma" w:hAnsi="Tahoma" w:cs="Tahoma"/>
          <w:color w:val="auto"/>
          <w:sz w:val="20"/>
          <w:szCs w:val="20"/>
        </w:rPr>
      </w:pPr>
      <w:r w:rsidRPr="00995821">
        <w:rPr>
          <w:rFonts w:ascii="Tahoma" w:hAnsi="Tahoma" w:cs="Tahoma"/>
          <w:color w:val="auto"/>
          <w:sz w:val="20"/>
          <w:szCs w:val="20"/>
        </w:rPr>
        <w:t xml:space="preserve">Développer, renforcer et faire vivre les réseaux d’élus et les réseaux professionnels à l’échelle du territoire : </w:t>
      </w:r>
      <w:r w:rsidR="00635B9E" w:rsidRPr="00995821">
        <w:rPr>
          <w:rFonts w:ascii="Tahoma" w:hAnsi="Tahoma" w:cs="Tahoma"/>
          <w:color w:val="auto"/>
          <w:sz w:val="20"/>
          <w:szCs w:val="20"/>
        </w:rPr>
        <w:t>Élus</w:t>
      </w:r>
      <w:r w:rsidRPr="00995821">
        <w:rPr>
          <w:rFonts w:ascii="Tahoma" w:hAnsi="Tahoma" w:cs="Tahoma"/>
          <w:color w:val="auto"/>
          <w:sz w:val="20"/>
          <w:szCs w:val="20"/>
        </w:rPr>
        <w:t xml:space="preserve"> en charge de thématiques communes, DGS, Agents territoriaux de services identiques : (finances, transition, RH, </w:t>
      </w:r>
      <w:r w:rsidR="00635B9E" w:rsidRPr="00995821">
        <w:rPr>
          <w:rFonts w:ascii="Tahoma" w:hAnsi="Tahoma" w:cs="Tahoma"/>
          <w:color w:val="auto"/>
          <w:sz w:val="20"/>
          <w:szCs w:val="20"/>
        </w:rPr>
        <w:t>démocratie,  ….</w:t>
      </w:r>
      <w:r w:rsidRPr="00995821">
        <w:rPr>
          <w:rFonts w:ascii="Tahoma" w:hAnsi="Tahoma" w:cs="Tahoma"/>
          <w:color w:val="auto"/>
          <w:sz w:val="20"/>
          <w:szCs w:val="20"/>
        </w:rPr>
        <w:t>)</w:t>
      </w:r>
    </w:p>
    <w:p w:rsidR="001F190E" w:rsidRPr="00995821" w:rsidRDefault="001F190E" w:rsidP="00672AED">
      <w:pPr>
        <w:pStyle w:val="Paragraphedeliste"/>
        <w:contextualSpacing w:val="0"/>
        <w:rPr>
          <w:rFonts w:ascii="Tahoma" w:hAnsi="Tahoma" w:cs="Tahoma"/>
          <w:sz w:val="20"/>
          <w:szCs w:val="20"/>
        </w:rPr>
      </w:pPr>
    </w:p>
    <w:p w:rsidR="001F190E" w:rsidRPr="00995821" w:rsidRDefault="001F190E" w:rsidP="00672AED">
      <w:pPr>
        <w:pStyle w:val="Default"/>
        <w:numPr>
          <w:ilvl w:val="0"/>
          <w:numId w:val="4"/>
        </w:numPr>
        <w:jc w:val="both"/>
        <w:rPr>
          <w:rFonts w:ascii="Tahoma" w:hAnsi="Tahoma" w:cs="Tahoma"/>
          <w:color w:val="auto"/>
          <w:sz w:val="20"/>
          <w:szCs w:val="20"/>
        </w:rPr>
      </w:pPr>
      <w:r w:rsidRPr="00995821">
        <w:rPr>
          <w:rFonts w:ascii="Tahoma" w:hAnsi="Tahoma" w:cs="Tahoma"/>
          <w:color w:val="auto"/>
          <w:sz w:val="20"/>
          <w:szCs w:val="20"/>
        </w:rPr>
        <w:t>Le nom des 14 communes doit figurer sur le document, détail qui a son importance,</w:t>
      </w:r>
    </w:p>
    <w:p w:rsidR="002675D2" w:rsidRPr="00995821" w:rsidRDefault="002675D2" w:rsidP="00672AED">
      <w:pPr>
        <w:pStyle w:val="Default"/>
        <w:jc w:val="both"/>
        <w:rPr>
          <w:rFonts w:ascii="Tahoma" w:hAnsi="Tahoma" w:cs="Tahoma"/>
          <w:color w:val="auto"/>
          <w:sz w:val="20"/>
          <w:szCs w:val="20"/>
        </w:rPr>
      </w:pPr>
    </w:p>
    <w:p w:rsidR="002675D2" w:rsidRPr="00995821" w:rsidRDefault="002675D2" w:rsidP="00672AED">
      <w:pPr>
        <w:pStyle w:val="Default"/>
        <w:jc w:val="both"/>
        <w:rPr>
          <w:rFonts w:ascii="Tahoma" w:hAnsi="Tahoma" w:cs="Tahoma"/>
          <w:color w:val="auto"/>
          <w:sz w:val="20"/>
          <w:szCs w:val="20"/>
        </w:rPr>
      </w:pPr>
    </w:p>
    <w:p w:rsidR="00E47B5B" w:rsidRPr="00995821" w:rsidRDefault="00E47B5B" w:rsidP="00672AED">
      <w:pPr>
        <w:pStyle w:val="Default"/>
        <w:jc w:val="both"/>
        <w:rPr>
          <w:rFonts w:ascii="Tahoma" w:hAnsi="Tahoma" w:cs="Tahoma"/>
          <w:color w:val="auto"/>
          <w:sz w:val="20"/>
          <w:szCs w:val="20"/>
        </w:rPr>
      </w:pPr>
      <w:r w:rsidRPr="00995821">
        <w:rPr>
          <w:rFonts w:ascii="Tahoma" w:hAnsi="Tahoma" w:cs="Tahoma"/>
          <w:color w:val="auto"/>
          <w:sz w:val="20"/>
          <w:szCs w:val="20"/>
        </w:rPr>
        <w:t>Rappelle que :</w:t>
      </w:r>
    </w:p>
    <w:p w:rsidR="00E47B5B" w:rsidRPr="00995821" w:rsidRDefault="00E47B5B" w:rsidP="00672AED">
      <w:pPr>
        <w:pStyle w:val="Default"/>
        <w:numPr>
          <w:ilvl w:val="0"/>
          <w:numId w:val="6"/>
        </w:numPr>
        <w:jc w:val="both"/>
        <w:rPr>
          <w:rFonts w:ascii="Tahoma" w:hAnsi="Tahoma" w:cs="Tahoma"/>
          <w:color w:val="auto"/>
          <w:sz w:val="20"/>
          <w:szCs w:val="20"/>
        </w:rPr>
      </w:pPr>
      <w:r w:rsidRPr="00995821">
        <w:rPr>
          <w:rFonts w:ascii="Tahoma" w:hAnsi="Tahoma" w:cs="Tahoma"/>
          <w:color w:val="auto"/>
          <w:sz w:val="20"/>
          <w:szCs w:val="20"/>
        </w:rPr>
        <w:t>La présente délibération peut faire l’objet d’un recours pour excès de pouvoir devant le Tribunal Administratif dans un délai de deux mois à compter de sa publication et de sa réception par le représentant de l’État.</w:t>
      </w:r>
    </w:p>
    <w:p w:rsidR="00010FB3" w:rsidRPr="00995821" w:rsidRDefault="00010FB3" w:rsidP="00672AED">
      <w:pPr>
        <w:pStyle w:val="Default"/>
        <w:ind w:left="472"/>
        <w:jc w:val="both"/>
        <w:rPr>
          <w:rFonts w:ascii="Tahoma" w:hAnsi="Tahoma" w:cs="Tahoma"/>
          <w:color w:val="auto"/>
          <w:sz w:val="20"/>
          <w:szCs w:val="20"/>
        </w:rPr>
      </w:pPr>
    </w:p>
    <w:p w:rsidR="00393E5F" w:rsidRPr="00393E5F" w:rsidRDefault="00393E5F" w:rsidP="00393E5F">
      <w:pPr>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393E5F" w:rsidRPr="00DB28FE" w:rsidTr="00F6667A">
        <w:tc>
          <w:tcPr>
            <w:tcW w:w="5156" w:type="dxa"/>
          </w:tcPr>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393E5F" w:rsidRPr="007A6404" w:rsidRDefault="00393E5F" w:rsidP="00F6667A">
            <w:pPr>
              <w:pStyle w:val="Paragraphedeliste"/>
              <w:ind w:left="468" w:right="140"/>
              <w:contextualSpacing w:val="0"/>
              <w:jc w:val="both"/>
              <w:rPr>
                <w:rFonts w:ascii="Tahoma" w:hAnsi="Tahoma" w:cs="Tahoma"/>
                <w:b/>
                <w:sz w:val="20"/>
                <w:szCs w:val="20"/>
              </w:rPr>
            </w:pP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393E5F" w:rsidRPr="007A6404" w:rsidRDefault="00393E5F" w:rsidP="00F6667A">
            <w:pPr>
              <w:pStyle w:val="Paragraphedeliste"/>
              <w:ind w:left="0"/>
              <w:rPr>
                <w:rFonts w:ascii="Tahoma" w:hAnsi="Tahoma" w:cs="Tahoma"/>
                <w:b/>
                <w:sz w:val="20"/>
                <w:szCs w:val="20"/>
              </w:rPr>
            </w:pPr>
          </w:p>
        </w:tc>
      </w:tr>
    </w:tbl>
    <w:p w:rsidR="00393E5F" w:rsidRPr="00297017" w:rsidRDefault="00393E5F" w:rsidP="00393E5F">
      <w:pPr>
        <w:pStyle w:val="Paragraphedeliste"/>
        <w:rPr>
          <w:rFonts w:ascii="Tahoma" w:hAnsi="Tahoma" w:cs="Tahoma"/>
          <w:b/>
          <w:sz w:val="20"/>
          <w:szCs w:val="20"/>
        </w:rPr>
      </w:pPr>
    </w:p>
    <w:p w:rsidR="00393E5F" w:rsidRDefault="00393E5F" w:rsidP="00393E5F">
      <w:pPr>
        <w:rPr>
          <w:rFonts w:ascii="Tahoma" w:hAnsi="Tahoma" w:cs="Tahoma"/>
          <w:b/>
          <w:color w:val="277CBF"/>
          <w:sz w:val="28"/>
          <w:szCs w:val="28"/>
        </w:rPr>
      </w:pPr>
    </w:p>
    <w:p w:rsidR="00393E5F" w:rsidRDefault="00393E5F" w:rsidP="00393E5F">
      <w:pPr>
        <w:rPr>
          <w:rFonts w:ascii="Tahoma" w:hAnsi="Tahoma" w:cs="Tahoma"/>
          <w:b/>
          <w:color w:val="277CBF"/>
          <w:sz w:val="28"/>
          <w:szCs w:val="28"/>
        </w:rPr>
      </w:pPr>
    </w:p>
    <w:p w:rsidR="00393E5F" w:rsidRPr="007A6404" w:rsidRDefault="00393E5F" w:rsidP="00393E5F">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393E5F" w:rsidRPr="007A6404" w:rsidRDefault="00393E5F" w:rsidP="00393E5F">
      <w:pPr>
        <w:pStyle w:val="NormalWeb"/>
        <w:shd w:val="clear" w:color="auto" w:fill="D9D9D9"/>
        <w:tabs>
          <w:tab w:val="left" w:pos="286"/>
        </w:tabs>
        <w:spacing w:before="0" w:beforeAutospacing="0" w:after="0" w:afterAutospacing="0"/>
        <w:jc w:val="both"/>
        <w:rPr>
          <w:rFonts w:ascii="Tahoma" w:hAnsi="Tahoma" w:cs="Tahoma"/>
        </w:rPr>
      </w:pPr>
    </w:p>
    <w:p w:rsidR="00393E5F" w:rsidRDefault="00393E5F" w:rsidP="00393E5F">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393E5F" w:rsidRDefault="00393E5F" w:rsidP="00393E5F">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393E5F" w:rsidRPr="007A6404" w:rsidRDefault="00393E5F" w:rsidP="00393E5F">
      <w:pPr>
        <w:pStyle w:val="NormalWeb"/>
        <w:shd w:val="clear" w:color="auto" w:fill="D9D9D9"/>
        <w:tabs>
          <w:tab w:val="left" w:pos="286"/>
        </w:tabs>
        <w:spacing w:before="0" w:beforeAutospacing="0" w:after="0" w:afterAutospacing="0"/>
        <w:jc w:val="center"/>
        <w:rPr>
          <w:rFonts w:ascii="Tahoma" w:hAnsi="Tahoma" w:cs="Tahoma"/>
        </w:rPr>
      </w:pPr>
    </w:p>
    <w:p w:rsidR="00393E5F" w:rsidRPr="002541DA" w:rsidRDefault="00393E5F" w:rsidP="00393E5F">
      <w:pPr>
        <w:pStyle w:val="Paragraphedeliste"/>
        <w:contextualSpacing w:val="0"/>
        <w:rPr>
          <w:rFonts w:ascii="Tahoma" w:hAnsi="Tahoma" w:cs="Tahoma"/>
          <w:sz w:val="20"/>
          <w:szCs w:val="20"/>
        </w:rPr>
      </w:pPr>
    </w:p>
    <w:p w:rsidR="00393E5F" w:rsidRDefault="00393E5F" w:rsidP="00393E5F">
      <w:pPr>
        <w:rPr>
          <w:rFonts w:ascii="Tahoma" w:hAnsi="Tahoma" w:cs="Tahoma"/>
          <w:b/>
          <w:color w:val="277CBF"/>
          <w:sz w:val="28"/>
          <w:szCs w:val="28"/>
        </w:rPr>
      </w:pPr>
    </w:p>
    <w:p w:rsidR="00A14EE9" w:rsidRDefault="00A14EE9" w:rsidP="00393E5F">
      <w:pPr>
        <w:rPr>
          <w:rFonts w:ascii="Tahoma" w:hAnsi="Tahoma" w:cs="Tahoma"/>
          <w:b/>
          <w:color w:val="277CBF"/>
          <w:sz w:val="28"/>
          <w:szCs w:val="28"/>
        </w:rPr>
      </w:pPr>
    </w:p>
    <w:p w:rsidR="00A14EE9" w:rsidRDefault="00A14EE9" w:rsidP="00393E5F">
      <w:pPr>
        <w:rPr>
          <w:rFonts w:ascii="Tahoma" w:hAnsi="Tahoma" w:cs="Tahoma"/>
          <w:b/>
          <w:color w:val="277CBF"/>
          <w:sz w:val="28"/>
          <w:szCs w:val="28"/>
        </w:rPr>
      </w:pPr>
    </w:p>
    <w:p w:rsidR="00A14EE9" w:rsidRDefault="00A14EE9" w:rsidP="00393E5F">
      <w:pPr>
        <w:rPr>
          <w:rFonts w:ascii="Tahoma" w:hAnsi="Tahoma" w:cs="Tahoma"/>
          <w:b/>
          <w:color w:val="277CBF"/>
          <w:sz w:val="28"/>
          <w:szCs w:val="28"/>
        </w:rPr>
      </w:pPr>
    </w:p>
    <w:p w:rsidR="00393E5F" w:rsidRDefault="00393E5F" w:rsidP="00393E5F">
      <w:pPr>
        <w:rPr>
          <w:rFonts w:ascii="Tahoma" w:hAnsi="Tahoma" w:cs="Tahoma"/>
          <w:b/>
          <w:sz w:val="20"/>
          <w:szCs w:val="20"/>
        </w:rPr>
      </w:pPr>
    </w:p>
    <w:p w:rsidR="00393E5F" w:rsidRDefault="00393E5F" w:rsidP="00393E5F">
      <w:pPr>
        <w:rPr>
          <w:rFonts w:ascii="Tahoma" w:hAnsi="Tahoma" w:cs="Tahoma"/>
          <w:b/>
          <w:sz w:val="20"/>
          <w:szCs w:val="20"/>
        </w:rPr>
      </w:pPr>
    </w:p>
    <w:p w:rsidR="00635B9E" w:rsidRPr="00995821" w:rsidRDefault="00635B9E" w:rsidP="007666D6">
      <w:pPr>
        <w:shd w:val="clear" w:color="auto" w:fill="D9D9D9" w:themeFill="background1" w:themeFillShade="D9"/>
        <w:rPr>
          <w:rFonts w:ascii="Tahoma" w:hAnsi="Tahoma" w:cs="Tahoma"/>
          <w:b/>
          <w:sz w:val="20"/>
          <w:szCs w:val="20"/>
        </w:rPr>
      </w:pPr>
      <w:r w:rsidRPr="00995821">
        <w:rPr>
          <w:rFonts w:ascii="Tahoma" w:hAnsi="Tahoma" w:cs="Tahoma"/>
          <w:b/>
          <w:sz w:val="20"/>
          <w:szCs w:val="20"/>
        </w:rPr>
        <w:lastRenderedPageBreak/>
        <w:t>Délibération : DEL20210929-049</w:t>
      </w:r>
    </w:p>
    <w:p w:rsidR="00635B9E" w:rsidRPr="00995821" w:rsidRDefault="00635B9E" w:rsidP="007666D6">
      <w:pPr>
        <w:shd w:val="clear" w:color="auto" w:fill="D9D9D9" w:themeFill="background1" w:themeFillShade="D9"/>
        <w:rPr>
          <w:rFonts w:ascii="Tahoma" w:hAnsi="Tahoma" w:cs="Tahoma"/>
          <w:b/>
          <w:sz w:val="20"/>
          <w:szCs w:val="20"/>
        </w:rPr>
      </w:pPr>
      <w:r w:rsidRPr="00995821">
        <w:rPr>
          <w:rFonts w:ascii="Tahoma" w:hAnsi="Tahoma" w:cs="Tahoma"/>
          <w:b/>
          <w:sz w:val="20"/>
          <w:szCs w:val="20"/>
        </w:rPr>
        <w:t>OBJET :</w:t>
      </w:r>
    </w:p>
    <w:p w:rsidR="00D1651C" w:rsidRPr="00995821" w:rsidRDefault="00635B9E" w:rsidP="007666D6">
      <w:pPr>
        <w:widowControl w:val="0"/>
        <w:shd w:val="clear" w:color="auto" w:fill="D9D9D9" w:themeFill="background1" w:themeFillShade="D9"/>
        <w:tabs>
          <w:tab w:val="left" w:pos="1336"/>
        </w:tabs>
        <w:autoSpaceDE w:val="0"/>
        <w:autoSpaceDN w:val="0"/>
        <w:jc w:val="both"/>
        <w:rPr>
          <w:rFonts w:ascii="Tahoma" w:hAnsi="Tahoma" w:cs="Tahoma"/>
          <w:sz w:val="20"/>
          <w:szCs w:val="20"/>
        </w:rPr>
      </w:pPr>
      <w:r w:rsidRPr="00995821">
        <w:rPr>
          <w:rFonts w:ascii="Tahoma" w:hAnsi="Tahoma" w:cs="Tahoma"/>
          <w:b/>
          <w:caps/>
          <w:sz w:val="20"/>
          <w:szCs w:val="20"/>
        </w:rPr>
        <w:t>Annulation de la dÉlibÉration « DEL2020-045 » relative à la dÉsignation des reprÉsentants de la collectivitÉ au sein du ComitÉ Technique</w:t>
      </w:r>
    </w:p>
    <w:p w:rsidR="008017C5" w:rsidRPr="00995821" w:rsidRDefault="008017C5" w:rsidP="00672AED">
      <w:pPr>
        <w:widowControl w:val="0"/>
        <w:tabs>
          <w:tab w:val="left" w:pos="1336"/>
        </w:tabs>
        <w:autoSpaceDE w:val="0"/>
        <w:autoSpaceDN w:val="0"/>
        <w:ind w:right="121"/>
        <w:rPr>
          <w:rFonts w:ascii="Tahoma" w:hAnsi="Tahoma" w:cs="Tahoma"/>
          <w:sz w:val="20"/>
          <w:szCs w:val="20"/>
        </w:rPr>
      </w:pPr>
    </w:p>
    <w:p w:rsidR="008017C5" w:rsidRPr="00995821" w:rsidRDefault="008017C5" w:rsidP="00672AED">
      <w:pPr>
        <w:rPr>
          <w:rFonts w:ascii="Tahoma" w:hAnsi="Tahoma" w:cs="Tahoma"/>
          <w:b/>
          <w:sz w:val="20"/>
          <w:szCs w:val="20"/>
        </w:rPr>
      </w:pPr>
      <w:r w:rsidRPr="00995821">
        <w:rPr>
          <w:rFonts w:ascii="Tahoma" w:hAnsi="Tahoma" w:cs="Tahoma"/>
          <w:b/>
          <w:sz w:val="20"/>
          <w:szCs w:val="20"/>
        </w:rPr>
        <w:t xml:space="preserve">Rapporteur : </w:t>
      </w:r>
    </w:p>
    <w:p w:rsidR="008017C5" w:rsidRPr="00995821" w:rsidRDefault="008017C5" w:rsidP="00672AED">
      <w:pPr>
        <w:rPr>
          <w:rFonts w:ascii="Tahoma" w:hAnsi="Tahoma" w:cs="Tahoma"/>
          <w:sz w:val="20"/>
          <w:szCs w:val="20"/>
        </w:rPr>
      </w:pPr>
      <w:r w:rsidRPr="00995821">
        <w:rPr>
          <w:rFonts w:ascii="Tahoma" w:hAnsi="Tahoma" w:cs="Tahoma"/>
          <w:b/>
          <w:sz w:val="20"/>
          <w:szCs w:val="20"/>
        </w:rPr>
        <w:t>Edith BLEUZET-CARLIER, Maire</w:t>
      </w:r>
    </w:p>
    <w:p w:rsidR="008017C5" w:rsidRPr="00995821" w:rsidRDefault="008017C5" w:rsidP="00672AED">
      <w:pPr>
        <w:jc w:val="center"/>
        <w:rPr>
          <w:rFonts w:ascii="Tahoma" w:hAnsi="Tahoma" w:cs="Tahoma"/>
          <w:b/>
          <w:sz w:val="20"/>
          <w:szCs w:val="20"/>
        </w:rPr>
      </w:pPr>
    </w:p>
    <w:p w:rsidR="008017C5" w:rsidRPr="00995821" w:rsidRDefault="008017C5" w:rsidP="00672AED">
      <w:pPr>
        <w:jc w:val="both"/>
        <w:rPr>
          <w:rFonts w:ascii="Tahoma" w:hAnsi="Tahoma" w:cs="Tahoma"/>
          <w:sz w:val="20"/>
          <w:szCs w:val="20"/>
        </w:rPr>
      </w:pPr>
      <w:r w:rsidRPr="00995821">
        <w:rPr>
          <w:rFonts w:ascii="Tahoma" w:hAnsi="Tahoma" w:cs="Tahoma"/>
          <w:sz w:val="20"/>
          <w:szCs w:val="20"/>
        </w:rPr>
        <w:t>Par délibération « DEL2020-045 » du 10 juillet 2020, le Conseil Municipal a désigné, suite aux élections municipales des 15 et 28 juin 2020,</w:t>
      </w:r>
      <w:r w:rsidR="00672AED" w:rsidRPr="00995821">
        <w:rPr>
          <w:rFonts w:ascii="Tahoma" w:hAnsi="Tahoma" w:cs="Tahoma"/>
          <w:sz w:val="20"/>
          <w:szCs w:val="20"/>
        </w:rPr>
        <w:t xml:space="preserve"> </w:t>
      </w:r>
      <w:r w:rsidRPr="00995821">
        <w:rPr>
          <w:rFonts w:ascii="Tahoma" w:hAnsi="Tahoma" w:cs="Tahoma"/>
          <w:sz w:val="20"/>
          <w:szCs w:val="20"/>
        </w:rPr>
        <w:t>5 représentants titulaires et suppléants de la collectivité au sein du Comité Technique.</w:t>
      </w:r>
    </w:p>
    <w:p w:rsidR="008017C5" w:rsidRPr="00995821" w:rsidRDefault="008017C5" w:rsidP="00672AED">
      <w:pPr>
        <w:jc w:val="both"/>
        <w:rPr>
          <w:rFonts w:ascii="Tahoma" w:hAnsi="Tahoma" w:cs="Tahoma"/>
          <w:sz w:val="20"/>
          <w:szCs w:val="20"/>
        </w:rPr>
      </w:pPr>
    </w:p>
    <w:p w:rsidR="008017C5" w:rsidRPr="00995821" w:rsidRDefault="008017C5" w:rsidP="00672AED">
      <w:pPr>
        <w:jc w:val="both"/>
        <w:rPr>
          <w:rFonts w:ascii="Tahoma" w:eastAsia="Calibri" w:hAnsi="Tahoma" w:cs="Tahoma"/>
          <w:sz w:val="20"/>
          <w:szCs w:val="20"/>
          <w:lang w:eastAsia="en-US" w:bidi="th-TH"/>
        </w:rPr>
      </w:pPr>
      <w:r w:rsidRPr="00995821">
        <w:rPr>
          <w:rFonts w:ascii="Tahoma" w:eastAsia="Calibri" w:hAnsi="Tahoma" w:cs="Tahoma"/>
          <w:b/>
          <w:bCs/>
          <w:sz w:val="20"/>
          <w:szCs w:val="20"/>
          <w:lang w:eastAsia="en-US" w:bidi="th-TH"/>
        </w:rPr>
        <w:t>Considérant</w:t>
      </w:r>
      <w:r w:rsidRPr="00995821">
        <w:rPr>
          <w:rFonts w:ascii="Tahoma" w:eastAsia="Calibri" w:hAnsi="Tahoma" w:cs="Tahoma"/>
          <w:sz w:val="20"/>
          <w:szCs w:val="20"/>
          <w:lang w:eastAsia="en-US" w:bidi="th-TH"/>
        </w:rPr>
        <w:t xml:space="preserve"> qu’il appartient au l’autorité investie du pouvoir de nomination de désigner par arrêté, parmi les membres de l’organe délibérant et les agents de la collectivité, les représentants élus formant le collège des élus relevant du Comité Technique</w:t>
      </w:r>
      <w:r w:rsidR="00430025" w:rsidRPr="00995821">
        <w:rPr>
          <w:rFonts w:ascii="Tahoma" w:eastAsia="Calibri" w:hAnsi="Tahoma" w:cs="Tahoma"/>
          <w:sz w:val="20"/>
          <w:szCs w:val="20"/>
          <w:lang w:eastAsia="en-US" w:bidi="th-TH"/>
        </w:rPr>
        <w:t>,</w:t>
      </w:r>
    </w:p>
    <w:p w:rsidR="00430025" w:rsidRPr="00995821" w:rsidRDefault="00430025" w:rsidP="00672AED">
      <w:pPr>
        <w:jc w:val="both"/>
        <w:rPr>
          <w:rFonts w:ascii="Tahoma" w:hAnsi="Tahoma" w:cs="Tahoma"/>
          <w:sz w:val="20"/>
          <w:szCs w:val="20"/>
        </w:rPr>
      </w:pPr>
    </w:p>
    <w:p w:rsidR="008017C5" w:rsidRPr="00A14EE9" w:rsidRDefault="00A14EE9" w:rsidP="00672AED">
      <w:pPr>
        <w:jc w:val="both"/>
        <w:rPr>
          <w:rFonts w:ascii="Tahoma" w:hAnsi="Tahoma" w:cs="Tahoma"/>
          <w:bCs/>
          <w:sz w:val="20"/>
          <w:szCs w:val="20"/>
        </w:rPr>
      </w:pPr>
      <w:r w:rsidRPr="00A14EE9">
        <w:rPr>
          <w:rFonts w:ascii="Tahoma" w:hAnsi="Tahoma" w:cs="Tahoma"/>
          <w:bCs/>
          <w:sz w:val="20"/>
          <w:szCs w:val="20"/>
        </w:rPr>
        <w:t xml:space="preserve">Après en avoir délibéré, le Conseil Municipal : </w:t>
      </w:r>
    </w:p>
    <w:p w:rsidR="008017C5" w:rsidRPr="00995821" w:rsidRDefault="008017C5" w:rsidP="00672AED">
      <w:pPr>
        <w:pStyle w:val="Paragraphedeliste"/>
        <w:numPr>
          <w:ilvl w:val="0"/>
          <w:numId w:val="5"/>
        </w:numPr>
        <w:contextualSpacing w:val="0"/>
        <w:jc w:val="both"/>
        <w:rPr>
          <w:rFonts w:ascii="Tahoma" w:hAnsi="Tahoma" w:cs="Tahoma"/>
          <w:sz w:val="20"/>
          <w:szCs w:val="20"/>
        </w:rPr>
      </w:pPr>
      <w:r w:rsidRPr="00995821">
        <w:rPr>
          <w:rFonts w:ascii="Tahoma" w:hAnsi="Tahoma" w:cs="Tahoma"/>
          <w:b/>
          <w:sz w:val="20"/>
          <w:szCs w:val="20"/>
        </w:rPr>
        <w:t>Annule</w:t>
      </w:r>
      <w:r w:rsidRPr="00995821">
        <w:rPr>
          <w:rFonts w:ascii="Tahoma" w:hAnsi="Tahoma" w:cs="Tahoma"/>
          <w:sz w:val="20"/>
          <w:szCs w:val="20"/>
        </w:rPr>
        <w:t xml:space="preserve"> la délibération « DEL2020-045 du 10 juillet 2020 relative à la désignation des représentants de la collectivité au sein du Comité Technique.</w:t>
      </w:r>
    </w:p>
    <w:p w:rsidR="008017C5" w:rsidRPr="00995821" w:rsidRDefault="008017C5" w:rsidP="00672AED">
      <w:pPr>
        <w:jc w:val="both"/>
        <w:rPr>
          <w:rFonts w:ascii="Tahoma" w:hAnsi="Tahoma" w:cs="Tahoma"/>
          <w:sz w:val="20"/>
          <w:szCs w:val="20"/>
        </w:rPr>
      </w:pPr>
    </w:p>
    <w:p w:rsidR="00393E5F" w:rsidRDefault="00393E5F" w:rsidP="00393E5F">
      <w:pPr>
        <w:pStyle w:val="Paragraphedeliste"/>
        <w:ind w:right="140"/>
        <w:jc w:val="both"/>
        <w:rPr>
          <w:rFonts w:ascii="Tahoma" w:hAnsi="Tahoma" w:cs="Tahoma"/>
          <w:sz w:val="20"/>
          <w:szCs w:val="20"/>
        </w:rPr>
      </w:pPr>
    </w:p>
    <w:p w:rsidR="00393E5F" w:rsidRPr="00297017" w:rsidRDefault="00393E5F" w:rsidP="00393E5F">
      <w:pPr>
        <w:pStyle w:val="Paragraphedeliste"/>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393E5F" w:rsidRPr="00DB28FE" w:rsidTr="00F6667A">
        <w:tc>
          <w:tcPr>
            <w:tcW w:w="5156" w:type="dxa"/>
          </w:tcPr>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393E5F" w:rsidRPr="007A6404" w:rsidRDefault="00393E5F" w:rsidP="00F6667A">
            <w:pPr>
              <w:pStyle w:val="Paragraphedeliste"/>
              <w:ind w:left="468" w:right="140"/>
              <w:contextualSpacing w:val="0"/>
              <w:jc w:val="both"/>
              <w:rPr>
                <w:rFonts w:ascii="Tahoma" w:hAnsi="Tahoma" w:cs="Tahoma"/>
                <w:b/>
                <w:sz w:val="20"/>
                <w:szCs w:val="20"/>
              </w:rPr>
            </w:pP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393E5F" w:rsidRPr="007A6404" w:rsidRDefault="00393E5F"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393E5F" w:rsidRPr="007A6404" w:rsidRDefault="00393E5F" w:rsidP="00F6667A">
            <w:pPr>
              <w:pStyle w:val="Paragraphedeliste"/>
              <w:ind w:left="0"/>
              <w:rPr>
                <w:rFonts w:ascii="Tahoma" w:hAnsi="Tahoma" w:cs="Tahoma"/>
                <w:b/>
                <w:sz w:val="20"/>
                <w:szCs w:val="20"/>
              </w:rPr>
            </w:pPr>
          </w:p>
        </w:tc>
      </w:tr>
    </w:tbl>
    <w:p w:rsidR="00393E5F" w:rsidRPr="00297017" w:rsidRDefault="00393E5F" w:rsidP="00393E5F">
      <w:pPr>
        <w:pStyle w:val="Paragraphedeliste"/>
        <w:rPr>
          <w:rFonts w:ascii="Tahoma" w:hAnsi="Tahoma" w:cs="Tahoma"/>
          <w:b/>
          <w:sz w:val="20"/>
          <w:szCs w:val="20"/>
        </w:rPr>
      </w:pPr>
    </w:p>
    <w:p w:rsidR="00393E5F" w:rsidRDefault="00393E5F" w:rsidP="00393E5F">
      <w:pPr>
        <w:rPr>
          <w:rFonts w:ascii="Tahoma" w:hAnsi="Tahoma" w:cs="Tahoma"/>
          <w:b/>
          <w:color w:val="277CBF"/>
          <w:sz w:val="28"/>
          <w:szCs w:val="28"/>
        </w:rPr>
      </w:pPr>
    </w:p>
    <w:p w:rsidR="00393E5F" w:rsidRDefault="00393E5F" w:rsidP="00393E5F">
      <w:pPr>
        <w:rPr>
          <w:rFonts w:ascii="Tahoma" w:hAnsi="Tahoma" w:cs="Tahoma"/>
          <w:b/>
          <w:color w:val="277CBF"/>
          <w:sz w:val="28"/>
          <w:szCs w:val="28"/>
        </w:rPr>
      </w:pPr>
    </w:p>
    <w:p w:rsidR="00393E5F" w:rsidRPr="007A6404" w:rsidRDefault="00393E5F" w:rsidP="00393E5F">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393E5F" w:rsidRPr="007A6404" w:rsidRDefault="00393E5F" w:rsidP="00393E5F">
      <w:pPr>
        <w:pStyle w:val="NormalWeb"/>
        <w:shd w:val="clear" w:color="auto" w:fill="D9D9D9"/>
        <w:tabs>
          <w:tab w:val="left" w:pos="286"/>
        </w:tabs>
        <w:spacing w:before="0" w:beforeAutospacing="0" w:after="0" w:afterAutospacing="0"/>
        <w:jc w:val="both"/>
        <w:rPr>
          <w:rFonts w:ascii="Tahoma" w:hAnsi="Tahoma" w:cs="Tahoma"/>
        </w:rPr>
      </w:pPr>
    </w:p>
    <w:p w:rsidR="00393E5F" w:rsidRDefault="00393E5F" w:rsidP="00393E5F">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393E5F" w:rsidRDefault="00393E5F" w:rsidP="00393E5F">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393E5F" w:rsidRPr="007A6404" w:rsidRDefault="00393E5F" w:rsidP="00393E5F">
      <w:pPr>
        <w:pStyle w:val="NormalWeb"/>
        <w:shd w:val="clear" w:color="auto" w:fill="D9D9D9"/>
        <w:tabs>
          <w:tab w:val="left" w:pos="286"/>
        </w:tabs>
        <w:spacing w:before="0" w:beforeAutospacing="0" w:after="0" w:afterAutospacing="0"/>
        <w:jc w:val="center"/>
        <w:rPr>
          <w:rFonts w:ascii="Tahoma" w:hAnsi="Tahoma" w:cs="Tahoma"/>
        </w:rPr>
      </w:pPr>
    </w:p>
    <w:p w:rsidR="00393E5F" w:rsidRPr="002541DA" w:rsidRDefault="00393E5F" w:rsidP="00393E5F">
      <w:pPr>
        <w:pStyle w:val="Paragraphedeliste"/>
        <w:contextualSpacing w:val="0"/>
        <w:rPr>
          <w:rFonts w:ascii="Tahoma" w:hAnsi="Tahoma" w:cs="Tahoma"/>
          <w:sz w:val="20"/>
          <w:szCs w:val="20"/>
        </w:rPr>
      </w:pPr>
    </w:p>
    <w:p w:rsidR="00393E5F" w:rsidRDefault="00393E5F" w:rsidP="00393E5F">
      <w:pPr>
        <w:rPr>
          <w:rFonts w:ascii="Tahoma" w:hAnsi="Tahoma" w:cs="Tahoma"/>
          <w:b/>
          <w:sz w:val="20"/>
          <w:szCs w:val="20"/>
        </w:rPr>
      </w:pPr>
    </w:p>
    <w:p w:rsidR="008017C5" w:rsidRDefault="008017C5" w:rsidP="00672AED">
      <w:pPr>
        <w:rPr>
          <w:rFonts w:ascii="Tahoma" w:hAnsi="Tahoma" w:cs="Tahoma"/>
          <w:b/>
          <w:sz w:val="20"/>
          <w:szCs w:val="20"/>
        </w:rPr>
      </w:pPr>
    </w:p>
    <w:p w:rsidR="007666D6" w:rsidRPr="008B3E42" w:rsidRDefault="007666D6" w:rsidP="00672AED">
      <w:pPr>
        <w:rPr>
          <w:rFonts w:ascii="Tahoma" w:hAnsi="Tahoma" w:cs="Tahoma"/>
          <w:b/>
          <w:sz w:val="20"/>
          <w:szCs w:val="20"/>
        </w:rPr>
      </w:pPr>
    </w:p>
    <w:p w:rsidR="00E6438A" w:rsidRPr="008B3E42" w:rsidRDefault="00A8013D" w:rsidP="00672AED">
      <w:pPr>
        <w:tabs>
          <w:tab w:val="left" w:pos="6612"/>
        </w:tabs>
        <w:rPr>
          <w:rFonts w:ascii="Tahoma" w:hAnsi="Tahoma" w:cs="Tahoma"/>
          <w:b/>
          <w:color w:val="277CBF"/>
          <w:sz w:val="20"/>
          <w:szCs w:val="20"/>
        </w:rPr>
      </w:pPr>
      <w:r w:rsidRPr="008B3E42">
        <w:rPr>
          <w:rFonts w:ascii="Tahoma" w:hAnsi="Tahoma" w:cs="Tahoma"/>
          <w:b/>
          <w:color w:val="277CBF"/>
          <w:sz w:val="20"/>
          <w:szCs w:val="20"/>
        </w:rPr>
        <w:t>PO</w:t>
      </w:r>
      <w:r w:rsidR="00453B30" w:rsidRPr="008B3E42">
        <w:rPr>
          <w:rFonts w:ascii="Tahoma" w:hAnsi="Tahoma" w:cs="Tahoma"/>
          <w:b/>
          <w:color w:val="277CBF"/>
          <w:sz w:val="20"/>
          <w:szCs w:val="20"/>
        </w:rPr>
        <w:t>LE D</w:t>
      </w:r>
      <w:r w:rsidR="00453B30" w:rsidRPr="008B3E42">
        <w:rPr>
          <w:rFonts w:ascii="Tahoma" w:hAnsi="Tahoma" w:cs="Tahoma"/>
          <w:b/>
          <w:caps/>
          <w:color w:val="277CBF"/>
          <w:sz w:val="20"/>
          <w:szCs w:val="20"/>
        </w:rPr>
        <w:t>É</w:t>
      </w:r>
      <w:r w:rsidR="008017C5" w:rsidRPr="008B3E42">
        <w:rPr>
          <w:rFonts w:ascii="Tahoma" w:hAnsi="Tahoma" w:cs="Tahoma"/>
          <w:b/>
          <w:color w:val="277CBF"/>
          <w:sz w:val="20"/>
          <w:szCs w:val="20"/>
        </w:rPr>
        <w:t>VELOPPEMENT URBAIN</w:t>
      </w:r>
      <w:r w:rsidR="00672AED" w:rsidRPr="008B3E42">
        <w:rPr>
          <w:rFonts w:ascii="Tahoma" w:hAnsi="Tahoma" w:cs="Tahoma"/>
          <w:b/>
          <w:color w:val="277CBF"/>
          <w:sz w:val="20"/>
          <w:szCs w:val="20"/>
        </w:rPr>
        <w:t xml:space="preserve"> </w:t>
      </w:r>
      <w:r w:rsidR="008017C5" w:rsidRPr="008B3E42">
        <w:rPr>
          <w:rFonts w:ascii="Tahoma" w:hAnsi="Tahoma" w:cs="Tahoma"/>
          <w:b/>
          <w:color w:val="277CBF"/>
          <w:sz w:val="20"/>
          <w:szCs w:val="20"/>
        </w:rPr>
        <w:t xml:space="preserve">&amp; </w:t>
      </w:r>
      <w:r w:rsidR="00E6438A" w:rsidRPr="008B3E42">
        <w:rPr>
          <w:rFonts w:ascii="Tahoma" w:hAnsi="Tahoma" w:cs="Tahoma"/>
          <w:b/>
          <w:color w:val="277CBF"/>
          <w:sz w:val="20"/>
          <w:szCs w:val="20"/>
        </w:rPr>
        <w:t>CADRE DE VIE</w:t>
      </w:r>
    </w:p>
    <w:p w:rsidR="00E6438A" w:rsidRDefault="00E6438A" w:rsidP="00672AED">
      <w:pPr>
        <w:rPr>
          <w:rFonts w:ascii="Tahoma" w:hAnsi="Tahoma" w:cs="Tahoma"/>
          <w:sz w:val="20"/>
          <w:szCs w:val="20"/>
        </w:rPr>
      </w:pPr>
    </w:p>
    <w:p w:rsidR="006A3D4B" w:rsidRPr="008B3E42" w:rsidRDefault="006A3D4B" w:rsidP="006A3D4B">
      <w:pPr>
        <w:shd w:val="clear" w:color="auto" w:fill="D9D9D9" w:themeFill="background1" w:themeFillShade="D9"/>
        <w:rPr>
          <w:rFonts w:ascii="Tahoma" w:hAnsi="Tahoma" w:cs="Tahoma"/>
          <w:b/>
          <w:sz w:val="20"/>
          <w:szCs w:val="20"/>
        </w:rPr>
      </w:pPr>
      <w:r w:rsidRPr="008B3E42">
        <w:rPr>
          <w:rFonts w:ascii="Tahoma" w:hAnsi="Tahoma" w:cs="Tahoma"/>
          <w:b/>
          <w:sz w:val="20"/>
          <w:szCs w:val="20"/>
        </w:rPr>
        <w:t>Délibération : DEL20210929-050</w:t>
      </w:r>
    </w:p>
    <w:p w:rsidR="006A3D4B" w:rsidRPr="008B3E42" w:rsidRDefault="006A3D4B" w:rsidP="006A3D4B">
      <w:pPr>
        <w:shd w:val="clear" w:color="auto" w:fill="D9D9D9" w:themeFill="background1" w:themeFillShade="D9"/>
        <w:rPr>
          <w:rFonts w:ascii="Tahoma" w:hAnsi="Tahoma" w:cs="Tahoma"/>
          <w:b/>
          <w:sz w:val="20"/>
          <w:szCs w:val="20"/>
        </w:rPr>
      </w:pPr>
      <w:r w:rsidRPr="008B3E42">
        <w:rPr>
          <w:rFonts w:ascii="Tahoma" w:hAnsi="Tahoma" w:cs="Tahoma"/>
          <w:b/>
          <w:sz w:val="20"/>
          <w:szCs w:val="20"/>
        </w:rPr>
        <w:t>OBJET :</w:t>
      </w:r>
    </w:p>
    <w:p w:rsidR="006A3D4B" w:rsidRPr="008B3E42" w:rsidRDefault="006A3D4B" w:rsidP="00E16706">
      <w:pPr>
        <w:shd w:val="clear" w:color="auto" w:fill="D9D9D9" w:themeFill="background1" w:themeFillShade="D9"/>
        <w:jc w:val="both"/>
        <w:rPr>
          <w:rFonts w:ascii="Tahoma" w:hAnsi="Tahoma" w:cs="Tahoma"/>
          <w:b/>
          <w:caps/>
          <w:sz w:val="20"/>
          <w:szCs w:val="20"/>
        </w:rPr>
      </w:pPr>
      <w:r w:rsidRPr="008B3E42">
        <w:rPr>
          <w:rFonts w:ascii="Tahoma" w:hAnsi="Tahoma" w:cs="Tahoma"/>
          <w:b/>
          <w:caps/>
          <w:sz w:val="20"/>
          <w:szCs w:val="20"/>
        </w:rPr>
        <w:t xml:space="preserve">Demande de subvention auprÈs du Conseil RÉgional des Hauts de France </w:t>
      </w:r>
    </w:p>
    <w:p w:rsidR="007666D6" w:rsidRPr="008B3E42" w:rsidRDefault="006A3D4B" w:rsidP="00E16706">
      <w:pPr>
        <w:shd w:val="clear" w:color="auto" w:fill="D9D9D9" w:themeFill="background1" w:themeFillShade="D9"/>
        <w:jc w:val="both"/>
        <w:rPr>
          <w:rFonts w:ascii="Tahoma" w:hAnsi="Tahoma" w:cs="Tahoma"/>
          <w:sz w:val="20"/>
          <w:szCs w:val="20"/>
        </w:rPr>
      </w:pPr>
      <w:r w:rsidRPr="008B3E42">
        <w:rPr>
          <w:rFonts w:ascii="Tahoma" w:hAnsi="Tahoma" w:cs="Tahoma"/>
          <w:b/>
          <w:caps/>
          <w:sz w:val="20"/>
          <w:szCs w:val="20"/>
        </w:rPr>
        <w:t>Fonds d’intervention « Fonds spÉcial de relance et de solidaritÉ avec les territoires »</w:t>
      </w:r>
    </w:p>
    <w:p w:rsidR="00E6438A" w:rsidRPr="008B3E42" w:rsidRDefault="00E6438A" w:rsidP="00672AED">
      <w:pPr>
        <w:pStyle w:val="Default"/>
        <w:jc w:val="both"/>
        <w:rPr>
          <w:rFonts w:ascii="Tahoma" w:hAnsi="Tahoma" w:cs="Tahoma"/>
          <w:sz w:val="20"/>
          <w:szCs w:val="20"/>
        </w:rPr>
      </w:pPr>
    </w:p>
    <w:p w:rsidR="00E6438A" w:rsidRPr="008B3E42" w:rsidRDefault="00E6438A" w:rsidP="00672AED">
      <w:pPr>
        <w:rPr>
          <w:rFonts w:ascii="Tahoma" w:hAnsi="Tahoma" w:cs="Tahoma"/>
          <w:b/>
          <w:sz w:val="20"/>
          <w:szCs w:val="20"/>
        </w:rPr>
      </w:pPr>
      <w:r w:rsidRPr="008B3E42">
        <w:rPr>
          <w:rFonts w:ascii="Tahoma" w:hAnsi="Tahoma" w:cs="Tahoma"/>
          <w:b/>
          <w:sz w:val="20"/>
          <w:szCs w:val="20"/>
        </w:rPr>
        <w:t xml:space="preserve">Rapporteur : </w:t>
      </w:r>
    </w:p>
    <w:p w:rsidR="00E6438A" w:rsidRPr="008B3E42" w:rsidRDefault="00E6438A" w:rsidP="00672AED">
      <w:pPr>
        <w:rPr>
          <w:rFonts w:ascii="Tahoma" w:hAnsi="Tahoma" w:cs="Tahoma"/>
          <w:sz w:val="20"/>
          <w:szCs w:val="20"/>
        </w:rPr>
      </w:pPr>
      <w:r w:rsidRPr="008B3E42">
        <w:rPr>
          <w:rFonts w:ascii="Tahoma" w:hAnsi="Tahoma" w:cs="Tahoma"/>
          <w:b/>
          <w:sz w:val="20"/>
          <w:szCs w:val="20"/>
        </w:rPr>
        <w:t>Antoine FELIX, Adjoint au Maire</w:t>
      </w:r>
    </w:p>
    <w:p w:rsidR="00E6438A" w:rsidRPr="008B3E42" w:rsidRDefault="00E6438A" w:rsidP="00672AED">
      <w:pPr>
        <w:rPr>
          <w:rFonts w:ascii="Tahoma" w:hAnsi="Tahoma" w:cs="Tahoma"/>
          <w:b/>
          <w:color w:val="277CBF"/>
          <w:sz w:val="20"/>
          <w:szCs w:val="20"/>
        </w:rPr>
      </w:pPr>
    </w:p>
    <w:p w:rsidR="00E6438A" w:rsidRPr="008B3E42" w:rsidRDefault="00E6438A" w:rsidP="00672AED">
      <w:pPr>
        <w:rPr>
          <w:rFonts w:ascii="Tahoma" w:hAnsi="Tahoma" w:cs="Tahoma"/>
          <w:sz w:val="20"/>
          <w:szCs w:val="20"/>
        </w:rPr>
      </w:pPr>
    </w:p>
    <w:p w:rsidR="00051639" w:rsidRPr="008B3E42" w:rsidRDefault="00051639" w:rsidP="00672AED">
      <w:pPr>
        <w:jc w:val="both"/>
        <w:rPr>
          <w:rFonts w:ascii="Tahoma" w:eastAsiaTheme="minorHAnsi" w:hAnsi="Tahoma" w:cs="Tahoma"/>
          <w:sz w:val="20"/>
          <w:szCs w:val="20"/>
          <w:lang w:eastAsia="en-US"/>
        </w:rPr>
      </w:pPr>
      <w:r w:rsidRPr="008B3E42">
        <w:rPr>
          <w:rFonts w:ascii="Tahoma" w:eastAsiaTheme="minorHAnsi" w:hAnsi="Tahoma" w:cs="Tahoma"/>
          <w:b/>
          <w:bCs/>
          <w:sz w:val="20"/>
          <w:szCs w:val="20"/>
          <w:lang w:eastAsia="en-US"/>
        </w:rPr>
        <w:t>Considérant</w:t>
      </w:r>
      <w:r w:rsidRPr="008B3E42">
        <w:rPr>
          <w:rFonts w:ascii="Tahoma" w:eastAsiaTheme="minorHAnsi" w:hAnsi="Tahoma" w:cs="Tahoma"/>
          <w:sz w:val="20"/>
          <w:szCs w:val="20"/>
          <w:lang w:eastAsia="en-US"/>
        </w:rPr>
        <w:t xml:space="preserve"> la volonté régionale d’accompagner et de dynamiser la relance économique et de soutenir la commande publique auprès des entreprises,</w:t>
      </w:r>
    </w:p>
    <w:p w:rsidR="00051639" w:rsidRPr="008B3E42" w:rsidRDefault="00051639" w:rsidP="00672AED">
      <w:pPr>
        <w:jc w:val="both"/>
        <w:rPr>
          <w:rFonts w:ascii="Tahoma" w:eastAsiaTheme="minorHAnsi" w:hAnsi="Tahoma" w:cs="Tahoma"/>
          <w:sz w:val="20"/>
          <w:szCs w:val="20"/>
          <w:lang w:eastAsia="en-US"/>
        </w:rPr>
      </w:pPr>
    </w:p>
    <w:p w:rsidR="00051639" w:rsidRPr="008B3E42" w:rsidRDefault="00051639" w:rsidP="00672AED">
      <w:pPr>
        <w:jc w:val="both"/>
        <w:rPr>
          <w:rFonts w:ascii="Tahoma" w:hAnsi="Tahoma" w:cs="Tahoma"/>
          <w:color w:val="000000"/>
          <w:sz w:val="20"/>
          <w:szCs w:val="20"/>
        </w:rPr>
      </w:pPr>
      <w:r w:rsidRPr="008B3E42">
        <w:rPr>
          <w:rFonts w:ascii="Tahoma" w:eastAsiaTheme="minorHAnsi" w:hAnsi="Tahoma" w:cs="Tahoma"/>
          <w:b/>
          <w:bCs/>
          <w:sz w:val="20"/>
          <w:szCs w:val="20"/>
          <w:lang w:eastAsia="en-US"/>
        </w:rPr>
        <w:t>Considérant</w:t>
      </w:r>
      <w:r w:rsidRPr="008B3E42">
        <w:rPr>
          <w:rFonts w:ascii="Tahoma" w:eastAsiaTheme="minorHAnsi" w:hAnsi="Tahoma" w:cs="Tahoma"/>
          <w:sz w:val="20"/>
          <w:szCs w:val="20"/>
          <w:lang w:eastAsia="en-US"/>
        </w:rPr>
        <w:t xml:space="preserve"> que les membres du Conseil Régional des Hauts-de-France, réunit en séance plénière en date 13 octobre 2020, ont approuvé à l’unanimité (moins une abstention) l</w:t>
      </w:r>
      <w:r w:rsidRPr="008B3E42">
        <w:rPr>
          <w:rFonts w:ascii="Tahoma" w:hAnsi="Tahoma" w:cs="Tahoma"/>
          <w:color w:val="000000"/>
          <w:sz w:val="20"/>
          <w:szCs w:val="20"/>
        </w:rPr>
        <w:t>es principes, le cadrage et les modalités de mise en œuvre du fonds d’intervention « Fonds spécial de relance et de solidarité avec les territoires », mobilisable jusqu’à la fin de l’année 2021, destiné aux communes des Hauts de France et leurs maîtrises d’ouvrage déléguées et de consacrer à ce dispositif une enveloppe maximale de 10 millions d’euros.</w:t>
      </w:r>
    </w:p>
    <w:p w:rsidR="00051639" w:rsidRPr="008B3E42" w:rsidRDefault="00051639" w:rsidP="00672AED">
      <w:pPr>
        <w:jc w:val="both"/>
        <w:rPr>
          <w:rFonts w:ascii="Tahoma" w:hAnsi="Tahoma" w:cs="Tahoma"/>
          <w:b/>
          <w:sz w:val="20"/>
          <w:szCs w:val="20"/>
        </w:rPr>
      </w:pPr>
    </w:p>
    <w:p w:rsidR="00393E5F" w:rsidRDefault="00393E5F" w:rsidP="00672AED">
      <w:pPr>
        <w:jc w:val="both"/>
        <w:rPr>
          <w:rFonts w:ascii="Tahoma" w:hAnsi="Tahoma" w:cs="Tahoma"/>
          <w:b/>
          <w:sz w:val="20"/>
          <w:szCs w:val="20"/>
        </w:rPr>
      </w:pPr>
    </w:p>
    <w:p w:rsidR="00393E5F" w:rsidRDefault="00393E5F" w:rsidP="00672AED">
      <w:pPr>
        <w:jc w:val="both"/>
        <w:rPr>
          <w:rFonts w:ascii="Tahoma" w:hAnsi="Tahoma" w:cs="Tahoma"/>
          <w:b/>
          <w:sz w:val="20"/>
          <w:szCs w:val="20"/>
        </w:rPr>
      </w:pPr>
    </w:p>
    <w:p w:rsidR="00051639" w:rsidRPr="008B3E42" w:rsidRDefault="00051639" w:rsidP="00672AED">
      <w:pPr>
        <w:jc w:val="both"/>
        <w:rPr>
          <w:rFonts w:ascii="Tahoma" w:hAnsi="Tahoma" w:cs="Tahoma"/>
          <w:b/>
          <w:sz w:val="20"/>
          <w:szCs w:val="20"/>
        </w:rPr>
      </w:pPr>
      <w:r w:rsidRPr="008B3E42">
        <w:rPr>
          <w:rFonts w:ascii="Tahoma" w:hAnsi="Tahoma" w:cs="Tahoma"/>
          <w:b/>
          <w:sz w:val="20"/>
          <w:szCs w:val="20"/>
        </w:rPr>
        <w:t>FONDS SPÉCIAL DE RELANCE ET DE SOLIDARITÉ AVEC LES TERRITOIRES</w:t>
      </w:r>
    </w:p>
    <w:p w:rsidR="00051639" w:rsidRPr="008B3E42" w:rsidRDefault="00051639" w:rsidP="00672AED">
      <w:pPr>
        <w:jc w:val="both"/>
        <w:rPr>
          <w:rFonts w:ascii="Tahoma" w:hAnsi="Tahoma" w:cs="Tahoma"/>
          <w:b/>
          <w:sz w:val="20"/>
          <w:szCs w:val="20"/>
        </w:rPr>
      </w:pPr>
    </w:p>
    <w:p w:rsidR="00051639" w:rsidRPr="008B3E42" w:rsidRDefault="00051639" w:rsidP="00672AED">
      <w:pPr>
        <w:jc w:val="both"/>
        <w:rPr>
          <w:rFonts w:ascii="Tahoma" w:hAnsi="Tahoma" w:cs="Tahoma"/>
          <w:b/>
          <w:smallCaps/>
          <w:sz w:val="20"/>
          <w:szCs w:val="20"/>
        </w:rPr>
      </w:pPr>
      <w:r w:rsidRPr="008B3E42">
        <w:rPr>
          <w:rFonts w:ascii="Tahoma" w:hAnsi="Tahoma" w:cs="Tahoma"/>
          <w:b/>
          <w:smallCaps/>
          <w:sz w:val="20"/>
          <w:szCs w:val="20"/>
        </w:rPr>
        <w:t>Objectifs poursuivis</w:t>
      </w:r>
    </w:p>
    <w:p w:rsidR="00051639" w:rsidRPr="008B3E42" w:rsidRDefault="00051639" w:rsidP="00672AED">
      <w:pPr>
        <w:tabs>
          <w:tab w:val="left" w:pos="1402"/>
        </w:tabs>
        <w:jc w:val="both"/>
        <w:rPr>
          <w:rFonts w:ascii="Tahoma" w:hAnsi="Tahoma" w:cs="Tahoma"/>
          <w:sz w:val="20"/>
          <w:szCs w:val="20"/>
        </w:rPr>
      </w:pPr>
      <w:r w:rsidRPr="008B3E42">
        <w:rPr>
          <w:rFonts w:ascii="Tahoma" w:hAnsi="Tahoma" w:cs="Tahoma"/>
          <w:sz w:val="20"/>
          <w:szCs w:val="20"/>
        </w:rPr>
        <w:t>Le fonds spécial de relance et de solidarité avec les territoires est spécifique au contexte d’urgence du plan de relance et revêt un caractère exceptionnel.</w:t>
      </w:r>
    </w:p>
    <w:p w:rsidR="00051639" w:rsidRPr="008B3E42" w:rsidRDefault="00051639" w:rsidP="00672AED">
      <w:pPr>
        <w:tabs>
          <w:tab w:val="left" w:pos="1402"/>
        </w:tabs>
        <w:jc w:val="both"/>
        <w:rPr>
          <w:rFonts w:ascii="Tahoma" w:hAnsi="Tahoma" w:cs="Tahoma"/>
          <w:sz w:val="20"/>
          <w:szCs w:val="20"/>
        </w:rPr>
      </w:pPr>
      <w:r w:rsidRPr="008B3E42">
        <w:rPr>
          <w:rFonts w:ascii="Tahoma" w:hAnsi="Tahoma" w:cs="Tahoma"/>
          <w:sz w:val="20"/>
          <w:szCs w:val="20"/>
        </w:rPr>
        <w:t>Il a vocation à être complémentaire des dispositifs régionaux mobilisables existants et ne se substitue pas à ces derniers, qui restent mobilisables par les collectivités.</w:t>
      </w:r>
    </w:p>
    <w:p w:rsidR="00051639" w:rsidRPr="008B3E42" w:rsidRDefault="00051639" w:rsidP="00672AED">
      <w:pPr>
        <w:tabs>
          <w:tab w:val="left" w:pos="1402"/>
        </w:tabs>
        <w:jc w:val="both"/>
        <w:rPr>
          <w:rFonts w:ascii="Tahoma" w:hAnsi="Tahoma" w:cs="Tahoma"/>
          <w:sz w:val="20"/>
          <w:szCs w:val="20"/>
        </w:rPr>
      </w:pPr>
      <w:r w:rsidRPr="008B3E42">
        <w:rPr>
          <w:rFonts w:ascii="Tahoma" w:hAnsi="Tahoma" w:cs="Tahoma"/>
          <w:sz w:val="20"/>
          <w:szCs w:val="20"/>
        </w:rPr>
        <w:t>Ce fonds spécial sera doté de 10 M€ (en investissement) qui seront mobilisés dès à présent jusque fin 2021 sur le budget régional d’Aménagement du Territoire.</w:t>
      </w:r>
    </w:p>
    <w:p w:rsidR="00E7562B" w:rsidRPr="008B3E42" w:rsidRDefault="00E7562B" w:rsidP="00672AED">
      <w:pPr>
        <w:jc w:val="both"/>
        <w:rPr>
          <w:rFonts w:ascii="Tahoma" w:hAnsi="Tahoma" w:cs="Tahoma"/>
          <w:b/>
          <w:sz w:val="20"/>
          <w:szCs w:val="20"/>
        </w:rPr>
      </w:pPr>
    </w:p>
    <w:p w:rsidR="00051639" w:rsidRPr="008B3E42" w:rsidRDefault="00051639" w:rsidP="00672AED">
      <w:pPr>
        <w:jc w:val="both"/>
        <w:rPr>
          <w:rFonts w:ascii="Tahoma" w:hAnsi="Tahoma" w:cs="Tahoma"/>
          <w:b/>
          <w:smallCaps/>
          <w:sz w:val="20"/>
          <w:szCs w:val="20"/>
        </w:rPr>
      </w:pPr>
      <w:r w:rsidRPr="008B3E42">
        <w:rPr>
          <w:rFonts w:ascii="Tahoma" w:hAnsi="Tahoma" w:cs="Tahoma"/>
          <w:b/>
          <w:smallCaps/>
          <w:sz w:val="20"/>
          <w:szCs w:val="20"/>
        </w:rPr>
        <w:t>Territoires bénéficiaires</w:t>
      </w:r>
    </w:p>
    <w:p w:rsidR="00051639" w:rsidRPr="008B3E42" w:rsidRDefault="00051639" w:rsidP="00672AED">
      <w:pPr>
        <w:tabs>
          <w:tab w:val="left" w:pos="1402"/>
        </w:tabs>
        <w:jc w:val="both"/>
        <w:rPr>
          <w:rFonts w:ascii="Tahoma" w:hAnsi="Tahoma" w:cs="Tahoma"/>
          <w:sz w:val="20"/>
          <w:szCs w:val="20"/>
        </w:rPr>
      </w:pPr>
      <w:r w:rsidRPr="008B3E42">
        <w:rPr>
          <w:rFonts w:ascii="Tahoma" w:hAnsi="Tahoma" w:cs="Tahoma"/>
          <w:sz w:val="20"/>
          <w:szCs w:val="20"/>
        </w:rPr>
        <w:t xml:space="preserve">Ce dispositif vise l’ensemble des territoires des Hauts-de-France à l’exclusion des territoires suivants : </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La Métropole Européenne de Lille (MEL)</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 xml:space="preserve">Amiens Métropole </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Les 23 villes bénéficiant du programme Action Cœur de Ville</w:t>
      </w:r>
    </w:p>
    <w:p w:rsidR="00051639" w:rsidRPr="008B3E42" w:rsidRDefault="00051639" w:rsidP="00672AED">
      <w:pPr>
        <w:jc w:val="both"/>
        <w:rPr>
          <w:rFonts w:ascii="Tahoma" w:hAnsi="Tahoma" w:cs="Tahoma"/>
          <w:b/>
          <w:sz w:val="20"/>
          <w:szCs w:val="20"/>
        </w:rPr>
      </w:pPr>
    </w:p>
    <w:p w:rsidR="00051639" w:rsidRPr="008B3E42" w:rsidRDefault="00051639" w:rsidP="00672AED">
      <w:pPr>
        <w:jc w:val="both"/>
        <w:rPr>
          <w:rFonts w:ascii="Tahoma" w:hAnsi="Tahoma" w:cs="Tahoma"/>
          <w:b/>
          <w:smallCaps/>
          <w:sz w:val="20"/>
          <w:szCs w:val="20"/>
        </w:rPr>
      </w:pPr>
      <w:r w:rsidRPr="008B3E42">
        <w:rPr>
          <w:rFonts w:ascii="Tahoma" w:hAnsi="Tahoma" w:cs="Tahoma"/>
          <w:b/>
          <w:smallCaps/>
          <w:sz w:val="20"/>
          <w:szCs w:val="20"/>
        </w:rPr>
        <w:t>Opérateurs bénéficiaires</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Les communes et leurs maîtrises d’ouvrage déléguées</w:t>
      </w:r>
    </w:p>
    <w:p w:rsidR="00051639" w:rsidRPr="008B3E42" w:rsidRDefault="00051639" w:rsidP="00672AED">
      <w:pPr>
        <w:pStyle w:val="Corpsdetexte"/>
        <w:spacing w:after="0"/>
        <w:ind w:right="-1"/>
        <w:jc w:val="both"/>
        <w:rPr>
          <w:rFonts w:ascii="Tahoma" w:hAnsi="Tahoma" w:cs="Tahoma"/>
          <w:b/>
          <w:sz w:val="20"/>
          <w:szCs w:val="20"/>
        </w:rPr>
      </w:pPr>
    </w:p>
    <w:p w:rsidR="00051639" w:rsidRPr="008B3E42" w:rsidRDefault="00051639" w:rsidP="00672AED">
      <w:pPr>
        <w:jc w:val="both"/>
        <w:rPr>
          <w:rFonts w:ascii="Tahoma" w:hAnsi="Tahoma" w:cs="Tahoma"/>
          <w:b/>
          <w:smallCaps/>
          <w:sz w:val="20"/>
          <w:szCs w:val="20"/>
        </w:rPr>
      </w:pPr>
      <w:r w:rsidRPr="008B3E42">
        <w:rPr>
          <w:rFonts w:ascii="Tahoma" w:hAnsi="Tahoma" w:cs="Tahoma"/>
          <w:b/>
          <w:smallCaps/>
          <w:sz w:val="20"/>
          <w:szCs w:val="20"/>
        </w:rPr>
        <w:t>Opérations éligibles</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Tout nouveau projet d’équipements collectifs, d’aménagements urbains qualitatifs ou de rénovation de patrimoine remarquable (hors acquisition foncière et hors achat d’équipements) porté par une commune et entrant dans le champ des possibilités d’intervention de la Région au titre de ses compétences.</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De rayonnement communal, le projet devra répondre au développement et/ou à une amélioration significative de l’offre existante et ne devra pas entrer en concurrence avec des projets de nature similaire déjà présents sur le territoire.</w:t>
      </w:r>
    </w:p>
    <w:p w:rsidR="00E6438A" w:rsidRPr="008B3E42" w:rsidRDefault="00E6438A" w:rsidP="00672AED">
      <w:pPr>
        <w:rPr>
          <w:rFonts w:ascii="Tahoma" w:hAnsi="Tahoma" w:cs="Tahoma"/>
          <w:sz w:val="20"/>
          <w:szCs w:val="20"/>
        </w:rPr>
      </w:pP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Sont exclues les opérations visant les obligations de maintenance ou d’entretien courant, de mise aux normes réglementaires relative aux équipements communaux existants (bâtiments administratifs, écoles, voieries communales …).</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 xml:space="preserve">L’intervention régionale devra respecter le cadre légal, notamment tel que défini par la loi Notre. Les travaux d’entretien et de mise aux normes du patrimoine communal seront à ce titre exclus. </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Le respect des normes environnementales et des objectifs de la transition écologique sera vérifié lors de l’instruction.</w:t>
      </w:r>
    </w:p>
    <w:p w:rsidR="00051639" w:rsidRPr="008B3E42" w:rsidRDefault="00051639" w:rsidP="00672AED">
      <w:pPr>
        <w:pStyle w:val="Corpsdetexte"/>
        <w:spacing w:after="0"/>
        <w:ind w:right="-1"/>
        <w:jc w:val="both"/>
        <w:rPr>
          <w:rFonts w:ascii="Tahoma" w:hAnsi="Tahoma" w:cs="Tahoma"/>
          <w:b/>
          <w:sz w:val="20"/>
          <w:szCs w:val="20"/>
        </w:rPr>
      </w:pPr>
    </w:p>
    <w:p w:rsidR="00051639" w:rsidRPr="008B3E42" w:rsidRDefault="00051639" w:rsidP="00672AED">
      <w:pPr>
        <w:jc w:val="both"/>
        <w:rPr>
          <w:rFonts w:ascii="Tahoma" w:hAnsi="Tahoma" w:cs="Tahoma"/>
          <w:b/>
          <w:smallCaps/>
          <w:sz w:val="20"/>
          <w:szCs w:val="20"/>
        </w:rPr>
      </w:pPr>
      <w:r w:rsidRPr="008B3E42">
        <w:rPr>
          <w:rFonts w:ascii="Tahoma" w:hAnsi="Tahoma" w:cs="Tahoma"/>
          <w:b/>
          <w:smallCaps/>
          <w:sz w:val="20"/>
          <w:szCs w:val="20"/>
        </w:rPr>
        <w:t>Critères de recevabilité</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Les projets éligibles devront présenter un montant global de travaux supérieur à 50 000 euros.</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Pour permettre une mobilisation équilibrée dans les différentes communes et territoires des Hauts de France, le soutien sera limité à un projet par commune.</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 xml:space="preserve">Le projet soutenu par ce fonds régional ne devra pas faire l’objet d’une subvention régionale au titre d’un autre dispositif. </w:t>
      </w:r>
    </w:p>
    <w:p w:rsidR="00051639" w:rsidRPr="008B3E42" w:rsidRDefault="00051639" w:rsidP="00672AED">
      <w:pPr>
        <w:pStyle w:val="Corpsdetexte"/>
        <w:spacing w:after="0"/>
        <w:ind w:right="-1"/>
        <w:jc w:val="both"/>
        <w:rPr>
          <w:rFonts w:ascii="Tahoma" w:hAnsi="Tahoma" w:cs="Tahoma"/>
          <w:b/>
          <w:sz w:val="20"/>
          <w:szCs w:val="20"/>
        </w:rPr>
      </w:pPr>
    </w:p>
    <w:p w:rsidR="00051639" w:rsidRPr="008B3E42" w:rsidRDefault="00051639" w:rsidP="00672AED">
      <w:pPr>
        <w:jc w:val="both"/>
        <w:rPr>
          <w:rFonts w:ascii="Tahoma" w:hAnsi="Tahoma" w:cs="Tahoma"/>
          <w:b/>
          <w:sz w:val="20"/>
          <w:szCs w:val="20"/>
        </w:rPr>
      </w:pPr>
      <w:r w:rsidRPr="008B3E42">
        <w:rPr>
          <w:rFonts w:ascii="Tahoma" w:hAnsi="Tahoma" w:cs="Tahoma"/>
          <w:b/>
          <w:smallCaps/>
          <w:sz w:val="20"/>
          <w:szCs w:val="20"/>
        </w:rPr>
        <w:t>Modalités de subventionnement</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Le montant de la subvention régionale sera de 30 % maximum du coût global du projet.</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La subvention régionale sera plafonnée à 150 000€ par projet.</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Plancher des dépenses éligibles : le montant global des travaux du projet devra être supérieur à 50 000 euros.</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La part du maître d’ouvrage devra être au minimum de 20 %.</w:t>
      </w:r>
    </w:p>
    <w:p w:rsidR="00051639" w:rsidRPr="008B3E42" w:rsidRDefault="00051639" w:rsidP="00672AED">
      <w:pPr>
        <w:tabs>
          <w:tab w:val="left" w:pos="1402"/>
        </w:tabs>
        <w:jc w:val="both"/>
        <w:rPr>
          <w:rFonts w:ascii="Tahoma" w:hAnsi="Tahoma" w:cs="Tahoma"/>
          <w:sz w:val="20"/>
          <w:szCs w:val="20"/>
        </w:rPr>
      </w:pPr>
    </w:p>
    <w:p w:rsidR="00051639" w:rsidRPr="008B3E42" w:rsidRDefault="00051639" w:rsidP="00672AED">
      <w:pPr>
        <w:tabs>
          <w:tab w:val="left" w:pos="1402"/>
        </w:tabs>
        <w:jc w:val="both"/>
        <w:rPr>
          <w:rFonts w:ascii="Tahoma" w:hAnsi="Tahoma" w:cs="Tahoma"/>
          <w:sz w:val="20"/>
          <w:szCs w:val="20"/>
        </w:rPr>
      </w:pPr>
      <w:r w:rsidRPr="008B3E42">
        <w:rPr>
          <w:rFonts w:ascii="Tahoma" w:hAnsi="Tahoma" w:cs="Tahoma"/>
          <w:sz w:val="20"/>
          <w:szCs w:val="20"/>
        </w:rPr>
        <w:t xml:space="preserve">Sont réputés inéligibles : </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Les travaux réalisés en régie</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 xml:space="preserve">Les frais d’acquisition foncière ou immobilière </w:t>
      </w:r>
    </w:p>
    <w:p w:rsidR="00051639" w:rsidRPr="008B3E42" w:rsidRDefault="00051639" w:rsidP="00672AED">
      <w:pPr>
        <w:pStyle w:val="Paragraphedeliste"/>
        <w:numPr>
          <w:ilvl w:val="0"/>
          <w:numId w:val="12"/>
        </w:numPr>
        <w:tabs>
          <w:tab w:val="left" w:pos="1402"/>
        </w:tabs>
        <w:contextualSpacing w:val="0"/>
        <w:jc w:val="both"/>
        <w:rPr>
          <w:rFonts w:ascii="Tahoma" w:hAnsi="Tahoma" w:cs="Tahoma"/>
          <w:sz w:val="20"/>
          <w:szCs w:val="20"/>
        </w:rPr>
      </w:pPr>
      <w:r w:rsidRPr="008B3E42">
        <w:rPr>
          <w:rFonts w:ascii="Tahoma" w:hAnsi="Tahoma" w:cs="Tahoma"/>
          <w:sz w:val="20"/>
          <w:szCs w:val="20"/>
        </w:rPr>
        <w:t>Les frais d’acquisition d’équipement</w:t>
      </w:r>
    </w:p>
    <w:p w:rsidR="00051639" w:rsidRPr="008B3E42" w:rsidRDefault="00051639" w:rsidP="00672AED">
      <w:pPr>
        <w:tabs>
          <w:tab w:val="left" w:pos="1402"/>
        </w:tabs>
        <w:jc w:val="both"/>
        <w:rPr>
          <w:rFonts w:ascii="Tahoma" w:hAnsi="Tahoma" w:cs="Tahoma"/>
          <w:sz w:val="20"/>
          <w:szCs w:val="20"/>
        </w:rPr>
      </w:pPr>
    </w:p>
    <w:p w:rsidR="00051639" w:rsidRPr="008B3E42" w:rsidRDefault="00051639" w:rsidP="00672AED">
      <w:pPr>
        <w:jc w:val="both"/>
        <w:rPr>
          <w:rFonts w:ascii="Tahoma" w:hAnsi="Tahoma" w:cs="Tahoma"/>
          <w:sz w:val="20"/>
          <w:szCs w:val="20"/>
        </w:rPr>
      </w:pPr>
      <w:r w:rsidRPr="008B3E42">
        <w:rPr>
          <w:rFonts w:ascii="Tahoma" w:hAnsi="Tahoma" w:cs="Tahoma"/>
          <w:sz w:val="20"/>
          <w:szCs w:val="20"/>
        </w:rPr>
        <w:t xml:space="preserve">Il est attendu un engagement rapide des travaux pour permettre un effet de relance maximal. </w:t>
      </w:r>
    </w:p>
    <w:p w:rsidR="00051639" w:rsidRPr="008B3E42" w:rsidRDefault="00051639" w:rsidP="00672AED">
      <w:pPr>
        <w:jc w:val="both"/>
        <w:rPr>
          <w:rFonts w:ascii="Tahoma" w:hAnsi="Tahoma" w:cs="Tahoma"/>
          <w:sz w:val="20"/>
          <w:szCs w:val="20"/>
        </w:rPr>
      </w:pPr>
      <w:r w:rsidRPr="008B3E42">
        <w:rPr>
          <w:rFonts w:ascii="Tahoma" w:hAnsi="Tahoma" w:cs="Tahoma"/>
          <w:sz w:val="20"/>
          <w:szCs w:val="20"/>
        </w:rPr>
        <w:t xml:space="preserve">Aussi, le soutien de la Région sera conditionné à l’engagement effectif des travaux au plus tard 6 mois après l’attribution de la subvention de la Région. </w:t>
      </w:r>
    </w:p>
    <w:p w:rsidR="00051639" w:rsidRPr="008B3E42" w:rsidRDefault="00051639" w:rsidP="00672AED">
      <w:pPr>
        <w:tabs>
          <w:tab w:val="left" w:pos="1402"/>
        </w:tabs>
        <w:jc w:val="both"/>
        <w:rPr>
          <w:rFonts w:ascii="Tahoma" w:hAnsi="Tahoma" w:cs="Tahoma"/>
          <w:sz w:val="20"/>
          <w:szCs w:val="20"/>
        </w:rPr>
      </w:pPr>
      <w:r w:rsidRPr="008B3E42">
        <w:rPr>
          <w:rFonts w:ascii="Tahoma" w:hAnsi="Tahoma" w:cs="Tahoma"/>
          <w:sz w:val="20"/>
          <w:szCs w:val="20"/>
        </w:rPr>
        <w:t>Ce dispositif exceptionnel est valable jusqu’au 31 décembre 2021.</w:t>
      </w:r>
    </w:p>
    <w:p w:rsidR="00393E5F" w:rsidRPr="00E7562B" w:rsidRDefault="00393E5F" w:rsidP="00672AED">
      <w:pPr>
        <w:pStyle w:val="Corpsdetexte"/>
        <w:spacing w:after="0"/>
        <w:ind w:right="-1"/>
        <w:jc w:val="both"/>
        <w:rPr>
          <w:rFonts w:ascii="Tahoma" w:hAnsi="Tahoma" w:cs="Tahoma"/>
          <w:b/>
          <w:sz w:val="16"/>
          <w:szCs w:val="16"/>
        </w:rPr>
      </w:pPr>
    </w:p>
    <w:p w:rsidR="00051639" w:rsidRDefault="00051639" w:rsidP="00672AED">
      <w:pPr>
        <w:pStyle w:val="Corpsdetexte"/>
        <w:spacing w:after="0"/>
        <w:ind w:right="-1"/>
        <w:jc w:val="both"/>
        <w:rPr>
          <w:rFonts w:ascii="Tahoma" w:hAnsi="Tahoma" w:cs="Tahoma"/>
          <w:b/>
          <w:sz w:val="16"/>
          <w:szCs w:val="16"/>
        </w:rPr>
      </w:pPr>
    </w:p>
    <w:p w:rsidR="00393E5F" w:rsidRDefault="00393E5F" w:rsidP="00672AED">
      <w:pPr>
        <w:pStyle w:val="Corpsdetexte"/>
        <w:spacing w:after="0"/>
        <w:ind w:right="-1"/>
        <w:jc w:val="both"/>
        <w:rPr>
          <w:rFonts w:ascii="Tahoma" w:hAnsi="Tahoma" w:cs="Tahoma"/>
          <w:b/>
          <w:sz w:val="16"/>
          <w:szCs w:val="16"/>
        </w:rPr>
      </w:pPr>
    </w:p>
    <w:p w:rsidR="00393E5F" w:rsidRPr="00E7562B" w:rsidRDefault="00393E5F" w:rsidP="00672AED">
      <w:pPr>
        <w:pStyle w:val="Corpsdetexte"/>
        <w:spacing w:after="0"/>
        <w:ind w:right="-1"/>
        <w:jc w:val="both"/>
        <w:rPr>
          <w:rFonts w:ascii="Tahoma" w:hAnsi="Tahoma" w:cs="Tahoma"/>
          <w:b/>
          <w:sz w:val="16"/>
          <w:szCs w:val="16"/>
        </w:rPr>
      </w:pPr>
    </w:p>
    <w:p w:rsidR="00051639" w:rsidRPr="008B3E42" w:rsidRDefault="00051639" w:rsidP="00672AED">
      <w:pPr>
        <w:jc w:val="both"/>
        <w:rPr>
          <w:rFonts w:ascii="Tahoma" w:hAnsi="Tahoma" w:cs="Tahoma"/>
          <w:b/>
          <w:sz w:val="20"/>
          <w:szCs w:val="20"/>
        </w:rPr>
      </w:pPr>
      <w:r w:rsidRPr="008B3E42">
        <w:rPr>
          <w:rFonts w:ascii="Tahoma" w:hAnsi="Tahoma" w:cs="Tahoma"/>
          <w:b/>
          <w:sz w:val="20"/>
          <w:szCs w:val="20"/>
        </w:rPr>
        <w:lastRenderedPageBreak/>
        <w:t>LE PRO</w:t>
      </w:r>
      <w:r w:rsidR="00FE5C21" w:rsidRPr="008B3E42">
        <w:rPr>
          <w:rFonts w:ascii="Tahoma" w:hAnsi="Tahoma" w:cs="Tahoma"/>
          <w:b/>
          <w:sz w:val="20"/>
          <w:szCs w:val="20"/>
        </w:rPr>
        <w:t>JET DE LA VILLE DE COURCELLES-LÈ</w:t>
      </w:r>
      <w:r w:rsidRPr="008B3E42">
        <w:rPr>
          <w:rFonts w:ascii="Tahoma" w:hAnsi="Tahoma" w:cs="Tahoma"/>
          <w:b/>
          <w:sz w:val="20"/>
          <w:szCs w:val="20"/>
        </w:rPr>
        <w:t>S-LENS</w:t>
      </w:r>
    </w:p>
    <w:p w:rsidR="00051639" w:rsidRPr="008B3E42" w:rsidRDefault="00051639" w:rsidP="00672AED">
      <w:pPr>
        <w:jc w:val="both"/>
        <w:rPr>
          <w:rFonts w:ascii="Tahoma" w:hAnsi="Tahoma" w:cs="Tahoma"/>
          <w:b/>
          <w:sz w:val="20"/>
          <w:szCs w:val="20"/>
        </w:rPr>
      </w:pPr>
      <w:r w:rsidRPr="008B3E42">
        <w:rPr>
          <w:rFonts w:ascii="Tahoma" w:hAnsi="Tahoma" w:cs="Tahoma"/>
          <w:b/>
          <w:sz w:val="20"/>
          <w:szCs w:val="20"/>
        </w:rPr>
        <w:t>AMÉNAGEMENT DU SQUARE DE LA RÉS</w:t>
      </w:r>
      <w:r w:rsidR="00FE5C21" w:rsidRPr="008B3E42">
        <w:rPr>
          <w:rFonts w:ascii="Tahoma" w:hAnsi="Tahoma" w:cs="Tahoma"/>
          <w:b/>
          <w:sz w:val="20"/>
          <w:szCs w:val="20"/>
        </w:rPr>
        <w:t>IDENCE LÉ</w:t>
      </w:r>
      <w:r w:rsidRPr="008B3E42">
        <w:rPr>
          <w:rFonts w:ascii="Tahoma" w:hAnsi="Tahoma" w:cs="Tahoma"/>
          <w:b/>
          <w:sz w:val="20"/>
          <w:szCs w:val="20"/>
        </w:rPr>
        <w:t>O LAGRANGE</w:t>
      </w:r>
    </w:p>
    <w:p w:rsidR="00051639" w:rsidRPr="00393E5F" w:rsidRDefault="00051639" w:rsidP="00672AED">
      <w:pPr>
        <w:jc w:val="both"/>
        <w:rPr>
          <w:rFonts w:ascii="Tahoma" w:hAnsi="Tahoma" w:cs="Tahoma"/>
          <w:sz w:val="16"/>
          <w:szCs w:val="16"/>
        </w:rPr>
      </w:pPr>
    </w:p>
    <w:p w:rsidR="00051639" w:rsidRPr="008B3E42" w:rsidRDefault="00051639" w:rsidP="00672AED">
      <w:pPr>
        <w:pStyle w:val="Corpsdetexte"/>
        <w:spacing w:after="0"/>
        <w:ind w:right="-1"/>
        <w:jc w:val="both"/>
        <w:rPr>
          <w:rFonts w:ascii="Tahoma" w:hAnsi="Tahoma" w:cs="Tahoma"/>
          <w:b/>
          <w:smallCaps/>
          <w:sz w:val="20"/>
          <w:szCs w:val="20"/>
        </w:rPr>
      </w:pPr>
      <w:r w:rsidRPr="008B3E42">
        <w:rPr>
          <w:rFonts w:ascii="Tahoma" w:hAnsi="Tahoma" w:cs="Tahoma"/>
          <w:b/>
          <w:smallCaps/>
          <w:sz w:val="20"/>
          <w:szCs w:val="20"/>
        </w:rPr>
        <w:t>Présentation du Projet</w:t>
      </w:r>
    </w:p>
    <w:p w:rsidR="00051639" w:rsidRPr="008B3E42" w:rsidRDefault="00051639" w:rsidP="00EA4B6C">
      <w:pPr>
        <w:jc w:val="both"/>
        <w:rPr>
          <w:rFonts w:ascii="Tahoma" w:hAnsi="Tahoma" w:cs="Tahoma"/>
          <w:sz w:val="20"/>
          <w:szCs w:val="20"/>
        </w:rPr>
      </w:pPr>
      <w:r w:rsidRPr="008B3E42">
        <w:rPr>
          <w:rFonts w:ascii="Tahoma" w:hAnsi="Tahoma" w:cs="Tahoma"/>
          <w:sz w:val="20"/>
          <w:szCs w:val="20"/>
        </w:rPr>
        <w:t xml:space="preserve">Le square de la Résidence Léo Lagrange à Courcelles-lès-Lens est un espace public désuet entouré d’un parc locatif de 37 logements. Cet espace est caractérisé par la faiblesse de la qualité de son aménagement sans dimension paysagère aucune, souffre de nombreux dysfonctionnements notamment en matière de stationnement et par l’absence de mobilier urbain lui permettant d’offrir un cadre de vie agréable. </w:t>
      </w:r>
    </w:p>
    <w:p w:rsidR="00051639" w:rsidRPr="008B3E42" w:rsidRDefault="00051639" w:rsidP="00EA4B6C">
      <w:pPr>
        <w:jc w:val="both"/>
        <w:rPr>
          <w:rFonts w:ascii="Tahoma" w:hAnsi="Tahoma" w:cs="Tahoma"/>
          <w:sz w:val="20"/>
          <w:szCs w:val="20"/>
        </w:rPr>
      </w:pPr>
      <w:r w:rsidRPr="008B3E42">
        <w:rPr>
          <w:rFonts w:ascii="Tahoma" w:hAnsi="Tahoma" w:cs="Tahoma"/>
          <w:sz w:val="20"/>
          <w:szCs w:val="20"/>
        </w:rPr>
        <w:t xml:space="preserve">Ce square principalement occupé par la voiture, constitue un potentiel foncier de 3025 m², ceinturé par une chaussée à sens unique et un front bâti (espace en impasse/raquette). </w:t>
      </w:r>
    </w:p>
    <w:p w:rsidR="00051639" w:rsidRPr="00393E5F" w:rsidRDefault="00051639" w:rsidP="00672AED">
      <w:pPr>
        <w:rPr>
          <w:rFonts w:ascii="Tahoma" w:hAnsi="Tahoma" w:cs="Tahoma"/>
          <w:sz w:val="10"/>
          <w:szCs w:val="10"/>
        </w:rPr>
      </w:pPr>
    </w:p>
    <w:p w:rsidR="00051639" w:rsidRPr="008B3E42" w:rsidRDefault="00051639" w:rsidP="00672AED">
      <w:pPr>
        <w:rPr>
          <w:rFonts w:ascii="Tahoma" w:hAnsi="Tahoma" w:cs="Tahoma"/>
          <w:sz w:val="20"/>
          <w:szCs w:val="20"/>
        </w:rPr>
      </w:pPr>
      <w:r w:rsidRPr="008B3E42">
        <w:rPr>
          <w:rFonts w:ascii="Tahoma" w:hAnsi="Tahoma" w:cs="Tahoma"/>
          <w:sz w:val="20"/>
          <w:szCs w:val="20"/>
        </w:rPr>
        <w:t xml:space="preserve">L’espace contient : </w:t>
      </w:r>
    </w:p>
    <w:p w:rsidR="00051639" w:rsidRPr="008B3E42" w:rsidRDefault="00051639" w:rsidP="00672AED">
      <w:pPr>
        <w:pStyle w:val="Paragraphedeliste"/>
        <w:numPr>
          <w:ilvl w:val="0"/>
          <w:numId w:val="13"/>
        </w:numPr>
        <w:contextualSpacing w:val="0"/>
        <w:rPr>
          <w:rFonts w:ascii="Tahoma" w:hAnsi="Tahoma" w:cs="Tahoma"/>
          <w:sz w:val="20"/>
          <w:szCs w:val="20"/>
        </w:rPr>
      </w:pPr>
      <w:r w:rsidRPr="008B3E42">
        <w:rPr>
          <w:rFonts w:ascii="Tahoma" w:hAnsi="Tahoma" w:cs="Tahoma"/>
          <w:sz w:val="20"/>
          <w:szCs w:val="20"/>
        </w:rPr>
        <w:t>Une esplanade en schistes aux ambiances de cour urbaine</w:t>
      </w:r>
    </w:p>
    <w:p w:rsidR="00051639" w:rsidRPr="008B3E42" w:rsidRDefault="00051639" w:rsidP="00672AED">
      <w:pPr>
        <w:pStyle w:val="Paragraphedeliste"/>
        <w:numPr>
          <w:ilvl w:val="0"/>
          <w:numId w:val="13"/>
        </w:numPr>
        <w:autoSpaceDE w:val="0"/>
        <w:autoSpaceDN w:val="0"/>
        <w:adjustRightInd w:val="0"/>
        <w:contextualSpacing w:val="0"/>
        <w:rPr>
          <w:rFonts w:ascii="Tahoma" w:hAnsi="Tahoma" w:cs="Tahoma"/>
          <w:sz w:val="20"/>
          <w:szCs w:val="20"/>
        </w:rPr>
      </w:pPr>
      <w:r w:rsidRPr="008B3E42">
        <w:rPr>
          <w:rFonts w:ascii="Tahoma" w:hAnsi="Tahoma" w:cs="Tahoma"/>
          <w:sz w:val="20"/>
          <w:szCs w:val="20"/>
        </w:rPr>
        <w:t>Un couvert végétal dense constitué d’un mail d’arbres</w:t>
      </w:r>
    </w:p>
    <w:p w:rsidR="00051639" w:rsidRPr="008B3E42" w:rsidRDefault="00051639" w:rsidP="00672AED">
      <w:pPr>
        <w:pStyle w:val="Paragraphedeliste"/>
        <w:numPr>
          <w:ilvl w:val="0"/>
          <w:numId w:val="13"/>
        </w:numPr>
        <w:autoSpaceDE w:val="0"/>
        <w:autoSpaceDN w:val="0"/>
        <w:adjustRightInd w:val="0"/>
        <w:contextualSpacing w:val="0"/>
        <w:rPr>
          <w:rFonts w:ascii="Tahoma" w:hAnsi="Tahoma" w:cs="Tahoma"/>
          <w:sz w:val="20"/>
          <w:szCs w:val="20"/>
        </w:rPr>
      </w:pPr>
      <w:r w:rsidRPr="008B3E42">
        <w:rPr>
          <w:rFonts w:ascii="Tahoma" w:hAnsi="Tahoma" w:cs="Tahoma"/>
          <w:sz w:val="20"/>
          <w:szCs w:val="20"/>
        </w:rPr>
        <w:t>Un motif végétal restrictif qui s’explique par l’absence d’autres strates végétales</w:t>
      </w:r>
    </w:p>
    <w:p w:rsidR="00051639" w:rsidRPr="008B3E42" w:rsidRDefault="00051639" w:rsidP="00672AED">
      <w:pPr>
        <w:pStyle w:val="Paragraphedeliste"/>
        <w:numPr>
          <w:ilvl w:val="0"/>
          <w:numId w:val="13"/>
        </w:numPr>
        <w:autoSpaceDE w:val="0"/>
        <w:autoSpaceDN w:val="0"/>
        <w:adjustRightInd w:val="0"/>
        <w:contextualSpacing w:val="0"/>
        <w:rPr>
          <w:rFonts w:ascii="Tahoma" w:hAnsi="Tahoma" w:cs="Tahoma"/>
          <w:sz w:val="20"/>
          <w:szCs w:val="20"/>
        </w:rPr>
      </w:pPr>
      <w:r w:rsidRPr="008B3E42">
        <w:rPr>
          <w:rFonts w:ascii="Tahoma" w:hAnsi="Tahoma" w:cs="Tahoma"/>
          <w:sz w:val="20"/>
          <w:szCs w:val="20"/>
        </w:rPr>
        <w:t>L’absence d’usages définis hormis le stationnement des véhicules des riverains (0 banc, 0 jeu)</w:t>
      </w:r>
    </w:p>
    <w:p w:rsidR="00051639" w:rsidRPr="008B3E42" w:rsidRDefault="00051639" w:rsidP="00672AED">
      <w:pPr>
        <w:pStyle w:val="Paragraphedeliste"/>
        <w:numPr>
          <w:ilvl w:val="0"/>
          <w:numId w:val="13"/>
        </w:numPr>
        <w:autoSpaceDE w:val="0"/>
        <w:autoSpaceDN w:val="0"/>
        <w:adjustRightInd w:val="0"/>
        <w:contextualSpacing w:val="0"/>
        <w:rPr>
          <w:rFonts w:ascii="Tahoma" w:hAnsi="Tahoma" w:cs="Tahoma"/>
          <w:sz w:val="20"/>
          <w:szCs w:val="20"/>
        </w:rPr>
      </w:pPr>
      <w:r w:rsidRPr="008B3E42">
        <w:rPr>
          <w:rFonts w:ascii="Tahoma" w:hAnsi="Tahoma" w:cs="Tahoma"/>
          <w:sz w:val="20"/>
          <w:szCs w:val="20"/>
        </w:rPr>
        <w:t xml:space="preserve">Un linéaire de mobilier type pergola sans vocation et gênant le stationnement </w:t>
      </w:r>
    </w:p>
    <w:p w:rsidR="00051639" w:rsidRPr="00393E5F" w:rsidRDefault="00051639" w:rsidP="00672AED">
      <w:pPr>
        <w:rPr>
          <w:rFonts w:ascii="Tahoma" w:hAnsi="Tahoma" w:cs="Tahoma"/>
          <w:sz w:val="16"/>
          <w:szCs w:val="16"/>
        </w:rPr>
      </w:pPr>
    </w:p>
    <w:p w:rsidR="00051639" w:rsidRPr="008B3E42" w:rsidRDefault="00051639" w:rsidP="00672AED">
      <w:pPr>
        <w:autoSpaceDE w:val="0"/>
        <w:autoSpaceDN w:val="0"/>
        <w:adjustRightInd w:val="0"/>
        <w:rPr>
          <w:rFonts w:ascii="Tahoma" w:hAnsi="Tahoma" w:cs="Tahoma"/>
          <w:b/>
          <w:bCs/>
          <w:sz w:val="20"/>
          <w:szCs w:val="20"/>
        </w:rPr>
      </w:pPr>
      <w:r w:rsidRPr="008B3E42">
        <w:rPr>
          <w:rFonts w:ascii="Tahoma" w:hAnsi="Tahoma" w:cs="Tahoma"/>
          <w:b/>
          <w:bCs/>
          <w:sz w:val="20"/>
          <w:szCs w:val="20"/>
        </w:rPr>
        <w:t>PROG</w:t>
      </w:r>
      <w:r w:rsidR="00FE5C21" w:rsidRPr="008B3E42">
        <w:rPr>
          <w:rFonts w:ascii="Tahoma" w:hAnsi="Tahoma" w:cs="Tahoma"/>
          <w:b/>
          <w:bCs/>
          <w:sz w:val="20"/>
          <w:szCs w:val="20"/>
        </w:rPr>
        <w:t>RAMME D’AMÉNAGEMENT ENVISAGÉ</w:t>
      </w:r>
      <w:r w:rsidRPr="008B3E42">
        <w:rPr>
          <w:rFonts w:ascii="Tahoma" w:hAnsi="Tahoma" w:cs="Tahoma"/>
          <w:b/>
          <w:bCs/>
          <w:sz w:val="20"/>
          <w:szCs w:val="20"/>
        </w:rPr>
        <w:t xml:space="preserve"> :</w:t>
      </w:r>
    </w:p>
    <w:p w:rsidR="00051639" w:rsidRPr="008B3E42" w:rsidRDefault="00051639" w:rsidP="00672AED">
      <w:pPr>
        <w:pStyle w:val="Paragraphedeliste"/>
        <w:numPr>
          <w:ilvl w:val="0"/>
          <w:numId w:val="14"/>
        </w:numPr>
        <w:autoSpaceDE w:val="0"/>
        <w:autoSpaceDN w:val="0"/>
        <w:adjustRightInd w:val="0"/>
        <w:contextualSpacing w:val="0"/>
        <w:rPr>
          <w:rFonts w:ascii="Tahoma" w:hAnsi="Tahoma" w:cs="Tahoma"/>
          <w:sz w:val="20"/>
          <w:szCs w:val="20"/>
        </w:rPr>
      </w:pPr>
      <w:r w:rsidRPr="008B3E42">
        <w:rPr>
          <w:rFonts w:ascii="Tahoma" w:hAnsi="Tahoma" w:cs="Tahoma"/>
          <w:sz w:val="20"/>
          <w:szCs w:val="20"/>
        </w:rPr>
        <w:t>Optimiser le stationnement et délimiter des espaces récréatifs pour les riverains</w:t>
      </w:r>
    </w:p>
    <w:p w:rsidR="00051639" w:rsidRPr="008B3E42" w:rsidRDefault="00051639" w:rsidP="00672AED">
      <w:pPr>
        <w:pStyle w:val="Paragraphedeliste"/>
        <w:numPr>
          <w:ilvl w:val="0"/>
          <w:numId w:val="14"/>
        </w:numPr>
        <w:autoSpaceDE w:val="0"/>
        <w:autoSpaceDN w:val="0"/>
        <w:adjustRightInd w:val="0"/>
        <w:contextualSpacing w:val="0"/>
        <w:rPr>
          <w:rFonts w:ascii="Tahoma" w:hAnsi="Tahoma" w:cs="Tahoma"/>
          <w:sz w:val="20"/>
          <w:szCs w:val="20"/>
        </w:rPr>
      </w:pPr>
      <w:r w:rsidRPr="008B3E42">
        <w:rPr>
          <w:rFonts w:ascii="Tahoma" w:hAnsi="Tahoma" w:cs="Tahoma"/>
          <w:sz w:val="20"/>
          <w:szCs w:val="20"/>
        </w:rPr>
        <w:t>Maintenir le patrimoine arboré</w:t>
      </w:r>
    </w:p>
    <w:p w:rsidR="00051639" w:rsidRPr="008B3E42" w:rsidRDefault="00051639" w:rsidP="00672AED">
      <w:pPr>
        <w:pStyle w:val="Paragraphedeliste"/>
        <w:numPr>
          <w:ilvl w:val="0"/>
          <w:numId w:val="14"/>
        </w:numPr>
        <w:autoSpaceDE w:val="0"/>
        <w:autoSpaceDN w:val="0"/>
        <w:adjustRightInd w:val="0"/>
        <w:contextualSpacing w:val="0"/>
        <w:rPr>
          <w:rFonts w:ascii="Tahoma" w:hAnsi="Tahoma" w:cs="Tahoma"/>
          <w:sz w:val="20"/>
          <w:szCs w:val="20"/>
        </w:rPr>
      </w:pPr>
      <w:r w:rsidRPr="008B3E42">
        <w:rPr>
          <w:rFonts w:ascii="Tahoma" w:hAnsi="Tahoma" w:cs="Tahoma"/>
          <w:sz w:val="20"/>
          <w:szCs w:val="20"/>
        </w:rPr>
        <w:t>Introduire d’autres formes végétales (arbres en cépées, arbustes, graminées, vivaces, plantes grimpantes, …)</w:t>
      </w:r>
    </w:p>
    <w:p w:rsidR="00E6438A" w:rsidRPr="008B3E42" w:rsidRDefault="00051639" w:rsidP="00672AED">
      <w:pPr>
        <w:pStyle w:val="Paragraphedeliste"/>
        <w:numPr>
          <w:ilvl w:val="0"/>
          <w:numId w:val="14"/>
        </w:numPr>
        <w:autoSpaceDE w:val="0"/>
        <w:autoSpaceDN w:val="0"/>
        <w:adjustRightInd w:val="0"/>
        <w:contextualSpacing w:val="0"/>
        <w:rPr>
          <w:rFonts w:ascii="Tahoma" w:hAnsi="Tahoma" w:cs="Tahoma"/>
          <w:sz w:val="20"/>
          <w:szCs w:val="20"/>
        </w:rPr>
      </w:pPr>
      <w:r w:rsidRPr="008B3E42">
        <w:rPr>
          <w:rFonts w:ascii="Tahoma" w:hAnsi="Tahoma" w:cs="Tahoma"/>
          <w:sz w:val="20"/>
          <w:szCs w:val="20"/>
        </w:rPr>
        <w:t>Verdir le sol aujourd’hui très minéral</w:t>
      </w:r>
    </w:p>
    <w:p w:rsidR="00051639" w:rsidRPr="008B3E42" w:rsidRDefault="00051639" w:rsidP="00672AED">
      <w:pPr>
        <w:pStyle w:val="Paragraphedeliste"/>
        <w:numPr>
          <w:ilvl w:val="0"/>
          <w:numId w:val="14"/>
        </w:numPr>
        <w:autoSpaceDE w:val="0"/>
        <w:autoSpaceDN w:val="0"/>
        <w:adjustRightInd w:val="0"/>
        <w:contextualSpacing w:val="0"/>
        <w:rPr>
          <w:rFonts w:ascii="Tahoma" w:hAnsi="Tahoma" w:cs="Tahoma"/>
          <w:sz w:val="20"/>
          <w:szCs w:val="20"/>
        </w:rPr>
      </w:pPr>
      <w:r w:rsidRPr="008B3E42">
        <w:rPr>
          <w:rFonts w:ascii="Tahoma" w:hAnsi="Tahoma" w:cs="Tahoma"/>
          <w:sz w:val="20"/>
          <w:szCs w:val="20"/>
        </w:rPr>
        <w:t>Rendre le stationnement fonctionnel (aujourd’hui les places ne sont pas assez grandes et contraintes par les pergolas) et empêcher l’accès des véhicules au cœur de l’espace</w:t>
      </w:r>
    </w:p>
    <w:p w:rsidR="00051639" w:rsidRPr="008B3E42" w:rsidRDefault="00051639" w:rsidP="00672AED">
      <w:pPr>
        <w:pStyle w:val="Paragraphedeliste"/>
        <w:numPr>
          <w:ilvl w:val="0"/>
          <w:numId w:val="14"/>
        </w:numPr>
        <w:autoSpaceDE w:val="0"/>
        <w:autoSpaceDN w:val="0"/>
        <w:adjustRightInd w:val="0"/>
        <w:contextualSpacing w:val="0"/>
        <w:rPr>
          <w:rFonts w:ascii="Tahoma" w:hAnsi="Tahoma" w:cs="Tahoma"/>
          <w:sz w:val="20"/>
          <w:szCs w:val="20"/>
        </w:rPr>
      </w:pPr>
      <w:r w:rsidRPr="008B3E42">
        <w:rPr>
          <w:rFonts w:ascii="Tahoma" w:hAnsi="Tahoma" w:cs="Tahoma"/>
          <w:sz w:val="20"/>
          <w:szCs w:val="20"/>
        </w:rPr>
        <w:t>Mettre en place des usages pour rendre le site vivant (jeux et bancs)</w:t>
      </w:r>
    </w:p>
    <w:p w:rsidR="00051639" w:rsidRPr="008B3E42" w:rsidRDefault="00051639" w:rsidP="00672AED">
      <w:pPr>
        <w:pStyle w:val="Paragraphedeliste"/>
        <w:numPr>
          <w:ilvl w:val="0"/>
          <w:numId w:val="14"/>
        </w:numPr>
        <w:autoSpaceDE w:val="0"/>
        <w:autoSpaceDN w:val="0"/>
        <w:adjustRightInd w:val="0"/>
        <w:contextualSpacing w:val="0"/>
        <w:rPr>
          <w:rFonts w:ascii="Tahoma" w:hAnsi="Tahoma" w:cs="Tahoma"/>
          <w:sz w:val="20"/>
          <w:szCs w:val="20"/>
        </w:rPr>
      </w:pPr>
      <w:r w:rsidRPr="008B3E42">
        <w:rPr>
          <w:rFonts w:ascii="Tahoma" w:hAnsi="Tahoma" w:cs="Tahoma"/>
          <w:sz w:val="20"/>
          <w:szCs w:val="20"/>
        </w:rPr>
        <w:t>Préserver la perspective depuis le square vers le centre-ville</w:t>
      </w:r>
    </w:p>
    <w:p w:rsidR="00051639" w:rsidRPr="008B3E42" w:rsidRDefault="00051639" w:rsidP="00672AED">
      <w:pPr>
        <w:pStyle w:val="Paragraphedeliste"/>
        <w:numPr>
          <w:ilvl w:val="0"/>
          <w:numId w:val="14"/>
        </w:numPr>
        <w:autoSpaceDE w:val="0"/>
        <w:autoSpaceDN w:val="0"/>
        <w:adjustRightInd w:val="0"/>
        <w:contextualSpacing w:val="0"/>
        <w:rPr>
          <w:rFonts w:ascii="Tahoma" w:hAnsi="Tahoma" w:cs="Tahoma"/>
          <w:sz w:val="20"/>
          <w:szCs w:val="20"/>
        </w:rPr>
      </w:pPr>
      <w:r w:rsidRPr="008B3E42">
        <w:rPr>
          <w:rFonts w:ascii="Tahoma" w:hAnsi="Tahoma" w:cs="Tahoma"/>
          <w:sz w:val="20"/>
          <w:szCs w:val="20"/>
        </w:rPr>
        <w:t>Récupérer et recycler le mobilier présent</w:t>
      </w:r>
    </w:p>
    <w:p w:rsidR="00051639" w:rsidRPr="008B3E42" w:rsidRDefault="00051639" w:rsidP="00672AED">
      <w:pPr>
        <w:rPr>
          <w:rFonts w:ascii="Tahoma" w:hAnsi="Tahoma" w:cs="Tahoma"/>
          <w:sz w:val="20"/>
          <w:szCs w:val="20"/>
        </w:rPr>
      </w:pPr>
    </w:p>
    <w:p w:rsidR="00051639" w:rsidRPr="008B3E42" w:rsidRDefault="00051639" w:rsidP="00672AED">
      <w:pPr>
        <w:autoSpaceDE w:val="0"/>
        <w:autoSpaceDN w:val="0"/>
        <w:adjustRightInd w:val="0"/>
        <w:rPr>
          <w:rFonts w:ascii="Tahoma" w:hAnsi="Tahoma" w:cs="Tahoma"/>
          <w:sz w:val="20"/>
          <w:szCs w:val="20"/>
        </w:rPr>
      </w:pPr>
      <w:r w:rsidRPr="008B3E42">
        <w:rPr>
          <w:rFonts w:ascii="Tahoma" w:hAnsi="Tahoma" w:cs="Tahoma"/>
          <w:sz w:val="20"/>
          <w:szCs w:val="20"/>
        </w:rPr>
        <w:t xml:space="preserve">Une démarche participative est engagée dans la construction de ce projet avec les habitants, des espaces partagés seront envisagés. </w:t>
      </w:r>
    </w:p>
    <w:p w:rsidR="00051639" w:rsidRPr="00393E5F" w:rsidRDefault="00051639" w:rsidP="00672AED">
      <w:pPr>
        <w:autoSpaceDE w:val="0"/>
        <w:autoSpaceDN w:val="0"/>
        <w:adjustRightInd w:val="0"/>
        <w:rPr>
          <w:rFonts w:ascii="Tahoma" w:hAnsi="Tahoma" w:cs="Tahoma"/>
          <w:sz w:val="10"/>
          <w:szCs w:val="10"/>
        </w:rPr>
      </w:pPr>
    </w:p>
    <w:p w:rsidR="00A8013D" w:rsidRPr="008B3E42" w:rsidRDefault="00051639" w:rsidP="00672AED">
      <w:pPr>
        <w:autoSpaceDE w:val="0"/>
        <w:autoSpaceDN w:val="0"/>
        <w:adjustRightInd w:val="0"/>
        <w:rPr>
          <w:rFonts w:ascii="Tahoma" w:hAnsi="Tahoma" w:cs="Tahoma"/>
          <w:sz w:val="20"/>
          <w:szCs w:val="20"/>
        </w:rPr>
      </w:pPr>
      <w:r w:rsidRPr="008B3E42">
        <w:rPr>
          <w:rFonts w:ascii="Tahoma" w:hAnsi="Tahoma" w:cs="Tahoma"/>
          <w:sz w:val="20"/>
          <w:szCs w:val="20"/>
        </w:rPr>
        <w:t xml:space="preserve">Il s’agit donc de reconstituer un espace public aux aménagements paysager qualitatifs, vecteur de lien social, s’inscrivant dans une dimension de réappropriation de l’espace par le citoyen et s’inscrivant par ses aménagements dans une démarche de transition et de lutte contre le réchauffement climatique. </w:t>
      </w:r>
    </w:p>
    <w:p w:rsidR="00051639" w:rsidRPr="008B3E42" w:rsidRDefault="00051639" w:rsidP="00672AED">
      <w:pPr>
        <w:autoSpaceDE w:val="0"/>
        <w:autoSpaceDN w:val="0"/>
        <w:adjustRightInd w:val="0"/>
        <w:rPr>
          <w:rFonts w:ascii="Tahoma" w:hAnsi="Tahoma" w:cs="Tahoma"/>
          <w:sz w:val="20"/>
          <w:szCs w:val="20"/>
        </w:rPr>
      </w:pPr>
      <w:r w:rsidRPr="008B3E42">
        <w:rPr>
          <w:rFonts w:ascii="Tahoma" w:hAnsi="Tahoma" w:cs="Tahoma"/>
          <w:b/>
          <w:sz w:val="20"/>
          <w:szCs w:val="20"/>
        </w:rPr>
        <w:tab/>
      </w:r>
    </w:p>
    <w:p w:rsidR="00051639" w:rsidRPr="008B3E42" w:rsidRDefault="00051639" w:rsidP="00672AED">
      <w:pPr>
        <w:pStyle w:val="Corpsdetexte"/>
        <w:tabs>
          <w:tab w:val="left" w:pos="2187"/>
        </w:tabs>
        <w:spacing w:after="0"/>
        <w:ind w:right="-1"/>
        <w:jc w:val="both"/>
        <w:rPr>
          <w:rFonts w:ascii="Tahoma" w:hAnsi="Tahoma" w:cs="Tahoma"/>
          <w:b/>
          <w:sz w:val="20"/>
          <w:szCs w:val="20"/>
        </w:rPr>
      </w:pPr>
      <w:r w:rsidRPr="008B3E42">
        <w:rPr>
          <w:rFonts w:ascii="Tahoma" w:hAnsi="Tahoma" w:cs="Tahoma"/>
          <w:b/>
          <w:sz w:val="20"/>
          <w:szCs w:val="20"/>
        </w:rPr>
        <w:t>ÉCHÉANCIER DE L’OPÉRATION (À TITRE INDICATIF)</w:t>
      </w:r>
    </w:p>
    <w:p w:rsidR="00051639" w:rsidRPr="008B3E42" w:rsidRDefault="00051639" w:rsidP="00672AED">
      <w:pPr>
        <w:pStyle w:val="Corpsdetexte"/>
        <w:tabs>
          <w:tab w:val="left" w:pos="2187"/>
        </w:tabs>
        <w:spacing w:after="0"/>
        <w:ind w:right="-1"/>
        <w:jc w:val="both"/>
        <w:rPr>
          <w:rFonts w:ascii="Tahoma" w:hAnsi="Tahoma" w:cs="Tahoma"/>
          <w:sz w:val="20"/>
          <w:szCs w:val="20"/>
        </w:rPr>
      </w:pPr>
      <w:r w:rsidRPr="008B3E42">
        <w:rPr>
          <w:rFonts w:ascii="Tahoma" w:hAnsi="Tahoma" w:cs="Tahoma"/>
          <w:sz w:val="20"/>
          <w:szCs w:val="20"/>
        </w:rPr>
        <w:t>Date de début de l’opération : 1</w:t>
      </w:r>
      <w:r w:rsidRPr="008B3E42">
        <w:rPr>
          <w:rFonts w:ascii="Tahoma" w:hAnsi="Tahoma" w:cs="Tahoma"/>
          <w:sz w:val="20"/>
          <w:szCs w:val="20"/>
          <w:vertAlign w:val="superscript"/>
        </w:rPr>
        <w:t>er</w:t>
      </w:r>
      <w:r w:rsidRPr="008B3E42">
        <w:rPr>
          <w:rFonts w:ascii="Tahoma" w:hAnsi="Tahoma" w:cs="Tahoma"/>
          <w:sz w:val="20"/>
          <w:szCs w:val="20"/>
        </w:rPr>
        <w:t xml:space="preserve"> janvier 2022</w:t>
      </w:r>
    </w:p>
    <w:p w:rsidR="00051639" w:rsidRPr="008B3E42" w:rsidRDefault="00051639" w:rsidP="00672AED">
      <w:pPr>
        <w:pStyle w:val="Corpsdetexte"/>
        <w:tabs>
          <w:tab w:val="left" w:pos="2187"/>
        </w:tabs>
        <w:spacing w:after="0"/>
        <w:ind w:right="-1"/>
        <w:jc w:val="both"/>
        <w:rPr>
          <w:rFonts w:ascii="Tahoma" w:hAnsi="Tahoma" w:cs="Tahoma"/>
          <w:b/>
          <w:sz w:val="20"/>
          <w:szCs w:val="20"/>
        </w:rPr>
      </w:pPr>
      <w:r w:rsidRPr="008B3E42">
        <w:rPr>
          <w:rFonts w:ascii="Tahoma" w:hAnsi="Tahoma" w:cs="Tahoma"/>
          <w:sz w:val="20"/>
          <w:szCs w:val="20"/>
        </w:rPr>
        <w:t>Date de fin de l’opération : 1</w:t>
      </w:r>
      <w:r w:rsidRPr="008B3E42">
        <w:rPr>
          <w:rFonts w:ascii="Tahoma" w:hAnsi="Tahoma" w:cs="Tahoma"/>
          <w:sz w:val="20"/>
          <w:szCs w:val="20"/>
          <w:vertAlign w:val="superscript"/>
        </w:rPr>
        <w:t>er</w:t>
      </w:r>
      <w:r w:rsidRPr="008B3E42">
        <w:rPr>
          <w:rFonts w:ascii="Tahoma" w:hAnsi="Tahoma" w:cs="Tahoma"/>
          <w:sz w:val="20"/>
          <w:szCs w:val="20"/>
        </w:rPr>
        <w:t xml:space="preserve"> septembre 2022</w:t>
      </w:r>
    </w:p>
    <w:p w:rsidR="00051639" w:rsidRPr="008B3E42" w:rsidRDefault="00051639" w:rsidP="00672AED">
      <w:pPr>
        <w:pStyle w:val="Corpsdetexte"/>
        <w:spacing w:after="0"/>
        <w:ind w:right="-1"/>
        <w:jc w:val="both"/>
        <w:rPr>
          <w:rFonts w:ascii="Tahoma" w:hAnsi="Tahoma" w:cs="Tahoma"/>
          <w:b/>
          <w:sz w:val="20"/>
          <w:szCs w:val="20"/>
        </w:rPr>
      </w:pPr>
    </w:p>
    <w:p w:rsidR="00051639" w:rsidRPr="008B3E42" w:rsidRDefault="00051639" w:rsidP="00672AED">
      <w:pPr>
        <w:pStyle w:val="Corpsdetexte"/>
        <w:spacing w:after="0"/>
        <w:ind w:right="-1"/>
        <w:jc w:val="both"/>
        <w:rPr>
          <w:rFonts w:ascii="Tahoma" w:hAnsi="Tahoma" w:cs="Tahoma"/>
          <w:b/>
          <w:sz w:val="20"/>
          <w:szCs w:val="20"/>
        </w:rPr>
      </w:pPr>
      <w:r w:rsidRPr="008B3E42">
        <w:rPr>
          <w:rFonts w:ascii="Tahoma" w:hAnsi="Tahoma" w:cs="Tahoma"/>
          <w:b/>
          <w:sz w:val="20"/>
          <w:szCs w:val="20"/>
        </w:rPr>
        <w:t>BUDGET PRÉVISIONNEL HT DE L'OPÉRATION (en euros)</w:t>
      </w:r>
    </w:p>
    <w:tbl>
      <w:tblPr>
        <w:tblStyle w:val="Grilledutableau"/>
        <w:tblW w:w="10172" w:type="dxa"/>
        <w:jc w:val="center"/>
        <w:tblLayout w:type="fixed"/>
        <w:tblLook w:val="04A0"/>
      </w:tblPr>
      <w:tblGrid>
        <w:gridCol w:w="2542"/>
        <w:gridCol w:w="2544"/>
        <w:gridCol w:w="2543"/>
        <w:gridCol w:w="2543"/>
      </w:tblGrid>
      <w:tr w:rsidR="00051639" w:rsidRPr="008B3E42" w:rsidTr="0064251D">
        <w:trPr>
          <w:cantSplit/>
          <w:trHeight w:val="454"/>
          <w:jc w:val="center"/>
        </w:trPr>
        <w:tc>
          <w:tcPr>
            <w:tcW w:w="5086" w:type="dxa"/>
            <w:gridSpan w:val="2"/>
            <w:tcBorders>
              <w:top w:val="single" w:sz="4" w:space="0" w:color="auto"/>
              <w:bottom w:val="single" w:sz="4" w:space="0" w:color="auto"/>
            </w:tcBorders>
            <w:vAlign w:val="center"/>
          </w:tcPr>
          <w:p w:rsidR="00051639" w:rsidRPr="008B3E42" w:rsidRDefault="00051639" w:rsidP="00672AED">
            <w:pPr>
              <w:jc w:val="center"/>
              <w:rPr>
                <w:rFonts w:ascii="Tahoma" w:hAnsi="Tahoma" w:cs="Tahoma"/>
                <w:b/>
                <w:bCs/>
                <w:sz w:val="20"/>
                <w:szCs w:val="20"/>
              </w:rPr>
            </w:pPr>
            <w:r w:rsidRPr="008B3E42">
              <w:rPr>
                <w:rFonts w:ascii="Tahoma" w:hAnsi="Tahoma" w:cs="Tahoma"/>
                <w:b/>
                <w:bCs/>
                <w:sz w:val="20"/>
                <w:szCs w:val="20"/>
              </w:rPr>
              <w:t>DÉPENSES</w:t>
            </w:r>
          </w:p>
        </w:tc>
        <w:tc>
          <w:tcPr>
            <w:tcW w:w="5086" w:type="dxa"/>
            <w:gridSpan w:val="2"/>
            <w:tcBorders>
              <w:top w:val="single" w:sz="4" w:space="0" w:color="auto"/>
              <w:bottom w:val="single" w:sz="4" w:space="0" w:color="auto"/>
            </w:tcBorders>
            <w:shd w:val="clear" w:color="auto" w:fill="FFFFFF" w:themeFill="background1"/>
            <w:vAlign w:val="center"/>
          </w:tcPr>
          <w:p w:rsidR="00051639" w:rsidRPr="008B3E42" w:rsidRDefault="00051639" w:rsidP="00672AED">
            <w:pPr>
              <w:jc w:val="center"/>
              <w:rPr>
                <w:rFonts w:ascii="Tahoma" w:hAnsi="Tahoma" w:cs="Tahoma"/>
                <w:b/>
                <w:bCs/>
                <w:sz w:val="20"/>
                <w:szCs w:val="20"/>
              </w:rPr>
            </w:pPr>
            <w:r w:rsidRPr="008B3E42">
              <w:rPr>
                <w:rFonts w:ascii="Tahoma" w:hAnsi="Tahoma" w:cs="Tahoma"/>
                <w:b/>
                <w:bCs/>
                <w:sz w:val="20"/>
                <w:szCs w:val="20"/>
              </w:rPr>
              <w:t>RECETTES</w:t>
            </w:r>
          </w:p>
        </w:tc>
      </w:tr>
      <w:tr w:rsidR="00051639" w:rsidRPr="008B3E42" w:rsidTr="0064251D">
        <w:trPr>
          <w:cantSplit/>
          <w:trHeight w:val="283"/>
          <w:jc w:val="center"/>
        </w:trPr>
        <w:tc>
          <w:tcPr>
            <w:tcW w:w="2542" w:type="dxa"/>
            <w:tcBorders>
              <w:top w:val="single" w:sz="4" w:space="0" w:color="auto"/>
              <w:left w:val="single" w:sz="4" w:space="0" w:color="auto"/>
              <w:bottom w:val="single" w:sz="4" w:space="0" w:color="auto"/>
              <w:right w:val="single" w:sz="4" w:space="0" w:color="auto"/>
            </w:tcBorders>
            <w:vAlign w:val="center"/>
          </w:tcPr>
          <w:p w:rsidR="00051639" w:rsidRPr="008B3E42" w:rsidRDefault="00051639" w:rsidP="00672AED">
            <w:pPr>
              <w:rPr>
                <w:rFonts w:ascii="Tahoma" w:hAnsi="Tahoma" w:cs="Tahoma"/>
                <w:sz w:val="20"/>
                <w:szCs w:val="20"/>
              </w:rPr>
            </w:pPr>
            <w:r w:rsidRPr="008B3E42">
              <w:rPr>
                <w:rFonts w:ascii="Tahoma" w:hAnsi="Tahoma" w:cs="Tahoma"/>
                <w:sz w:val="20"/>
                <w:szCs w:val="20"/>
              </w:rPr>
              <w:t>Maîtrise d’œuvre</w:t>
            </w:r>
          </w:p>
        </w:tc>
        <w:tc>
          <w:tcPr>
            <w:tcW w:w="2544" w:type="dxa"/>
            <w:tcBorders>
              <w:bottom w:val="single" w:sz="4" w:space="0" w:color="auto"/>
            </w:tcBorders>
            <w:vAlign w:val="center"/>
          </w:tcPr>
          <w:p w:rsidR="00051639" w:rsidRPr="008B3E42" w:rsidRDefault="00051639" w:rsidP="00672AED">
            <w:pPr>
              <w:jc w:val="right"/>
              <w:rPr>
                <w:rFonts w:ascii="Tahoma" w:hAnsi="Tahoma" w:cs="Tahoma"/>
                <w:sz w:val="20"/>
                <w:szCs w:val="20"/>
              </w:rPr>
            </w:pPr>
            <w:r w:rsidRPr="008B3E42">
              <w:rPr>
                <w:rFonts w:ascii="Tahoma" w:hAnsi="Tahoma" w:cs="Tahoma"/>
                <w:sz w:val="20"/>
                <w:szCs w:val="20"/>
              </w:rPr>
              <w:t>46.712,92 €</w:t>
            </w:r>
          </w:p>
        </w:tc>
        <w:tc>
          <w:tcPr>
            <w:tcW w:w="2543" w:type="dxa"/>
            <w:tcBorders>
              <w:bottom w:val="single" w:sz="4" w:space="0" w:color="auto"/>
            </w:tcBorders>
            <w:shd w:val="clear" w:color="auto" w:fill="FFFFFF" w:themeFill="background1"/>
            <w:vAlign w:val="center"/>
          </w:tcPr>
          <w:p w:rsidR="00051639" w:rsidRPr="008B3E42" w:rsidRDefault="00051639" w:rsidP="00672AED">
            <w:pPr>
              <w:rPr>
                <w:rFonts w:ascii="Tahoma" w:hAnsi="Tahoma" w:cs="Tahoma"/>
                <w:b/>
                <w:sz w:val="20"/>
                <w:szCs w:val="20"/>
              </w:rPr>
            </w:pPr>
            <w:r w:rsidRPr="008B3E42">
              <w:rPr>
                <w:rFonts w:ascii="Tahoma" w:hAnsi="Tahoma" w:cs="Tahoma"/>
                <w:b/>
                <w:sz w:val="20"/>
                <w:szCs w:val="20"/>
              </w:rPr>
              <w:t xml:space="preserve">Région Hauts-de-France </w:t>
            </w:r>
          </w:p>
          <w:p w:rsidR="00051639" w:rsidRPr="008B3E42" w:rsidRDefault="00051639" w:rsidP="00672AED">
            <w:pPr>
              <w:rPr>
                <w:rFonts w:ascii="Tahoma" w:hAnsi="Tahoma" w:cs="Tahoma"/>
                <w:bCs/>
                <w:sz w:val="20"/>
                <w:szCs w:val="20"/>
              </w:rPr>
            </w:pPr>
            <w:r w:rsidRPr="008B3E42">
              <w:rPr>
                <w:rFonts w:ascii="Tahoma" w:hAnsi="Tahoma" w:cs="Tahoma"/>
                <w:bCs/>
                <w:sz w:val="20"/>
                <w:szCs w:val="20"/>
              </w:rPr>
              <w:t>(Fonds spécial de relance et de solidarité avec les territoires)</w:t>
            </w:r>
          </w:p>
        </w:tc>
        <w:tc>
          <w:tcPr>
            <w:tcW w:w="2543" w:type="dxa"/>
            <w:tcBorders>
              <w:bottom w:val="single" w:sz="4" w:space="0" w:color="auto"/>
            </w:tcBorders>
            <w:vAlign w:val="center"/>
          </w:tcPr>
          <w:p w:rsidR="00051639" w:rsidRPr="008B3E42" w:rsidRDefault="00051639" w:rsidP="00672AED">
            <w:pPr>
              <w:jc w:val="right"/>
              <w:rPr>
                <w:rFonts w:ascii="Tahoma" w:hAnsi="Tahoma" w:cs="Tahoma"/>
                <w:b/>
                <w:sz w:val="20"/>
                <w:szCs w:val="20"/>
              </w:rPr>
            </w:pPr>
            <w:r w:rsidRPr="008B3E42">
              <w:rPr>
                <w:rFonts w:ascii="Tahoma" w:hAnsi="Tahoma" w:cs="Tahoma"/>
                <w:b/>
                <w:sz w:val="20"/>
                <w:szCs w:val="20"/>
              </w:rPr>
              <w:t>150.000,00 €</w:t>
            </w:r>
          </w:p>
          <w:p w:rsidR="00051639" w:rsidRPr="008B3E42" w:rsidRDefault="00051639" w:rsidP="00672AED">
            <w:pPr>
              <w:jc w:val="right"/>
              <w:rPr>
                <w:rFonts w:ascii="Tahoma" w:hAnsi="Tahoma" w:cs="Tahoma"/>
                <w:b/>
                <w:sz w:val="20"/>
                <w:szCs w:val="20"/>
              </w:rPr>
            </w:pPr>
            <w:r w:rsidRPr="008B3E42">
              <w:rPr>
                <w:rFonts w:ascii="Tahoma" w:hAnsi="Tahoma" w:cs="Tahoma"/>
                <w:b/>
                <w:sz w:val="20"/>
                <w:szCs w:val="20"/>
              </w:rPr>
              <w:t>(29,53%)</w:t>
            </w:r>
          </w:p>
        </w:tc>
      </w:tr>
      <w:tr w:rsidR="00051639" w:rsidRPr="008B3E42" w:rsidTr="0064251D">
        <w:trPr>
          <w:cantSplit/>
          <w:trHeight w:val="283"/>
          <w:jc w:val="center"/>
        </w:trPr>
        <w:tc>
          <w:tcPr>
            <w:tcW w:w="2542" w:type="dxa"/>
            <w:tcBorders>
              <w:top w:val="single" w:sz="4" w:space="0" w:color="auto"/>
              <w:left w:val="single" w:sz="4" w:space="0" w:color="auto"/>
              <w:bottom w:val="single" w:sz="4" w:space="0" w:color="auto"/>
              <w:right w:val="single" w:sz="4" w:space="0" w:color="auto"/>
            </w:tcBorders>
            <w:vAlign w:val="center"/>
          </w:tcPr>
          <w:p w:rsidR="00051639" w:rsidRPr="008B3E42" w:rsidRDefault="00051639" w:rsidP="00672AED">
            <w:pPr>
              <w:rPr>
                <w:rFonts w:ascii="Tahoma" w:hAnsi="Tahoma" w:cs="Tahoma"/>
                <w:sz w:val="20"/>
                <w:szCs w:val="20"/>
              </w:rPr>
            </w:pPr>
            <w:r w:rsidRPr="008B3E42">
              <w:rPr>
                <w:rFonts w:ascii="Tahoma" w:hAnsi="Tahoma" w:cs="Tahoma"/>
                <w:sz w:val="20"/>
                <w:szCs w:val="20"/>
              </w:rPr>
              <w:t>Travaux Préliminaires</w:t>
            </w:r>
          </w:p>
        </w:tc>
        <w:tc>
          <w:tcPr>
            <w:tcW w:w="2544" w:type="dxa"/>
            <w:tcBorders>
              <w:top w:val="single" w:sz="4" w:space="0" w:color="auto"/>
              <w:bottom w:val="single" w:sz="4" w:space="0" w:color="auto"/>
            </w:tcBorders>
            <w:vAlign w:val="center"/>
          </w:tcPr>
          <w:p w:rsidR="00051639" w:rsidRPr="008B3E42" w:rsidRDefault="00051639" w:rsidP="00672AED">
            <w:pPr>
              <w:jc w:val="right"/>
              <w:rPr>
                <w:rFonts w:ascii="Tahoma" w:hAnsi="Tahoma" w:cs="Tahoma"/>
                <w:sz w:val="20"/>
                <w:szCs w:val="20"/>
              </w:rPr>
            </w:pPr>
            <w:r w:rsidRPr="008B3E42">
              <w:rPr>
                <w:rFonts w:ascii="Tahoma" w:hAnsi="Tahoma" w:cs="Tahoma"/>
                <w:sz w:val="20"/>
                <w:szCs w:val="20"/>
              </w:rPr>
              <w:t>14.573,67 €</w:t>
            </w:r>
          </w:p>
        </w:tc>
        <w:tc>
          <w:tcPr>
            <w:tcW w:w="2543" w:type="dxa"/>
            <w:tcBorders>
              <w:top w:val="single" w:sz="4" w:space="0" w:color="auto"/>
              <w:bottom w:val="single" w:sz="4" w:space="0" w:color="auto"/>
            </w:tcBorders>
            <w:shd w:val="clear" w:color="auto" w:fill="FFFFFF" w:themeFill="background1"/>
            <w:vAlign w:val="center"/>
          </w:tcPr>
          <w:p w:rsidR="00051639" w:rsidRPr="008B3E42" w:rsidRDefault="00051639" w:rsidP="00672AED">
            <w:pPr>
              <w:rPr>
                <w:rFonts w:ascii="Tahoma" w:hAnsi="Tahoma" w:cs="Tahoma"/>
                <w:sz w:val="20"/>
                <w:szCs w:val="20"/>
              </w:rPr>
            </w:pPr>
            <w:r w:rsidRPr="008B3E42">
              <w:rPr>
                <w:rFonts w:ascii="Tahoma" w:hAnsi="Tahoma" w:cs="Tahoma"/>
                <w:sz w:val="20"/>
                <w:szCs w:val="20"/>
              </w:rPr>
              <w:t>Pas-de-Calais Habitat</w:t>
            </w:r>
          </w:p>
        </w:tc>
        <w:tc>
          <w:tcPr>
            <w:tcW w:w="2543" w:type="dxa"/>
            <w:tcBorders>
              <w:top w:val="single" w:sz="4" w:space="0" w:color="auto"/>
              <w:bottom w:val="single" w:sz="4" w:space="0" w:color="auto"/>
            </w:tcBorders>
            <w:vAlign w:val="center"/>
          </w:tcPr>
          <w:p w:rsidR="00051639" w:rsidRPr="008B3E42" w:rsidRDefault="00051639" w:rsidP="00672AED">
            <w:pPr>
              <w:jc w:val="right"/>
              <w:rPr>
                <w:rFonts w:ascii="Tahoma" w:hAnsi="Tahoma" w:cs="Tahoma"/>
                <w:sz w:val="20"/>
                <w:szCs w:val="20"/>
              </w:rPr>
            </w:pPr>
            <w:r w:rsidRPr="008B3E42">
              <w:rPr>
                <w:rFonts w:ascii="Tahoma" w:hAnsi="Tahoma" w:cs="Tahoma"/>
                <w:sz w:val="20"/>
                <w:szCs w:val="20"/>
              </w:rPr>
              <w:t>50.000,00 €</w:t>
            </w:r>
          </w:p>
          <w:p w:rsidR="00051639" w:rsidRPr="008B3E42" w:rsidRDefault="00051639" w:rsidP="00672AED">
            <w:pPr>
              <w:jc w:val="right"/>
              <w:rPr>
                <w:rFonts w:ascii="Tahoma" w:hAnsi="Tahoma" w:cs="Tahoma"/>
                <w:sz w:val="20"/>
                <w:szCs w:val="20"/>
              </w:rPr>
            </w:pPr>
            <w:r w:rsidRPr="008B3E42">
              <w:rPr>
                <w:rFonts w:ascii="Tahoma" w:hAnsi="Tahoma" w:cs="Tahoma"/>
                <w:sz w:val="20"/>
                <w:szCs w:val="20"/>
              </w:rPr>
              <w:t>(9,84%)</w:t>
            </w:r>
          </w:p>
        </w:tc>
      </w:tr>
      <w:tr w:rsidR="00051639" w:rsidRPr="008B3E42" w:rsidTr="0064251D">
        <w:trPr>
          <w:cantSplit/>
          <w:trHeight w:val="283"/>
          <w:jc w:val="center"/>
        </w:trPr>
        <w:tc>
          <w:tcPr>
            <w:tcW w:w="2542" w:type="dxa"/>
            <w:tcBorders>
              <w:top w:val="single" w:sz="4" w:space="0" w:color="auto"/>
              <w:left w:val="single" w:sz="4" w:space="0" w:color="auto"/>
              <w:bottom w:val="single" w:sz="4" w:space="0" w:color="auto"/>
              <w:right w:val="single" w:sz="4" w:space="0" w:color="auto"/>
            </w:tcBorders>
            <w:vAlign w:val="center"/>
          </w:tcPr>
          <w:p w:rsidR="00051639" w:rsidRPr="008B3E42" w:rsidRDefault="00051639" w:rsidP="00672AED">
            <w:pPr>
              <w:rPr>
                <w:rFonts w:ascii="Tahoma" w:hAnsi="Tahoma" w:cs="Tahoma"/>
                <w:sz w:val="20"/>
                <w:szCs w:val="20"/>
              </w:rPr>
            </w:pPr>
            <w:r w:rsidRPr="008B3E42">
              <w:rPr>
                <w:rFonts w:ascii="Tahoma" w:hAnsi="Tahoma" w:cs="Tahoma"/>
                <w:sz w:val="20"/>
                <w:szCs w:val="20"/>
              </w:rPr>
              <w:t>Démolition / Dégagement des emprises</w:t>
            </w:r>
          </w:p>
        </w:tc>
        <w:tc>
          <w:tcPr>
            <w:tcW w:w="2544" w:type="dxa"/>
            <w:tcBorders>
              <w:top w:val="single" w:sz="4" w:space="0" w:color="auto"/>
              <w:bottom w:val="single" w:sz="4" w:space="0" w:color="auto"/>
            </w:tcBorders>
            <w:vAlign w:val="center"/>
          </w:tcPr>
          <w:p w:rsidR="00051639" w:rsidRPr="008B3E42" w:rsidRDefault="00051639" w:rsidP="00672AED">
            <w:pPr>
              <w:jc w:val="right"/>
              <w:rPr>
                <w:rFonts w:ascii="Tahoma" w:hAnsi="Tahoma" w:cs="Tahoma"/>
                <w:sz w:val="20"/>
                <w:szCs w:val="20"/>
              </w:rPr>
            </w:pPr>
            <w:r w:rsidRPr="008B3E42">
              <w:rPr>
                <w:rFonts w:ascii="Tahoma" w:hAnsi="Tahoma" w:cs="Tahoma"/>
                <w:sz w:val="20"/>
                <w:szCs w:val="20"/>
              </w:rPr>
              <w:t>34.701,85 €</w:t>
            </w:r>
          </w:p>
        </w:tc>
        <w:tc>
          <w:tcPr>
            <w:tcW w:w="2543" w:type="dxa"/>
            <w:tcBorders>
              <w:top w:val="single" w:sz="4" w:space="0" w:color="auto"/>
              <w:bottom w:val="single" w:sz="4" w:space="0" w:color="auto"/>
            </w:tcBorders>
            <w:shd w:val="clear" w:color="auto" w:fill="FFFFFF" w:themeFill="background1"/>
            <w:vAlign w:val="center"/>
          </w:tcPr>
          <w:p w:rsidR="00051639" w:rsidRPr="008B3E42" w:rsidRDefault="00051639" w:rsidP="00672AED">
            <w:pPr>
              <w:rPr>
                <w:rFonts w:ascii="Tahoma" w:hAnsi="Tahoma" w:cs="Tahoma"/>
                <w:sz w:val="20"/>
                <w:szCs w:val="20"/>
              </w:rPr>
            </w:pPr>
            <w:r w:rsidRPr="008B3E42">
              <w:rPr>
                <w:rFonts w:ascii="Tahoma" w:hAnsi="Tahoma" w:cs="Tahoma"/>
                <w:sz w:val="20"/>
                <w:szCs w:val="20"/>
              </w:rPr>
              <w:t>Ville de Courcelles-lès-Lens</w:t>
            </w:r>
          </w:p>
        </w:tc>
        <w:tc>
          <w:tcPr>
            <w:tcW w:w="2543" w:type="dxa"/>
            <w:tcBorders>
              <w:top w:val="single" w:sz="4" w:space="0" w:color="auto"/>
              <w:bottom w:val="single" w:sz="4" w:space="0" w:color="auto"/>
            </w:tcBorders>
            <w:vAlign w:val="center"/>
          </w:tcPr>
          <w:p w:rsidR="00051639" w:rsidRPr="008B3E42" w:rsidRDefault="00051639" w:rsidP="00672AED">
            <w:pPr>
              <w:jc w:val="right"/>
              <w:rPr>
                <w:rFonts w:ascii="Tahoma" w:hAnsi="Tahoma" w:cs="Tahoma"/>
                <w:sz w:val="20"/>
                <w:szCs w:val="20"/>
              </w:rPr>
            </w:pPr>
            <w:r w:rsidRPr="008B3E42">
              <w:rPr>
                <w:rFonts w:ascii="Tahoma" w:hAnsi="Tahoma" w:cs="Tahoma"/>
                <w:sz w:val="20"/>
                <w:szCs w:val="20"/>
              </w:rPr>
              <w:t>307.902,10 €</w:t>
            </w:r>
          </w:p>
          <w:p w:rsidR="00051639" w:rsidRPr="008B3E42" w:rsidRDefault="00051639" w:rsidP="00672AED">
            <w:pPr>
              <w:jc w:val="right"/>
              <w:rPr>
                <w:rFonts w:ascii="Tahoma" w:hAnsi="Tahoma" w:cs="Tahoma"/>
                <w:sz w:val="20"/>
                <w:szCs w:val="20"/>
              </w:rPr>
            </w:pPr>
            <w:r w:rsidRPr="008B3E42">
              <w:rPr>
                <w:rFonts w:ascii="Tahoma" w:hAnsi="Tahoma" w:cs="Tahoma"/>
                <w:sz w:val="20"/>
                <w:szCs w:val="20"/>
              </w:rPr>
              <w:t>(60,62%)</w:t>
            </w:r>
          </w:p>
        </w:tc>
      </w:tr>
      <w:tr w:rsidR="00051639" w:rsidRPr="008B3E42" w:rsidTr="0064251D">
        <w:trPr>
          <w:cantSplit/>
          <w:trHeight w:val="283"/>
          <w:jc w:val="center"/>
        </w:trPr>
        <w:tc>
          <w:tcPr>
            <w:tcW w:w="2542" w:type="dxa"/>
            <w:tcBorders>
              <w:top w:val="single" w:sz="4" w:space="0" w:color="auto"/>
              <w:left w:val="single" w:sz="4" w:space="0" w:color="auto"/>
              <w:bottom w:val="single" w:sz="4" w:space="0" w:color="auto"/>
              <w:right w:val="single" w:sz="4" w:space="0" w:color="auto"/>
            </w:tcBorders>
            <w:vAlign w:val="center"/>
          </w:tcPr>
          <w:p w:rsidR="00051639" w:rsidRPr="008B3E42" w:rsidRDefault="00051639" w:rsidP="00672AED">
            <w:pPr>
              <w:rPr>
                <w:rFonts w:ascii="Tahoma" w:hAnsi="Tahoma" w:cs="Tahoma"/>
                <w:sz w:val="20"/>
                <w:szCs w:val="20"/>
              </w:rPr>
            </w:pPr>
            <w:r w:rsidRPr="008B3E42">
              <w:rPr>
                <w:rFonts w:ascii="Tahoma" w:hAnsi="Tahoma" w:cs="Tahoma"/>
                <w:sz w:val="20"/>
                <w:szCs w:val="20"/>
              </w:rPr>
              <w:t>Terrassements Généraux</w:t>
            </w:r>
          </w:p>
        </w:tc>
        <w:tc>
          <w:tcPr>
            <w:tcW w:w="2544" w:type="dxa"/>
            <w:tcBorders>
              <w:top w:val="single" w:sz="4" w:space="0" w:color="auto"/>
              <w:bottom w:val="single" w:sz="4" w:space="0" w:color="auto"/>
            </w:tcBorders>
            <w:vAlign w:val="center"/>
          </w:tcPr>
          <w:p w:rsidR="00051639" w:rsidRPr="008B3E42" w:rsidRDefault="00051639" w:rsidP="00672AED">
            <w:pPr>
              <w:jc w:val="right"/>
              <w:rPr>
                <w:rFonts w:ascii="Tahoma" w:hAnsi="Tahoma" w:cs="Tahoma"/>
                <w:sz w:val="20"/>
                <w:szCs w:val="20"/>
              </w:rPr>
            </w:pPr>
            <w:r w:rsidRPr="008B3E42">
              <w:rPr>
                <w:rFonts w:ascii="Tahoma" w:hAnsi="Tahoma" w:cs="Tahoma"/>
                <w:sz w:val="20"/>
                <w:szCs w:val="20"/>
              </w:rPr>
              <w:t>47.735,81 €</w:t>
            </w:r>
          </w:p>
        </w:tc>
        <w:tc>
          <w:tcPr>
            <w:tcW w:w="2543" w:type="dxa"/>
            <w:tcBorders>
              <w:top w:val="single" w:sz="4" w:space="0" w:color="auto"/>
              <w:bottom w:val="single" w:sz="4" w:space="0" w:color="auto"/>
            </w:tcBorders>
            <w:shd w:val="clear" w:color="auto" w:fill="FFFFFF" w:themeFill="background1"/>
            <w:vAlign w:val="center"/>
          </w:tcPr>
          <w:p w:rsidR="00051639" w:rsidRPr="008B3E42" w:rsidRDefault="00051639" w:rsidP="00672AED">
            <w:pPr>
              <w:rPr>
                <w:rFonts w:ascii="Tahoma" w:hAnsi="Tahoma" w:cs="Tahoma"/>
                <w:sz w:val="20"/>
                <w:szCs w:val="20"/>
              </w:rPr>
            </w:pPr>
          </w:p>
        </w:tc>
        <w:tc>
          <w:tcPr>
            <w:tcW w:w="2543" w:type="dxa"/>
            <w:tcBorders>
              <w:top w:val="single" w:sz="4" w:space="0" w:color="auto"/>
              <w:bottom w:val="single" w:sz="4" w:space="0" w:color="auto"/>
            </w:tcBorders>
            <w:vAlign w:val="center"/>
          </w:tcPr>
          <w:p w:rsidR="00051639" w:rsidRPr="008B3E42" w:rsidRDefault="00051639" w:rsidP="00672AED">
            <w:pPr>
              <w:jc w:val="right"/>
              <w:rPr>
                <w:rFonts w:ascii="Tahoma" w:hAnsi="Tahoma" w:cs="Tahoma"/>
                <w:sz w:val="20"/>
                <w:szCs w:val="20"/>
              </w:rPr>
            </w:pPr>
          </w:p>
        </w:tc>
      </w:tr>
      <w:tr w:rsidR="00051639" w:rsidRPr="008B3E42" w:rsidTr="0064251D">
        <w:trPr>
          <w:cantSplit/>
          <w:trHeight w:val="283"/>
          <w:jc w:val="center"/>
        </w:trPr>
        <w:tc>
          <w:tcPr>
            <w:tcW w:w="2542" w:type="dxa"/>
            <w:tcBorders>
              <w:top w:val="single" w:sz="4" w:space="0" w:color="auto"/>
              <w:left w:val="single" w:sz="4" w:space="0" w:color="auto"/>
              <w:bottom w:val="single" w:sz="4" w:space="0" w:color="auto"/>
              <w:right w:val="single" w:sz="4" w:space="0" w:color="auto"/>
            </w:tcBorders>
            <w:vAlign w:val="center"/>
          </w:tcPr>
          <w:p w:rsidR="00051639" w:rsidRPr="008B3E42" w:rsidRDefault="00051639" w:rsidP="00672AED">
            <w:pPr>
              <w:rPr>
                <w:rFonts w:ascii="Tahoma" w:hAnsi="Tahoma" w:cs="Tahoma"/>
                <w:sz w:val="20"/>
                <w:szCs w:val="20"/>
              </w:rPr>
            </w:pPr>
            <w:r w:rsidRPr="008B3E42">
              <w:rPr>
                <w:rFonts w:ascii="Tahoma" w:hAnsi="Tahoma" w:cs="Tahoma"/>
                <w:sz w:val="20"/>
                <w:szCs w:val="20"/>
              </w:rPr>
              <w:t>Borduration</w:t>
            </w:r>
          </w:p>
        </w:tc>
        <w:tc>
          <w:tcPr>
            <w:tcW w:w="2544" w:type="dxa"/>
            <w:tcBorders>
              <w:top w:val="single" w:sz="4" w:space="0" w:color="auto"/>
              <w:bottom w:val="single" w:sz="4" w:space="0" w:color="auto"/>
            </w:tcBorders>
            <w:vAlign w:val="center"/>
          </w:tcPr>
          <w:p w:rsidR="00051639" w:rsidRPr="008B3E42" w:rsidRDefault="00051639" w:rsidP="00672AED">
            <w:pPr>
              <w:jc w:val="right"/>
              <w:rPr>
                <w:rFonts w:ascii="Tahoma" w:hAnsi="Tahoma" w:cs="Tahoma"/>
                <w:sz w:val="20"/>
                <w:szCs w:val="20"/>
              </w:rPr>
            </w:pPr>
            <w:r w:rsidRPr="008B3E42">
              <w:rPr>
                <w:rFonts w:ascii="Tahoma" w:hAnsi="Tahoma" w:cs="Tahoma"/>
                <w:sz w:val="20"/>
                <w:szCs w:val="20"/>
              </w:rPr>
              <w:t>19.871,97 €</w:t>
            </w:r>
          </w:p>
        </w:tc>
        <w:tc>
          <w:tcPr>
            <w:tcW w:w="2543" w:type="dxa"/>
            <w:tcBorders>
              <w:top w:val="single" w:sz="4" w:space="0" w:color="auto"/>
              <w:bottom w:val="single" w:sz="4" w:space="0" w:color="auto"/>
            </w:tcBorders>
            <w:shd w:val="clear" w:color="auto" w:fill="FFFFFF" w:themeFill="background1"/>
            <w:vAlign w:val="center"/>
          </w:tcPr>
          <w:p w:rsidR="00051639" w:rsidRPr="008B3E42" w:rsidRDefault="00051639" w:rsidP="00672AED">
            <w:pPr>
              <w:rPr>
                <w:rFonts w:ascii="Tahoma" w:hAnsi="Tahoma" w:cs="Tahoma"/>
                <w:sz w:val="20"/>
                <w:szCs w:val="20"/>
              </w:rPr>
            </w:pPr>
          </w:p>
        </w:tc>
        <w:tc>
          <w:tcPr>
            <w:tcW w:w="2543" w:type="dxa"/>
            <w:tcBorders>
              <w:top w:val="single" w:sz="4" w:space="0" w:color="auto"/>
              <w:bottom w:val="single" w:sz="4" w:space="0" w:color="auto"/>
            </w:tcBorders>
            <w:vAlign w:val="center"/>
          </w:tcPr>
          <w:p w:rsidR="00051639" w:rsidRPr="008B3E42" w:rsidRDefault="00051639" w:rsidP="00672AED">
            <w:pPr>
              <w:jc w:val="right"/>
              <w:rPr>
                <w:rFonts w:ascii="Tahoma" w:hAnsi="Tahoma" w:cs="Tahoma"/>
                <w:sz w:val="20"/>
                <w:szCs w:val="20"/>
              </w:rPr>
            </w:pPr>
          </w:p>
        </w:tc>
      </w:tr>
      <w:tr w:rsidR="00051639" w:rsidRPr="008B3E42" w:rsidTr="0064251D">
        <w:trPr>
          <w:cantSplit/>
          <w:trHeight w:val="283"/>
          <w:jc w:val="center"/>
        </w:trPr>
        <w:tc>
          <w:tcPr>
            <w:tcW w:w="2542" w:type="dxa"/>
            <w:tcBorders>
              <w:top w:val="single" w:sz="4" w:space="0" w:color="auto"/>
              <w:left w:val="single" w:sz="4" w:space="0" w:color="auto"/>
              <w:bottom w:val="single" w:sz="4" w:space="0" w:color="auto"/>
              <w:right w:val="single" w:sz="4" w:space="0" w:color="auto"/>
            </w:tcBorders>
            <w:vAlign w:val="center"/>
          </w:tcPr>
          <w:p w:rsidR="00051639" w:rsidRPr="008B3E42" w:rsidRDefault="00051639" w:rsidP="00672AED">
            <w:pPr>
              <w:rPr>
                <w:rFonts w:ascii="Tahoma" w:hAnsi="Tahoma" w:cs="Tahoma"/>
                <w:sz w:val="20"/>
                <w:szCs w:val="20"/>
              </w:rPr>
            </w:pPr>
            <w:r w:rsidRPr="008B3E42">
              <w:rPr>
                <w:rFonts w:ascii="Tahoma" w:hAnsi="Tahoma" w:cs="Tahoma"/>
                <w:sz w:val="20"/>
                <w:szCs w:val="20"/>
              </w:rPr>
              <w:t>Circulation revêtements</w:t>
            </w:r>
          </w:p>
        </w:tc>
        <w:tc>
          <w:tcPr>
            <w:tcW w:w="2544" w:type="dxa"/>
            <w:tcBorders>
              <w:top w:val="single" w:sz="4" w:space="0" w:color="auto"/>
              <w:bottom w:val="single" w:sz="4" w:space="0" w:color="auto"/>
            </w:tcBorders>
            <w:vAlign w:val="center"/>
          </w:tcPr>
          <w:p w:rsidR="00051639" w:rsidRPr="008B3E42" w:rsidRDefault="00051639" w:rsidP="00672AED">
            <w:pPr>
              <w:jc w:val="right"/>
              <w:rPr>
                <w:rFonts w:ascii="Tahoma" w:hAnsi="Tahoma" w:cs="Tahoma"/>
                <w:sz w:val="20"/>
                <w:szCs w:val="20"/>
              </w:rPr>
            </w:pPr>
            <w:r w:rsidRPr="008B3E42">
              <w:rPr>
                <w:rFonts w:ascii="Tahoma" w:hAnsi="Tahoma" w:cs="Tahoma"/>
                <w:sz w:val="20"/>
                <w:szCs w:val="20"/>
              </w:rPr>
              <w:t>149.934,22 €</w:t>
            </w:r>
          </w:p>
        </w:tc>
        <w:tc>
          <w:tcPr>
            <w:tcW w:w="2543" w:type="dxa"/>
            <w:tcBorders>
              <w:top w:val="single" w:sz="4" w:space="0" w:color="auto"/>
              <w:bottom w:val="single" w:sz="4" w:space="0" w:color="auto"/>
            </w:tcBorders>
            <w:shd w:val="clear" w:color="auto" w:fill="FFFFFF" w:themeFill="background1"/>
            <w:vAlign w:val="center"/>
          </w:tcPr>
          <w:p w:rsidR="00051639" w:rsidRPr="008B3E42" w:rsidRDefault="00051639" w:rsidP="00672AED">
            <w:pPr>
              <w:rPr>
                <w:rFonts w:ascii="Tahoma" w:hAnsi="Tahoma" w:cs="Tahoma"/>
                <w:sz w:val="20"/>
                <w:szCs w:val="20"/>
              </w:rPr>
            </w:pPr>
          </w:p>
        </w:tc>
        <w:tc>
          <w:tcPr>
            <w:tcW w:w="2543" w:type="dxa"/>
            <w:tcBorders>
              <w:top w:val="single" w:sz="4" w:space="0" w:color="auto"/>
              <w:bottom w:val="single" w:sz="4" w:space="0" w:color="auto"/>
            </w:tcBorders>
            <w:vAlign w:val="center"/>
          </w:tcPr>
          <w:p w:rsidR="00051639" w:rsidRPr="008B3E42" w:rsidRDefault="00051639" w:rsidP="00672AED">
            <w:pPr>
              <w:jc w:val="right"/>
              <w:rPr>
                <w:rFonts w:ascii="Tahoma" w:hAnsi="Tahoma" w:cs="Tahoma"/>
                <w:sz w:val="20"/>
                <w:szCs w:val="20"/>
              </w:rPr>
            </w:pPr>
          </w:p>
        </w:tc>
      </w:tr>
      <w:tr w:rsidR="00051639" w:rsidRPr="008B3E42" w:rsidTr="0064251D">
        <w:trPr>
          <w:cantSplit/>
          <w:trHeight w:val="283"/>
          <w:jc w:val="center"/>
        </w:trPr>
        <w:tc>
          <w:tcPr>
            <w:tcW w:w="2542" w:type="dxa"/>
            <w:tcBorders>
              <w:top w:val="single" w:sz="4" w:space="0" w:color="auto"/>
              <w:left w:val="single" w:sz="4" w:space="0" w:color="auto"/>
              <w:bottom w:val="single" w:sz="4" w:space="0" w:color="auto"/>
              <w:right w:val="single" w:sz="4" w:space="0" w:color="auto"/>
            </w:tcBorders>
            <w:vAlign w:val="center"/>
          </w:tcPr>
          <w:p w:rsidR="00051639" w:rsidRPr="008B3E42" w:rsidRDefault="00051639" w:rsidP="00672AED">
            <w:pPr>
              <w:rPr>
                <w:rFonts w:ascii="Tahoma" w:hAnsi="Tahoma" w:cs="Tahoma"/>
                <w:sz w:val="20"/>
                <w:szCs w:val="20"/>
              </w:rPr>
            </w:pPr>
            <w:r w:rsidRPr="008B3E42">
              <w:rPr>
                <w:rFonts w:ascii="Tahoma" w:hAnsi="Tahoma" w:cs="Tahoma"/>
                <w:sz w:val="20"/>
                <w:szCs w:val="20"/>
              </w:rPr>
              <w:t>Génie Civil</w:t>
            </w:r>
          </w:p>
        </w:tc>
        <w:tc>
          <w:tcPr>
            <w:tcW w:w="2544" w:type="dxa"/>
            <w:tcBorders>
              <w:top w:val="single" w:sz="4" w:space="0" w:color="auto"/>
              <w:bottom w:val="single" w:sz="4" w:space="0" w:color="auto"/>
            </w:tcBorders>
            <w:vAlign w:val="center"/>
          </w:tcPr>
          <w:p w:rsidR="00051639" w:rsidRPr="008B3E42" w:rsidRDefault="00051639" w:rsidP="00672AED">
            <w:pPr>
              <w:jc w:val="right"/>
              <w:rPr>
                <w:rFonts w:ascii="Tahoma" w:hAnsi="Tahoma" w:cs="Tahoma"/>
                <w:sz w:val="20"/>
                <w:szCs w:val="20"/>
              </w:rPr>
            </w:pPr>
            <w:r w:rsidRPr="008B3E42">
              <w:rPr>
                <w:rFonts w:ascii="Tahoma" w:hAnsi="Tahoma" w:cs="Tahoma"/>
                <w:sz w:val="20"/>
                <w:szCs w:val="20"/>
              </w:rPr>
              <w:t>85.375,60 €</w:t>
            </w:r>
          </w:p>
        </w:tc>
        <w:tc>
          <w:tcPr>
            <w:tcW w:w="2543" w:type="dxa"/>
            <w:tcBorders>
              <w:top w:val="single" w:sz="4" w:space="0" w:color="auto"/>
              <w:bottom w:val="single" w:sz="4" w:space="0" w:color="auto"/>
            </w:tcBorders>
            <w:shd w:val="clear" w:color="auto" w:fill="FFFFFF" w:themeFill="background1"/>
            <w:vAlign w:val="center"/>
          </w:tcPr>
          <w:p w:rsidR="00051639" w:rsidRPr="008B3E42" w:rsidRDefault="00051639" w:rsidP="00672AED">
            <w:pPr>
              <w:rPr>
                <w:rFonts w:ascii="Tahoma" w:hAnsi="Tahoma" w:cs="Tahoma"/>
                <w:sz w:val="20"/>
                <w:szCs w:val="20"/>
              </w:rPr>
            </w:pPr>
          </w:p>
        </w:tc>
        <w:tc>
          <w:tcPr>
            <w:tcW w:w="2543" w:type="dxa"/>
            <w:tcBorders>
              <w:top w:val="single" w:sz="4" w:space="0" w:color="auto"/>
              <w:bottom w:val="single" w:sz="4" w:space="0" w:color="auto"/>
            </w:tcBorders>
            <w:vAlign w:val="center"/>
          </w:tcPr>
          <w:p w:rsidR="00051639" w:rsidRPr="008B3E42" w:rsidRDefault="00051639" w:rsidP="00672AED">
            <w:pPr>
              <w:jc w:val="right"/>
              <w:rPr>
                <w:rFonts w:ascii="Tahoma" w:hAnsi="Tahoma" w:cs="Tahoma"/>
                <w:sz w:val="20"/>
                <w:szCs w:val="20"/>
              </w:rPr>
            </w:pPr>
          </w:p>
        </w:tc>
      </w:tr>
      <w:tr w:rsidR="00051639" w:rsidRPr="008B3E42" w:rsidTr="0064251D">
        <w:trPr>
          <w:cantSplit/>
          <w:trHeight w:val="283"/>
          <w:jc w:val="center"/>
        </w:trPr>
        <w:tc>
          <w:tcPr>
            <w:tcW w:w="2542" w:type="dxa"/>
            <w:tcBorders>
              <w:top w:val="single" w:sz="4" w:space="0" w:color="auto"/>
              <w:left w:val="single" w:sz="4" w:space="0" w:color="auto"/>
              <w:bottom w:val="single" w:sz="4" w:space="0" w:color="auto"/>
              <w:right w:val="single" w:sz="4" w:space="0" w:color="auto"/>
            </w:tcBorders>
            <w:vAlign w:val="center"/>
          </w:tcPr>
          <w:p w:rsidR="00051639" w:rsidRPr="008B3E42" w:rsidRDefault="00051639" w:rsidP="00672AED">
            <w:pPr>
              <w:rPr>
                <w:rFonts w:ascii="Tahoma" w:hAnsi="Tahoma" w:cs="Tahoma"/>
                <w:sz w:val="20"/>
                <w:szCs w:val="20"/>
              </w:rPr>
            </w:pPr>
            <w:r w:rsidRPr="008B3E42">
              <w:rPr>
                <w:rFonts w:ascii="Tahoma" w:hAnsi="Tahoma" w:cs="Tahoma"/>
                <w:sz w:val="20"/>
                <w:szCs w:val="20"/>
              </w:rPr>
              <w:t>Aménagements paysagers</w:t>
            </w:r>
          </w:p>
        </w:tc>
        <w:tc>
          <w:tcPr>
            <w:tcW w:w="2544" w:type="dxa"/>
            <w:tcBorders>
              <w:top w:val="single" w:sz="4" w:space="0" w:color="auto"/>
              <w:bottom w:val="single" w:sz="4" w:space="0" w:color="auto"/>
            </w:tcBorders>
            <w:vAlign w:val="center"/>
          </w:tcPr>
          <w:p w:rsidR="00051639" w:rsidRPr="008B3E42" w:rsidRDefault="00051639" w:rsidP="00672AED">
            <w:pPr>
              <w:jc w:val="right"/>
              <w:rPr>
                <w:rFonts w:ascii="Tahoma" w:hAnsi="Tahoma" w:cs="Tahoma"/>
                <w:sz w:val="20"/>
                <w:szCs w:val="20"/>
              </w:rPr>
            </w:pPr>
            <w:r w:rsidRPr="008B3E42">
              <w:rPr>
                <w:rFonts w:ascii="Tahoma" w:hAnsi="Tahoma" w:cs="Tahoma"/>
                <w:sz w:val="20"/>
                <w:szCs w:val="20"/>
              </w:rPr>
              <w:t>43.755,06</w:t>
            </w:r>
          </w:p>
        </w:tc>
        <w:tc>
          <w:tcPr>
            <w:tcW w:w="2543" w:type="dxa"/>
            <w:tcBorders>
              <w:top w:val="single" w:sz="4" w:space="0" w:color="auto"/>
              <w:bottom w:val="single" w:sz="4" w:space="0" w:color="auto"/>
            </w:tcBorders>
            <w:shd w:val="clear" w:color="auto" w:fill="FFFFFF" w:themeFill="background1"/>
            <w:vAlign w:val="center"/>
          </w:tcPr>
          <w:p w:rsidR="00051639" w:rsidRPr="008B3E42" w:rsidRDefault="00051639" w:rsidP="00672AED">
            <w:pPr>
              <w:rPr>
                <w:rFonts w:ascii="Tahoma" w:hAnsi="Tahoma" w:cs="Tahoma"/>
                <w:sz w:val="20"/>
                <w:szCs w:val="20"/>
              </w:rPr>
            </w:pPr>
          </w:p>
        </w:tc>
        <w:tc>
          <w:tcPr>
            <w:tcW w:w="2543" w:type="dxa"/>
            <w:tcBorders>
              <w:top w:val="single" w:sz="4" w:space="0" w:color="auto"/>
              <w:bottom w:val="single" w:sz="4" w:space="0" w:color="auto"/>
            </w:tcBorders>
            <w:vAlign w:val="center"/>
          </w:tcPr>
          <w:p w:rsidR="00051639" w:rsidRPr="008B3E42" w:rsidRDefault="00051639" w:rsidP="00672AED">
            <w:pPr>
              <w:jc w:val="right"/>
              <w:rPr>
                <w:rFonts w:ascii="Tahoma" w:hAnsi="Tahoma" w:cs="Tahoma"/>
                <w:sz w:val="20"/>
                <w:szCs w:val="20"/>
              </w:rPr>
            </w:pPr>
          </w:p>
        </w:tc>
      </w:tr>
      <w:tr w:rsidR="00051639" w:rsidRPr="008B3E42" w:rsidTr="0064251D">
        <w:trPr>
          <w:cantSplit/>
          <w:trHeight w:val="283"/>
          <w:jc w:val="center"/>
        </w:trPr>
        <w:tc>
          <w:tcPr>
            <w:tcW w:w="2542" w:type="dxa"/>
            <w:tcBorders>
              <w:top w:val="single" w:sz="4" w:space="0" w:color="auto"/>
              <w:left w:val="single" w:sz="4" w:space="0" w:color="auto"/>
              <w:bottom w:val="single" w:sz="4" w:space="0" w:color="auto"/>
              <w:right w:val="single" w:sz="4" w:space="0" w:color="auto"/>
            </w:tcBorders>
            <w:vAlign w:val="center"/>
          </w:tcPr>
          <w:p w:rsidR="00051639" w:rsidRPr="008B3E42" w:rsidRDefault="00051639" w:rsidP="00672AED">
            <w:pPr>
              <w:rPr>
                <w:rFonts w:ascii="Tahoma" w:hAnsi="Tahoma" w:cs="Tahoma"/>
                <w:sz w:val="20"/>
                <w:szCs w:val="20"/>
              </w:rPr>
            </w:pPr>
            <w:r w:rsidRPr="008B3E42">
              <w:rPr>
                <w:rFonts w:ascii="Tahoma" w:hAnsi="Tahoma" w:cs="Tahoma"/>
                <w:sz w:val="20"/>
                <w:szCs w:val="20"/>
              </w:rPr>
              <w:t>Mobiliers</w:t>
            </w:r>
          </w:p>
        </w:tc>
        <w:tc>
          <w:tcPr>
            <w:tcW w:w="2544" w:type="dxa"/>
            <w:tcBorders>
              <w:top w:val="single" w:sz="4" w:space="0" w:color="auto"/>
            </w:tcBorders>
            <w:vAlign w:val="center"/>
          </w:tcPr>
          <w:p w:rsidR="00051639" w:rsidRPr="008B3E42" w:rsidRDefault="00051639" w:rsidP="00672AED">
            <w:pPr>
              <w:jc w:val="right"/>
              <w:rPr>
                <w:rFonts w:ascii="Tahoma" w:hAnsi="Tahoma" w:cs="Tahoma"/>
                <w:sz w:val="20"/>
                <w:szCs w:val="20"/>
              </w:rPr>
            </w:pPr>
            <w:r w:rsidRPr="008B3E42">
              <w:rPr>
                <w:rFonts w:ascii="Tahoma" w:hAnsi="Tahoma" w:cs="Tahoma"/>
                <w:sz w:val="20"/>
                <w:szCs w:val="20"/>
              </w:rPr>
              <w:t>10.341,00 €</w:t>
            </w:r>
          </w:p>
        </w:tc>
        <w:tc>
          <w:tcPr>
            <w:tcW w:w="2543" w:type="dxa"/>
            <w:tcBorders>
              <w:top w:val="single" w:sz="4" w:space="0" w:color="auto"/>
            </w:tcBorders>
            <w:shd w:val="clear" w:color="auto" w:fill="FFFFFF" w:themeFill="background1"/>
            <w:vAlign w:val="center"/>
          </w:tcPr>
          <w:p w:rsidR="00051639" w:rsidRPr="008B3E42" w:rsidRDefault="00051639" w:rsidP="00672AED">
            <w:pPr>
              <w:rPr>
                <w:rFonts w:ascii="Tahoma" w:hAnsi="Tahoma" w:cs="Tahoma"/>
                <w:sz w:val="20"/>
                <w:szCs w:val="20"/>
              </w:rPr>
            </w:pPr>
          </w:p>
        </w:tc>
        <w:tc>
          <w:tcPr>
            <w:tcW w:w="2543" w:type="dxa"/>
            <w:tcBorders>
              <w:top w:val="single" w:sz="4" w:space="0" w:color="auto"/>
            </w:tcBorders>
            <w:vAlign w:val="center"/>
          </w:tcPr>
          <w:p w:rsidR="00051639" w:rsidRPr="008B3E42" w:rsidRDefault="00051639" w:rsidP="00672AED">
            <w:pPr>
              <w:jc w:val="right"/>
              <w:rPr>
                <w:rFonts w:ascii="Tahoma" w:hAnsi="Tahoma" w:cs="Tahoma"/>
                <w:sz w:val="20"/>
                <w:szCs w:val="20"/>
              </w:rPr>
            </w:pPr>
          </w:p>
        </w:tc>
      </w:tr>
      <w:tr w:rsidR="00051639" w:rsidRPr="008B3E42" w:rsidTr="0064251D">
        <w:trPr>
          <w:cantSplit/>
          <w:trHeight w:val="283"/>
          <w:jc w:val="center"/>
        </w:trPr>
        <w:tc>
          <w:tcPr>
            <w:tcW w:w="2542" w:type="dxa"/>
            <w:tcBorders>
              <w:top w:val="single" w:sz="4" w:space="0" w:color="auto"/>
              <w:left w:val="single" w:sz="4" w:space="0" w:color="auto"/>
              <w:bottom w:val="single" w:sz="4" w:space="0" w:color="auto"/>
              <w:right w:val="single" w:sz="4" w:space="0" w:color="auto"/>
            </w:tcBorders>
            <w:vAlign w:val="center"/>
          </w:tcPr>
          <w:p w:rsidR="00051639" w:rsidRPr="008B3E42" w:rsidRDefault="00051639" w:rsidP="00672AED">
            <w:pPr>
              <w:rPr>
                <w:rFonts w:ascii="Tahoma" w:hAnsi="Tahoma" w:cs="Tahoma"/>
                <w:sz w:val="20"/>
                <w:szCs w:val="20"/>
              </w:rPr>
            </w:pPr>
            <w:r w:rsidRPr="008B3E42">
              <w:rPr>
                <w:rFonts w:ascii="Tahoma" w:hAnsi="Tahoma" w:cs="Tahoma"/>
                <w:sz w:val="20"/>
                <w:szCs w:val="20"/>
              </w:rPr>
              <w:t>Jeux</w:t>
            </w:r>
          </w:p>
        </w:tc>
        <w:tc>
          <w:tcPr>
            <w:tcW w:w="2544" w:type="dxa"/>
            <w:tcBorders>
              <w:top w:val="single" w:sz="4" w:space="0" w:color="auto"/>
            </w:tcBorders>
            <w:vAlign w:val="center"/>
          </w:tcPr>
          <w:p w:rsidR="00051639" w:rsidRPr="008B3E42" w:rsidRDefault="00051639" w:rsidP="00672AED">
            <w:pPr>
              <w:jc w:val="right"/>
              <w:rPr>
                <w:rFonts w:ascii="Tahoma" w:hAnsi="Tahoma" w:cs="Tahoma"/>
                <w:sz w:val="20"/>
                <w:szCs w:val="20"/>
              </w:rPr>
            </w:pPr>
            <w:r w:rsidRPr="008B3E42">
              <w:rPr>
                <w:rFonts w:ascii="Tahoma" w:hAnsi="Tahoma" w:cs="Tahoma"/>
                <w:sz w:val="20"/>
                <w:szCs w:val="20"/>
              </w:rPr>
              <w:t>54.900,00 €</w:t>
            </w:r>
          </w:p>
        </w:tc>
        <w:tc>
          <w:tcPr>
            <w:tcW w:w="2543" w:type="dxa"/>
            <w:tcBorders>
              <w:top w:val="single" w:sz="4" w:space="0" w:color="auto"/>
            </w:tcBorders>
            <w:shd w:val="clear" w:color="auto" w:fill="FFFFFF" w:themeFill="background1"/>
            <w:vAlign w:val="center"/>
          </w:tcPr>
          <w:p w:rsidR="00051639" w:rsidRPr="008B3E42" w:rsidRDefault="00051639" w:rsidP="00672AED">
            <w:pPr>
              <w:rPr>
                <w:rFonts w:ascii="Tahoma" w:hAnsi="Tahoma" w:cs="Tahoma"/>
                <w:sz w:val="20"/>
                <w:szCs w:val="20"/>
              </w:rPr>
            </w:pPr>
          </w:p>
        </w:tc>
        <w:tc>
          <w:tcPr>
            <w:tcW w:w="2543" w:type="dxa"/>
            <w:tcBorders>
              <w:top w:val="single" w:sz="4" w:space="0" w:color="auto"/>
            </w:tcBorders>
            <w:vAlign w:val="center"/>
          </w:tcPr>
          <w:p w:rsidR="00051639" w:rsidRPr="008B3E42" w:rsidRDefault="00051639" w:rsidP="00672AED">
            <w:pPr>
              <w:jc w:val="right"/>
              <w:rPr>
                <w:rFonts w:ascii="Tahoma" w:hAnsi="Tahoma" w:cs="Tahoma"/>
                <w:sz w:val="20"/>
                <w:szCs w:val="20"/>
              </w:rPr>
            </w:pPr>
          </w:p>
        </w:tc>
      </w:tr>
      <w:tr w:rsidR="00051639" w:rsidRPr="008B3E42" w:rsidTr="0064251D">
        <w:trPr>
          <w:cantSplit/>
          <w:trHeight w:val="283"/>
          <w:jc w:val="center"/>
        </w:trPr>
        <w:tc>
          <w:tcPr>
            <w:tcW w:w="2542" w:type="dxa"/>
            <w:tcBorders>
              <w:top w:val="single" w:sz="4" w:space="0" w:color="auto"/>
              <w:left w:val="single" w:sz="4" w:space="0" w:color="auto"/>
              <w:bottom w:val="single" w:sz="4" w:space="0" w:color="auto"/>
              <w:right w:val="single" w:sz="4" w:space="0" w:color="auto"/>
            </w:tcBorders>
            <w:vAlign w:val="center"/>
          </w:tcPr>
          <w:p w:rsidR="00051639" w:rsidRPr="008B3E42" w:rsidRDefault="00051639" w:rsidP="00672AED">
            <w:pPr>
              <w:rPr>
                <w:rFonts w:ascii="Tahoma" w:hAnsi="Tahoma" w:cs="Tahoma"/>
                <w:sz w:val="20"/>
                <w:szCs w:val="20"/>
              </w:rPr>
            </w:pPr>
          </w:p>
        </w:tc>
        <w:tc>
          <w:tcPr>
            <w:tcW w:w="2544" w:type="dxa"/>
            <w:tcBorders>
              <w:top w:val="single" w:sz="4" w:space="0" w:color="auto"/>
            </w:tcBorders>
            <w:vAlign w:val="center"/>
          </w:tcPr>
          <w:p w:rsidR="00051639" w:rsidRPr="008B3E42" w:rsidRDefault="00051639" w:rsidP="00672AED">
            <w:pPr>
              <w:jc w:val="right"/>
              <w:rPr>
                <w:rFonts w:ascii="Tahoma" w:hAnsi="Tahoma" w:cs="Tahoma"/>
                <w:sz w:val="20"/>
                <w:szCs w:val="20"/>
              </w:rPr>
            </w:pPr>
          </w:p>
        </w:tc>
        <w:tc>
          <w:tcPr>
            <w:tcW w:w="2543" w:type="dxa"/>
            <w:tcBorders>
              <w:top w:val="single" w:sz="4" w:space="0" w:color="auto"/>
            </w:tcBorders>
            <w:shd w:val="clear" w:color="auto" w:fill="FFFFFF" w:themeFill="background1"/>
            <w:vAlign w:val="center"/>
          </w:tcPr>
          <w:p w:rsidR="00051639" w:rsidRPr="008B3E42" w:rsidRDefault="00051639" w:rsidP="00672AED">
            <w:pPr>
              <w:rPr>
                <w:rFonts w:ascii="Tahoma" w:hAnsi="Tahoma" w:cs="Tahoma"/>
                <w:sz w:val="20"/>
                <w:szCs w:val="20"/>
              </w:rPr>
            </w:pPr>
          </w:p>
        </w:tc>
        <w:tc>
          <w:tcPr>
            <w:tcW w:w="2543" w:type="dxa"/>
            <w:tcBorders>
              <w:top w:val="single" w:sz="4" w:space="0" w:color="auto"/>
            </w:tcBorders>
            <w:vAlign w:val="center"/>
          </w:tcPr>
          <w:p w:rsidR="00051639" w:rsidRPr="008B3E42" w:rsidRDefault="00051639" w:rsidP="00672AED">
            <w:pPr>
              <w:jc w:val="right"/>
              <w:rPr>
                <w:rFonts w:ascii="Tahoma" w:hAnsi="Tahoma" w:cs="Tahoma"/>
                <w:sz w:val="20"/>
                <w:szCs w:val="20"/>
              </w:rPr>
            </w:pPr>
          </w:p>
        </w:tc>
      </w:tr>
      <w:tr w:rsidR="00051639" w:rsidRPr="008B3E42" w:rsidTr="0064251D">
        <w:trPr>
          <w:cantSplit/>
          <w:trHeight w:val="283"/>
          <w:jc w:val="center"/>
        </w:trPr>
        <w:tc>
          <w:tcPr>
            <w:tcW w:w="2542" w:type="dxa"/>
            <w:tcBorders>
              <w:bottom w:val="single" w:sz="4" w:space="0" w:color="auto"/>
            </w:tcBorders>
            <w:vAlign w:val="center"/>
          </w:tcPr>
          <w:p w:rsidR="00051639" w:rsidRPr="008B3E42" w:rsidRDefault="00051639" w:rsidP="00672AED">
            <w:pPr>
              <w:rPr>
                <w:rFonts w:ascii="Tahoma" w:hAnsi="Tahoma" w:cs="Tahoma"/>
                <w:b/>
                <w:sz w:val="20"/>
                <w:szCs w:val="20"/>
              </w:rPr>
            </w:pPr>
            <w:r w:rsidRPr="008B3E42">
              <w:rPr>
                <w:rFonts w:ascii="Tahoma" w:hAnsi="Tahoma" w:cs="Tahoma"/>
                <w:b/>
                <w:sz w:val="20"/>
                <w:szCs w:val="20"/>
              </w:rPr>
              <w:t>TOTAL</w:t>
            </w:r>
          </w:p>
        </w:tc>
        <w:tc>
          <w:tcPr>
            <w:tcW w:w="2544" w:type="dxa"/>
            <w:tcBorders>
              <w:bottom w:val="single" w:sz="4" w:space="0" w:color="auto"/>
            </w:tcBorders>
            <w:vAlign w:val="center"/>
          </w:tcPr>
          <w:p w:rsidR="00051639" w:rsidRPr="008B3E42" w:rsidRDefault="00051639" w:rsidP="00672AED">
            <w:pPr>
              <w:jc w:val="right"/>
              <w:rPr>
                <w:rFonts w:ascii="Tahoma" w:hAnsi="Tahoma" w:cs="Tahoma"/>
                <w:b/>
                <w:sz w:val="20"/>
                <w:szCs w:val="20"/>
              </w:rPr>
            </w:pPr>
            <w:r w:rsidRPr="008B3E42">
              <w:rPr>
                <w:rFonts w:ascii="Tahoma" w:hAnsi="Tahoma" w:cs="Tahoma"/>
                <w:b/>
                <w:sz w:val="20"/>
                <w:szCs w:val="20"/>
              </w:rPr>
              <w:t>507.902,10 €</w:t>
            </w:r>
          </w:p>
        </w:tc>
        <w:tc>
          <w:tcPr>
            <w:tcW w:w="2543" w:type="dxa"/>
            <w:tcBorders>
              <w:bottom w:val="single" w:sz="4" w:space="0" w:color="auto"/>
            </w:tcBorders>
            <w:shd w:val="clear" w:color="auto" w:fill="FFFFFF" w:themeFill="background1"/>
            <w:vAlign w:val="center"/>
          </w:tcPr>
          <w:p w:rsidR="00051639" w:rsidRPr="008B3E42" w:rsidRDefault="00051639" w:rsidP="00672AED">
            <w:pPr>
              <w:rPr>
                <w:rFonts w:ascii="Tahoma" w:hAnsi="Tahoma" w:cs="Tahoma"/>
                <w:b/>
                <w:sz w:val="20"/>
                <w:szCs w:val="20"/>
              </w:rPr>
            </w:pPr>
            <w:r w:rsidRPr="008B3E42">
              <w:rPr>
                <w:rFonts w:ascii="Tahoma" w:hAnsi="Tahoma" w:cs="Tahoma"/>
                <w:b/>
                <w:sz w:val="20"/>
                <w:szCs w:val="20"/>
              </w:rPr>
              <w:t>TOTAL</w:t>
            </w:r>
          </w:p>
        </w:tc>
        <w:tc>
          <w:tcPr>
            <w:tcW w:w="2543" w:type="dxa"/>
            <w:tcBorders>
              <w:bottom w:val="single" w:sz="4" w:space="0" w:color="auto"/>
            </w:tcBorders>
            <w:vAlign w:val="center"/>
          </w:tcPr>
          <w:p w:rsidR="00051639" w:rsidRPr="008B3E42" w:rsidRDefault="00051639" w:rsidP="00672AED">
            <w:pPr>
              <w:jc w:val="right"/>
              <w:rPr>
                <w:rFonts w:ascii="Tahoma" w:hAnsi="Tahoma" w:cs="Tahoma"/>
                <w:b/>
                <w:sz w:val="20"/>
                <w:szCs w:val="20"/>
              </w:rPr>
            </w:pPr>
            <w:r w:rsidRPr="008B3E42">
              <w:rPr>
                <w:rFonts w:ascii="Tahoma" w:hAnsi="Tahoma" w:cs="Tahoma"/>
                <w:b/>
                <w:sz w:val="20"/>
                <w:szCs w:val="20"/>
              </w:rPr>
              <w:t>507.902,10 €</w:t>
            </w:r>
          </w:p>
        </w:tc>
      </w:tr>
    </w:tbl>
    <w:p w:rsidR="00051639" w:rsidRPr="008B3E42" w:rsidRDefault="00051639" w:rsidP="00672AED">
      <w:pPr>
        <w:pStyle w:val="Corpsdetexte"/>
        <w:spacing w:after="0"/>
        <w:ind w:right="-1"/>
        <w:jc w:val="both"/>
        <w:rPr>
          <w:rFonts w:ascii="Tahoma" w:hAnsi="Tahoma" w:cs="Tahoma"/>
          <w:sz w:val="20"/>
          <w:szCs w:val="20"/>
        </w:rPr>
      </w:pPr>
      <w:r w:rsidRPr="008B3E42">
        <w:rPr>
          <w:rFonts w:ascii="Tahoma" w:hAnsi="Tahoma" w:cs="Tahoma"/>
          <w:b/>
          <w:sz w:val="20"/>
          <w:szCs w:val="20"/>
        </w:rPr>
        <w:lastRenderedPageBreak/>
        <w:t xml:space="preserve">Considérant </w:t>
      </w:r>
      <w:r w:rsidRPr="008B3E42">
        <w:rPr>
          <w:rFonts w:ascii="Tahoma" w:hAnsi="Tahoma" w:cs="Tahoma"/>
          <w:sz w:val="20"/>
          <w:szCs w:val="20"/>
        </w:rPr>
        <w:t xml:space="preserve">la volonté de la commune de voir aboutir le projet </w:t>
      </w:r>
      <w:r w:rsidRPr="008B3E42">
        <w:rPr>
          <w:rFonts w:ascii="Tahoma" w:hAnsi="Tahoma" w:cs="Tahoma"/>
          <w:color w:val="000000"/>
          <w:sz w:val="20"/>
          <w:szCs w:val="20"/>
        </w:rPr>
        <w:t>« Aménagement du square de la résidence Léo Lagrange »</w:t>
      </w:r>
    </w:p>
    <w:p w:rsidR="00051639" w:rsidRPr="008B3E42" w:rsidRDefault="00051639" w:rsidP="00672AED">
      <w:pPr>
        <w:pStyle w:val="Corpsdetexte"/>
        <w:spacing w:after="0"/>
        <w:ind w:right="-1"/>
        <w:jc w:val="both"/>
        <w:rPr>
          <w:rFonts w:ascii="Tahoma" w:hAnsi="Tahoma" w:cs="Tahoma"/>
          <w:sz w:val="20"/>
          <w:szCs w:val="20"/>
        </w:rPr>
      </w:pPr>
      <w:r w:rsidRPr="008B3E42">
        <w:rPr>
          <w:rFonts w:ascii="Tahoma" w:hAnsi="Tahoma" w:cs="Tahoma"/>
          <w:b/>
          <w:sz w:val="20"/>
          <w:szCs w:val="20"/>
        </w:rPr>
        <w:t xml:space="preserve">Considérant </w:t>
      </w:r>
      <w:r w:rsidRPr="008B3E42">
        <w:rPr>
          <w:rFonts w:ascii="Tahoma" w:hAnsi="Tahoma" w:cs="Tahoma"/>
          <w:sz w:val="20"/>
          <w:szCs w:val="20"/>
        </w:rPr>
        <w:t>l’opportunité du plan « </w:t>
      </w:r>
      <w:r w:rsidRPr="008B3E42">
        <w:rPr>
          <w:rFonts w:ascii="Tahoma" w:hAnsi="Tahoma" w:cs="Tahoma"/>
          <w:color w:val="000000"/>
          <w:sz w:val="20"/>
          <w:szCs w:val="20"/>
        </w:rPr>
        <w:t>Fonds Spécial de relance et de Solidarité avec les Territoire » du Conseil Régional des Hauts-de-France</w:t>
      </w:r>
    </w:p>
    <w:p w:rsidR="00051639" w:rsidRPr="00E7562B" w:rsidRDefault="00051639" w:rsidP="00672AED">
      <w:pPr>
        <w:pStyle w:val="Corpsdetexte"/>
        <w:spacing w:after="0"/>
        <w:ind w:right="-1"/>
        <w:jc w:val="both"/>
        <w:rPr>
          <w:rFonts w:ascii="Tahoma" w:hAnsi="Tahoma" w:cs="Tahoma"/>
          <w:sz w:val="16"/>
          <w:szCs w:val="16"/>
        </w:rPr>
      </w:pPr>
    </w:p>
    <w:p w:rsidR="007666D6" w:rsidRPr="00E7562B" w:rsidRDefault="007666D6" w:rsidP="00672AED">
      <w:pPr>
        <w:pStyle w:val="Corpsdetexte"/>
        <w:spacing w:after="0"/>
        <w:ind w:right="-1"/>
        <w:jc w:val="both"/>
        <w:rPr>
          <w:rFonts w:ascii="Tahoma" w:hAnsi="Tahoma" w:cs="Tahoma"/>
          <w:sz w:val="16"/>
          <w:szCs w:val="16"/>
        </w:rPr>
      </w:pPr>
    </w:p>
    <w:p w:rsidR="0056155B" w:rsidRDefault="0056155B" w:rsidP="00672AED">
      <w:pPr>
        <w:pStyle w:val="NormalWeb"/>
        <w:spacing w:before="0" w:beforeAutospacing="0" w:after="0" w:afterAutospacing="0"/>
        <w:jc w:val="both"/>
        <w:rPr>
          <w:rFonts w:ascii="Tahoma" w:hAnsi="Tahoma" w:cs="Tahoma"/>
          <w:sz w:val="20"/>
          <w:szCs w:val="20"/>
        </w:rPr>
      </w:pPr>
      <w:r w:rsidRPr="008B3E42">
        <w:rPr>
          <w:rFonts w:ascii="Tahoma" w:hAnsi="Tahoma" w:cs="Tahoma"/>
          <w:b/>
          <w:bCs/>
          <w:sz w:val="20"/>
          <w:szCs w:val="20"/>
        </w:rPr>
        <w:t>Vu</w:t>
      </w:r>
      <w:r w:rsidRPr="008B3E42">
        <w:rPr>
          <w:rFonts w:ascii="Tahoma" w:hAnsi="Tahoma" w:cs="Tahoma"/>
          <w:sz w:val="20"/>
          <w:szCs w:val="20"/>
        </w:rPr>
        <w:t xml:space="preserve"> l’avis de la Commission « Environnement – Finances » du 24 septembre 2021, sur le projet de délibération qui lui est soumis :</w:t>
      </w:r>
    </w:p>
    <w:p w:rsidR="007666D6" w:rsidRPr="007666D6" w:rsidRDefault="00A14EE9" w:rsidP="00672AED">
      <w:pPr>
        <w:pStyle w:val="NormalWeb"/>
        <w:spacing w:before="0" w:beforeAutospacing="0" w:after="0" w:afterAutospacing="0"/>
        <w:jc w:val="both"/>
        <w:rPr>
          <w:rFonts w:ascii="Tahoma" w:hAnsi="Tahoma" w:cs="Tahoma"/>
          <w:b/>
          <w:bCs/>
          <w:sz w:val="20"/>
          <w:szCs w:val="20"/>
        </w:rPr>
      </w:pPr>
      <w:r>
        <w:rPr>
          <w:rFonts w:ascii="Tahoma" w:hAnsi="Tahoma" w:cs="Tahoma"/>
          <w:b/>
          <w:bCs/>
          <w:sz w:val="20"/>
          <w:szCs w:val="20"/>
        </w:rPr>
        <w:t>FAVORABLE</w:t>
      </w:r>
    </w:p>
    <w:p w:rsidR="007666D6" w:rsidRPr="008B3E42" w:rsidRDefault="007666D6" w:rsidP="007666D6">
      <w:pPr>
        <w:pStyle w:val="NormalWeb"/>
        <w:spacing w:before="0" w:beforeAutospacing="0" w:after="0" w:afterAutospacing="0"/>
        <w:jc w:val="both"/>
        <w:rPr>
          <w:rFonts w:ascii="Tahoma" w:hAnsi="Tahoma" w:cs="Tahoma"/>
          <w:sz w:val="20"/>
          <w:szCs w:val="20"/>
        </w:rPr>
      </w:pPr>
      <w:r w:rsidRPr="008B3E42">
        <w:rPr>
          <w:rFonts w:ascii="Tahoma" w:hAnsi="Tahoma" w:cs="Tahoma"/>
          <w:b/>
          <w:bCs/>
          <w:sz w:val="20"/>
          <w:szCs w:val="20"/>
        </w:rPr>
        <w:t>Vu</w:t>
      </w:r>
      <w:r w:rsidRPr="008B3E42">
        <w:rPr>
          <w:rFonts w:ascii="Tahoma" w:hAnsi="Tahoma" w:cs="Tahoma"/>
          <w:sz w:val="20"/>
          <w:szCs w:val="20"/>
        </w:rPr>
        <w:t xml:space="preserve"> l’avis de la Commissions « </w:t>
      </w:r>
      <w:r>
        <w:rPr>
          <w:rFonts w:ascii="Tahoma" w:hAnsi="Tahoma" w:cs="Tahoma"/>
          <w:sz w:val="20"/>
          <w:szCs w:val="20"/>
        </w:rPr>
        <w:t>Urbanisme – Travaux et Tranquillité Publique</w:t>
      </w:r>
      <w:r w:rsidRPr="008B3E42">
        <w:rPr>
          <w:rFonts w:ascii="Tahoma" w:hAnsi="Tahoma" w:cs="Tahoma"/>
          <w:sz w:val="20"/>
          <w:szCs w:val="20"/>
        </w:rPr>
        <w:t> » du 24 septembre 2021, sur le projet de délibération qui lui est soumis :</w:t>
      </w:r>
    </w:p>
    <w:p w:rsidR="007666D6" w:rsidRDefault="00A14EE9" w:rsidP="00E7562B">
      <w:pPr>
        <w:pStyle w:val="NormalWeb"/>
        <w:tabs>
          <w:tab w:val="left" w:pos="936"/>
        </w:tabs>
        <w:spacing w:before="0" w:beforeAutospacing="0" w:after="0" w:afterAutospacing="0"/>
        <w:jc w:val="both"/>
        <w:rPr>
          <w:rFonts w:ascii="Tahoma" w:hAnsi="Tahoma" w:cs="Tahoma"/>
          <w:b/>
          <w:bCs/>
          <w:sz w:val="20"/>
          <w:szCs w:val="20"/>
        </w:rPr>
      </w:pPr>
      <w:r>
        <w:rPr>
          <w:rFonts w:ascii="Tahoma" w:hAnsi="Tahoma" w:cs="Tahoma"/>
          <w:b/>
          <w:bCs/>
          <w:sz w:val="20"/>
          <w:szCs w:val="20"/>
        </w:rPr>
        <w:t>FAVORABLE</w:t>
      </w:r>
    </w:p>
    <w:p w:rsidR="00A14EE9" w:rsidRPr="00E7562B" w:rsidRDefault="00A14EE9" w:rsidP="00E7562B">
      <w:pPr>
        <w:pStyle w:val="NormalWeb"/>
        <w:tabs>
          <w:tab w:val="left" w:pos="936"/>
        </w:tabs>
        <w:spacing w:before="0" w:beforeAutospacing="0" w:after="0" w:afterAutospacing="0"/>
        <w:jc w:val="both"/>
        <w:rPr>
          <w:rFonts w:ascii="Tahoma" w:hAnsi="Tahoma" w:cs="Tahoma"/>
          <w:b/>
          <w:bCs/>
          <w:sz w:val="20"/>
          <w:szCs w:val="20"/>
        </w:rPr>
      </w:pPr>
    </w:p>
    <w:p w:rsidR="00393E5F" w:rsidRPr="00A14EE9" w:rsidRDefault="00393E5F" w:rsidP="00672AED">
      <w:pPr>
        <w:pStyle w:val="NormalWeb"/>
        <w:tabs>
          <w:tab w:val="left" w:pos="936"/>
        </w:tabs>
        <w:spacing w:before="0" w:beforeAutospacing="0" w:after="0" w:afterAutospacing="0"/>
        <w:rPr>
          <w:rFonts w:ascii="Tahoma" w:hAnsi="Tahoma" w:cs="Tahoma"/>
          <w:bCs/>
          <w:color w:val="000000"/>
          <w:sz w:val="20"/>
          <w:szCs w:val="20"/>
        </w:rPr>
      </w:pPr>
      <w:r>
        <w:rPr>
          <w:rFonts w:ascii="Tahoma" w:hAnsi="Tahoma" w:cs="Tahoma"/>
          <w:bCs/>
          <w:color w:val="000000"/>
          <w:sz w:val="20"/>
          <w:szCs w:val="20"/>
        </w:rPr>
        <w:t>Après en avoir délibéré, le Conseil Municipal </w:t>
      </w:r>
      <w:r w:rsidR="00051639" w:rsidRPr="008B3E42">
        <w:rPr>
          <w:rFonts w:ascii="Tahoma" w:hAnsi="Tahoma" w:cs="Tahoma"/>
          <w:bCs/>
          <w:color w:val="000000"/>
          <w:sz w:val="20"/>
          <w:szCs w:val="20"/>
        </w:rPr>
        <w:t xml:space="preserve"> :</w:t>
      </w:r>
    </w:p>
    <w:p w:rsidR="00051639" w:rsidRPr="008B3E42" w:rsidRDefault="00393E5F" w:rsidP="00672AED">
      <w:pPr>
        <w:pStyle w:val="Paragraphedeliste"/>
        <w:numPr>
          <w:ilvl w:val="0"/>
          <w:numId w:val="9"/>
        </w:numPr>
        <w:contextualSpacing w:val="0"/>
        <w:jc w:val="both"/>
        <w:rPr>
          <w:rFonts w:ascii="Tahoma" w:hAnsi="Tahoma" w:cs="Tahoma"/>
          <w:b/>
          <w:sz w:val="20"/>
          <w:szCs w:val="20"/>
        </w:rPr>
      </w:pPr>
      <w:r>
        <w:rPr>
          <w:rFonts w:ascii="Tahoma" w:hAnsi="Tahoma" w:cs="Tahoma"/>
          <w:b/>
          <w:bCs/>
          <w:color w:val="000000"/>
          <w:sz w:val="20"/>
          <w:szCs w:val="20"/>
        </w:rPr>
        <w:t>Acte</w:t>
      </w:r>
      <w:r w:rsidR="00051639" w:rsidRPr="008B3E42">
        <w:rPr>
          <w:rFonts w:ascii="Tahoma" w:hAnsi="Tahoma" w:cs="Tahoma"/>
          <w:b/>
          <w:bCs/>
          <w:color w:val="000000"/>
          <w:sz w:val="20"/>
          <w:szCs w:val="20"/>
        </w:rPr>
        <w:t xml:space="preserve"> </w:t>
      </w:r>
      <w:r w:rsidR="00051639" w:rsidRPr="008B3E42">
        <w:rPr>
          <w:rFonts w:ascii="Tahoma" w:hAnsi="Tahoma" w:cs="Tahoma"/>
          <w:color w:val="000000"/>
          <w:sz w:val="20"/>
          <w:szCs w:val="20"/>
        </w:rPr>
        <w:t xml:space="preserve">le principe du projet </w:t>
      </w:r>
      <w:r w:rsidR="00051639" w:rsidRPr="008B3E42">
        <w:rPr>
          <w:rFonts w:ascii="Tahoma" w:hAnsi="Tahoma" w:cs="Tahoma"/>
          <w:b/>
          <w:bCs/>
          <w:color w:val="000000"/>
          <w:sz w:val="20"/>
          <w:szCs w:val="20"/>
        </w:rPr>
        <w:t>« Aménagement du square de la résidence Léo Lagrange »</w:t>
      </w:r>
    </w:p>
    <w:p w:rsidR="00E6438A" w:rsidRPr="008B3E42" w:rsidRDefault="00393E5F" w:rsidP="00672AED">
      <w:pPr>
        <w:pStyle w:val="NormalWeb"/>
        <w:numPr>
          <w:ilvl w:val="0"/>
          <w:numId w:val="9"/>
        </w:numPr>
        <w:spacing w:before="0" w:beforeAutospacing="0" w:after="0" w:afterAutospacing="0"/>
        <w:jc w:val="both"/>
        <w:rPr>
          <w:rFonts w:ascii="Tahoma" w:hAnsi="Tahoma" w:cs="Tahoma"/>
          <w:color w:val="000000"/>
          <w:sz w:val="20"/>
          <w:szCs w:val="20"/>
        </w:rPr>
      </w:pPr>
      <w:r>
        <w:rPr>
          <w:rFonts w:ascii="Tahoma" w:hAnsi="Tahoma" w:cs="Tahoma"/>
          <w:b/>
          <w:bCs/>
          <w:color w:val="000000"/>
          <w:sz w:val="20"/>
          <w:szCs w:val="20"/>
        </w:rPr>
        <w:t>Confirme</w:t>
      </w:r>
      <w:r w:rsidR="00051639" w:rsidRPr="008B3E42">
        <w:rPr>
          <w:rFonts w:ascii="Tahoma" w:hAnsi="Tahoma" w:cs="Tahoma"/>
          <w:b/>
          <w:bCs/>
          <w:color w:val="000000"/>
          <w:sz w:val="20"/>
          <w:szCs w:val="20"/>
        </w:rPr>
        <w:t xml:space="preserve"> </w:t>
      </w:r>
      <w:r w:rsidR="00051639" w:rsidRPr="008B3E42">
        <w:rPr>
          <w:rFonts w:ascii="Tahoma" w:hAnsi="Tahoma" w:cs="Tahoma"/>
          <w:color w:val="000000"/>
          <w:sz w:val="20"/>
          <w:szCs w:val="20"/>
        </w:rPr>
        <w:t xml:space="preserve">son inscription au budget 2021 et suivants si nécessaire </w:t>
      </w:r>
    </w:p>
    <w:p w:rsidR="00051639" w:rsidRPr="008B3E42" w:rsidRDefault="00051639" w:rsidP="00672AED">
      <w:pPr>
        <w:pStyle w:val="Paragraphedeliste"/>
        <w:numPr>
          <w:ilvl w:val="0"/>
          <w:numId w:val="9"/>
        </w:numPr>
        <w:contextualSpacing w:val="0"/>
        <w:jc w:val="both"/>
        <w:rPr>
          <w:rFonts w:ascii="Tahoma" w:hAnsi="Tahoma" w:cs="Tahoma"/>
          <w:color w:val="000000"/>
          <w:sz w:val="20"/>
          <w:szCs w:val="20"/>
        </w:rPr>
      </w:pPr>
      <w:r w:rsidRPr="008B3E42">
        <w:rPr>
          <w:rFonts w:ascii="Tahoma" w:hAnsi="Tahoma" w:cs="Tahoma"/>
          <w:b/>
          <w:bCs/>
          <w:color w:val="000000"/>
          <w:sz w:val="20"/>
          <w:szCs w:val="20"/>
        </w:rPr>
        <w:t>Autorise</w:t>
      </w:r>
      <w:r w:rsidRPr="008B3E42">
        <w:rPr>
          <w:rFonts w:ascii="Tahoma" w:hAnsi="Tahoma" w:cs="Tahoma"/>
          <w:color w:val="000000"/>
          <w:sz w:val="20"/>
          <w:szCs w:val="20"/>
        </w:rPr>
        <w:t xml:space="preserve"> Madame Le Maire, ou son représentant par délégation à solliciter les subventions auprès des partenaires potentiels et en particulier auprès du Conseil Régional des Hauts-de-France dans le cadre du Fonds Spécial de relance et de Solidarité avec les Territoires</w:t>
      </w:r>
    </w:p>
    <w:p w:rsidR="00051639" w:rsidRPr="008B3E42" w:rsidRDefault="00051639" w:rsidP="00672AED">
      <w:pPr>
        <w:pStyle w:val="Paragraphedeliste"/>
        <w:numPr>
          <w:ilvl w:val="0"/>
          <w:numId w:val="9"/>
        </w:numPr>
        <w:contextualSpacing w:val="0"/>
        <w:jc w:val="both"/>
        <w:rPr>
          <w:rFonts w:ascii="Tahoma" w:hAnsi="Tahoma" w:cs="Tahoma"/>
          <w:sz w:val="20"/>
          <w:szCs w:val="20"/>
        </w:rPr>
      </w:pPr>
      <w:r w:rsidRPr="008B3E42">
        <w:rPr>
          <w:rFonts w:ascii="Tahoma" w:hAnsi="Tahoma" w:cs="Tahoma"/>
          <w:b/>
          <w:bCs/>
          <w:color w:val="000000"/>
          <w:sz w:val="20"/>
          <w:szCs w:val="20"/>
        </w:rPr>
        <w:t>Autorise</w:t>
      </w:r>
      <w:r w:rsidRPr="008B3E42">
        <w:rPr>
          <w:rFonts w:ascii="Tahoma" w:hAnsi="Tahoma" w:cs="Tahoma"/>
          <w:color w:val="000000"/>
          <w:sz w:val="20"/>
          <w:szCs w:val="20"/>
        </w:rPr>
        <w:t xml:space="preserve"> Madame Le Maire, ou son représentant par délégation, à signer tout document relatif à ce dossier.</w:t>
      </w:r>
    </w:p>
    <w:p w:rsidR="00051639" w:rsidRPr="008B3E42" w:rsidRDefault="00051639" w:rsidP="00672AED">
      <w:pPr>
        <w:pStyle w:val="Corpsdetexte"/>
        <w:spacing w:after="0"/>
        <w:ind w:right="-1"/>
        <w:jc w:val="both"/>
        <w:rPr>
          <w:rFonts w:ascii="Tahoma" w:hAnsi="Tahoma" w:cs="Tahoma"/>
          <w:b/>
          <w:sz w:val="20"/>
          <w:szCs w:val="20"/>
        </w:rPr>
      </w:pPr>
    </w:p>
    <w:p w:rsidR="00051639" w:rsidRPr="008B3E42" w:rsidRDefault="00051639" w:rsidP="00672AED">
      <w:pPr>
        <w:pStyle w:val="Corpsdetexte"/>
        <w:spacing w:after="0"/>
        <w:ind w:right="-1"/>
        <w:jc w:val="both"/>
        <w:rPr>
          <w:rFonts w:ascii="Tahoma" w:hAnsi="Tahoma" w:cs="Tahoma"/>
          <w:bCs/>
          <w:sz w:val="20"/>
          <w:szCs w:val="20"/>
        </w:rPr>
      </w:pPr>
      <w:r w:rsidRPr="008B3E42">
        <w:rPr>
          <w:rFonts w:ascii="Tahoma" w:hAnsi="Tahoma" w:cs="Tahoma"/>
          <w:bCs/>
          <w:sz w:val="20"/>
          <w:szCs w:val="20"/>
        </w:rPr>
        <w:t xml:space="preserve">Dit que : </w:t>
      </w:r>
    </w:p>
    <w:p w:rsidR="00051639" w:rsidRPr="008B3E42" w:rsidRDefault="00051639" w:rsidP="00672AED">
      <w:pPr>
        <w:pStyle w:val="docdata"/>
        <w:numPr>
          <w:ilvl w:val="0"/>
          <w:numId w:val="11"/>
        </w:numPr>
        <w:spacing w:before="0" w:beforeAutospacing="0" w:after="0" w:afterAutospacing="0"/>
        <w:jc w:val="both"/>
        <w:rPr>
          <w:rFonts w:ascii="Tahoma" w:hAnsi="Tahoma" w:cs="Tahoma"/>
          <w:color w:val="00000A"/>
          <w:sz w:val="20"/>
          <w:szCs w:val="20"/>
        </w:rPr>
      </w:pPr>
      <w:r w:rsidRPr="008B3E42">
        <w:rPr>
          <w:rFonts w:ascii="Tahoma" w:hAnsi="Tahoma" w:cs="Tahoma"/>
          <w:color w:val="000000"/>
          <w:sz w:val="20"/>
          <w:szCs w:val="20"/>
        </w:rPr>
        <w:t>Les crédits nécessaires sont inscrits a</w:t>
      </w:r>
      <w:r w:rsidRPr="008B3E42">
        <w:rPr>
          <w:rFonts w:ascii="Tahoma" w:hAnsi="Tahoma" w:cs="Tahoma"/>
          <w:color w:val="00000A"/>
          <w:sz w:val="20"/>
          <w:szCs w:val="20"/>
        </w:rPr>
        <w:t>u budget 2021 et seront complétés si nécessaires au budget suivant</w:t>
      </w:r>
    </w:p>
    <w:p w:rsidR="00051639" w:rsidRPr="008B3E42" w:rsidRDefault="00051639" w:rsidP="00672AED">
      <w:pPr>
        <w:pStyle w:val="docdata"/>
        <w:spacing w:before="0" w:beforeAutospacing="0" w:after="0" w:afterAutospacing="0"/>
        <w:jc w:val="both"/>
        <w:rPr>
          <w:rFonts w:ascii="Tahoma" w:hAnsi="Tahoma" w:cs="Tahoma"/>
          <w:sz w:val="20"/>
          <w:szCs w:val="20"/>
        </w:rPr>
      </w:pPr>
    </w:p>
    <w:p w:rsidR="00051639" w:rsidRPr="008B3E42" w:rsidRDefault="00051639" w:rsidP="00672AED">
      <w:pPr>
        <w:pStyle w:val="docdata"/>
        <w:spacing w:before="0" w:beforeAutospacing="0" w:after="0" w:afterAutospacing="0"/>
        <w:jc w:val="both"/>
        <w:rPr>
          <w:rFonts w:ascii="Tahoma" w:hAnsi="Tahoma" w:cs="Tahoma"/>
          <w:sz w:val="20"/>
          <w:szCs w:val="20"/>
        </w:rPr>
      </w:pPr>
      <w:r w:rsidRPr="008B3E42">
        <w:rPr>
          <w:rFonts w:ascii="Tahoma" w:hAnsi="Tahoma" w:cs="Tahoma"/>
          <w:sz w:val="20"/>
          <w:szCs w:val="20"/>
        </w:rPr>
        <w:t xml:space="preserve">Précise que : </w:t>
      </w:r>
    </w:p>
    <w:p w:rsidR="00051639" w:rsidRPr="008B3E42" w:rsidRDefault="00051639" w:rsidP="00672AED">
      <w:pPr>
        <w:pStyle w:val="docdata"/>
        <w:numPr>
          <w:ilvl w:val="0"/>
          <w:numId w:val="11"/>
        </w:numPr>
        <w:spacing w:before="0" w:beforeAutospacing="0" w:after="0" w:afterAutospacing="0"/>
        <w:jc w:val="both"/>
        <w:rPr>
          <w:rFonts w:ascii="Tahoma" w:hAnsi="Tahoma" w:cs="Tahoma"/>
          <w:sz w:val="20"/>
          <w:szCs w:val="20"/>
        </w:rPr>
      </w:pPr>
      <w:r w:rsidRPr="008B3E42">
        <w:rPr>
          <w:rFonts w:ascii="Tahoma" w:hAnsi="Tahoma" w:cs="Tahoma"/>
          <w:color w:val="00000A"/>
          <w:sz w:val="20"/>
          <w:szCs w:val="20"/>
        </w:rPr>
        <w:t xml:space="preserve">La configuration du projet sera adaptée aux financements obtenus. </w:t>
      </w:r>
    </w:p>
    <w:p w:rsidR="00E6438A" w:rsidRPr="008B3E42" w:rsidRDefault="00E6438A" w:rsidP="00672AED">
      <w:pPr>
        <w:rPr>
          <w:rFonts w:ascii="Tahoma" w:hAnsi="Tahoma" w:cs="Tahoma"/>
          <w:sz w:val="20"/>
          <w:szCs w:val="20"/>
        </w:rPr>
      </w:pPr>
    </w:p>
    <w:p w:rsidR="00F6667A" w:rsidRDefault="00F6667A" w:rsidP="00F6667A">
      <w:pPr>
        <w:pStyle w:val="Paragraphedeliste"/>
        <w:ind w:right="140"/>
        <w:jc w:val="both"/>
        <w:rPr>
          <w:rFonts w:ascii="Tahoma" w:hAnsi="Tahoma" w:cs="Tahoma"/>
          <w:sz w:val="20"/>
          <w:szCs w:val="20"/>
        </w:rPr>
      </w:pPr>
    </w:p>
    <w:p w:rsidR="00F6667A" w:rsidRPr="00297017" w:rsidRDefault="00F6667A" w:rsidP="00F6667A">
      <w:pPr>
        <w:pStyle w:val="Paragraphedeliste"/>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F6667A" w:rsidRPr="00DB28FE" w:rsidTr="00F6667A">
        <w:tc>
          <w:tcPr>
            <w:tcW w:w="5156" w:type="dxa"/>
          </w:tcPr>
          <w:p w:rsidR="00F6667A" w:rsidRPr="007A6404" w:rsidRDefault="00F6667A"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F6667A" w:rsidRPr="007A6404" w:rsidRDefault="00F6667A"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F6667A" w:rsidRPr="007A6404" w:rsidRDefault="00F6667A"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F6667A" w:rsidRPr="007A6404" w:rsidRDefault="00F6667A"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F6667A" w:rsidRPr="007A6404" w:rsidRDefault="00F6667A"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F6667A" w:rsidRPr="007A6404" w:rsidRDefault="00F6667A"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F6667A" w:rsidRPr="007A6404" w:rsidRDefault="00F6667A"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F6667A" w:rsidRPr="007A6404" w:rsidRDefault="00F6667A"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F6667A" w:rsidRPr="007A6404" w:rsidRDefault="00F6667A" w:rsidP="00F6667A">
            <w:pPr>
              <w:pStyle w:val="Paragraphedeliste"/>
              <w:ind w:left="468" w:right="140"/>
              <w:contextualSpacing w:val="0"/>
              <w:jc w:val="both"/>
              <w:rPr>
                <w:rFonts w:ascii="Tahoma" w:hAnsi="Tahoma" w:cs="Tahoma"/>
                <w:b/>
                <w:sz w:val="20"/>
                <w:szCs w:val="20"/>
              </w:rPr>
            </w:pPr>
          </w:p>
          <w:p w:rsidR="00F6667A" w:rsidRPr="007A6404" w:rsidRDefault="00F6667A"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F6667A" w:rsidRPr="007A6404" w:rsidRDefault="00F6667A" w:rsidP="00F6667A">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F6667A" w:rsidRPr="007A6404" w:rsidRDefault="00F6667A" w:rsidP="00F6667A">
            <w:pPr>
              <w:pStyle w:val="Paragraphedeliste"/>
              <w:ind w:left="0"/>
              <w:rPr>
                <w:rFonts w:ascii="Tahoma" w:hAnsi="Tahoma" w:cs="Tahoma"/>
                <w:b/>
                <w:sz w:val="20"/>
                <w:szCs w:val="20"/>
              </w:rPr>
            </w:pPr>
          </w:p>
        </w:tc>
      </w:tr>
    </w:tbl>
    <w:p w:rsidR="00F6667A" w:rsidRDefault="00F6667A" w:rsidP="00F6667A">
      <w:pPr>
        <w:rPr>
          <w:rFonts w:ascii="Tahoma" w:hAnsi="Tahoma" w:cs="Tahoma"/>
          <w:b/>
          <w:color w:val="277CBF"/>
          <w:sz w:val="28"/>
          <w:szCs w:val="28"/>
        </w:rPr>
      </w:pPr>
    </w:p>
    <w:p w:rsidR="00F6667A" w:rsidRDefault="00F6667A" w:rsidP="00F6667A">
      <w:pPr>
        <w:rPr>
          <w:rFonts w:ascii="Tahoma" w:hAnsi="Tahoma" w:cs="Tahoma"/>
          <w:b/>
          <w:color w:val="277CBF"/>
          <w:sz w:val="28"/>
          <w:szCs w:val="28"/>
        </w:rPr>
      </w:pPr>
    </w:p>
    <w:p w:rsidR="00F6667A" w:rsidRPr="007A6404" w:rsidRDefault="00F6667A" w:rsidP="00F6667A">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F6667A" w:rsidRPr="007A6404" w:rsidRDefault="00F6667A" w:rsidP="00F6667A">
      <w:pPr>
        <w:pStyle w:val="NormalWeb"/>
        <w:shd w:val="clear" w:color="auto" w:fill="D9D9D9"/>
        <w:tabs>
          <w:tab w:val="left" w:pos="286"/>
        </w:tabs>
        <w:spacing w:before="0" w:beforeAutospacing="0" w:after="0" w:afterAutospacing="0"/>
        <w:jc w:val="both"/>
        <w:rPr>
          <w:rFonts w:ascii="Tahoma" w:hAnsi="Tahoma" w:cs="Tahoma"/>
        </w:rPr>
      </w:pPr>
    </w:p>
    <w:p w:rsidR="00F6667A" w:rsidRDefault="00F6667A" w:rsidP="00F6667A">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F6667A" w:rsidRDefault="00F6667A" w:rsidP="00F6667A">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F6667A" w:rsidRPr="007A6404" w:rsidRDefault="00F6667A" w:rsidP="00F6667A">
      <w:pPr>
        <w:pStyle w:val="NormalWeb"/>
        <w:shd w:val="clear" w:color="auto" w:fill="D9D9D9"/>
        <w:tabs>
          <w:tab w:val="left" w:pos="286"/>
        </w:tabs>
        <w:spacing w:before="0" w:beforeAutospacing="0" w:after="0" w:afterAutospacing="0"/>
        <w:jc w:val="center"/>
        <w:rPr>
          <w:rFonts w:ascii="Tahoma" w:hAnsi="Tahoma" w:cs="Tahoma"/>
        </w:rPr>
      </w:pPr>
    </w:p>
    <w:p w:rsidR="00F6667A" w:rsidRPr="002541DA" w:rsidRDefault="00F6667A" w:rsidP="00F6667A">
      <w:pPr>
        <w:pStyle w:val="Paragraphedeliste"/>
        <w:contextualSpacing w:val="0"/>
        <w:rPr>
          <w:rFonts w:ascii="Tahoma" w:hAnsi="Tahoma" w:cs="Tahoma"/>
          <w:sz w:val="20"/>
          <w:szCs w:val="20"/>
        </w:rPr>
      </w:pPr>
    </w:p>
    <w:p w:rsidR="00F6667A" w:rsidRDefault="00F6667A" w:rsidP="00672AED">
      <w:pPr>
        <w:tabs>
          <w:tab w:val="left" w:pos="5753"/>
        </w:tabs>
        <w:rPr>
          <w:rFonts w:ascii="Tahoma" w:hAnsi="Tahoma" w:cs="Tahoma"/>
          <w:sz w:val="20"/>
          <w:szCs w:val="20"/>
        </w:rPr>
      </w:pPr>
    </w:p>
    <w:p w:rsidR="00F6667A" w:rsidRPr="008B3E42" w:rsidRDefault="00F6667A" w:rsidP="00672AED">
      <w:pPr>
        <w:tabs>
          <w:tab w:val="left" w:pos="5753"/>
        </w:tabs>
        <w:rPr>
          <w:rFonts w:ascii="Tahoma" w:hAnsi="Tahoma" w:cs="Tahoma"/>
          <w:sz w:val="20"/>
          <w:szCs w:val="20"/>
        </w:rPr>
      </w:pPr>
    </w:p>
    <w:p w:rsidR="00995821" w:rsidRPr="008B3E42" w:rsidRDefault="00995821" w:rsidP="00995821">
      <w:pPr>
        <w:shd w:val="clear" w:color="auto" w:fill="D9D9D9" w:themeFill="background1" w:themeFillShade="D9"/>
        <w:rPr>
          <w:rFonts w:ascii="Tahoma" w:hAnsi="Tahoma" w:cs="Tahoma"/>
          <w:b/>
          <w:sz w:val="20"/>
          <w:szCs w:val="20"/>
        </w:rPr>
      </w:pPr>
      <w:r w:rsidRPr="008B3E42">
        <w:rPr>
          <w:rFonts w:ascii="Tahoma" w:hAnsi="Tahoma" w:cs="Tahoma"/>
          <w:b/>
          <w:sz w:val="20"/>
          <w:szCs w:val="20"/>
        </w:rPr>
        <w:t>Délibération : DEL20210929-051</w:t>
      </w:r>
    </w:p>
    <w:p w:rsidR="00995821" w:rsidRPr="008B3E42" w:rsidRDefault="00995821" w:rsidP="00995821">
      <w:pPr>
        <w:shd w:val="clear" w:color="auto" w:fill="D9D9D9" w:themeFill="background1" w:themeFillShade="D9"/>
        <w:rPr>
          <w:rFonts w:ascii="Tahoma" w:hAnsi="Tahoma" w:cs="Tahoma"/>
          <w:b/>
          <w:sz w:val="20"/>
          <w:szCs w:val="20"/>
        </w:rPr>
      </w:pPr>
      <w:r w:rsidRPr="008B3E42">
        <w:rPr>
          <w:rFonts w:ascii="Tahoma" w:hAnsi="Tahoma" w:cs="Tahoma"/>
          <w:b/>
          <w:sz w:val="20"/>
          <w:szCs w:val="20"/>
        </w:rPr>
        <w:t>OBJET :</w:t>
      </w:r>
    </w:p>
    <w:p w:rsidR="00E03C29" w:rsidRPr="008B3E42" w:rsidRDefault="00995821" w:rsidP="00995821">
      <w:pPr>
        <w:shd w:val="clear" w:color="auto" w:fill="D9D9D9" w:themeFill="background1" w:themeFillShade="D9"/>
        <w:rPr>
          <w:rFonts w:ascii="Tahoma" w:hAnsi="Tahoma" w:cs="Tahoma"/>
          <w:sz w:val="20"/>
          <w:szCs w:val="20"/>
        </w:rPr>
      </w:pPr>
      <w:r w:rsidRPr="008B3E42">
        <w:rPr>
          <w:rFonts w:ascii="Tahoma" w:hAnsi="Tahoma" w:cs="Tahoma"/>
          <w:b/>
          <w:caps/>
          <w:sz w:val="20"/>
          <w:szCs w:val="20"/>
        </w:rPr>
        <w:t>Avis DU CONSEIL MUNICIPAL relatif à l’Extension d’UNE Installation de Stockage de DÉchets Inertes (I.S.D.I.) SUR Le territoIre de la COMMUNE D’ÉVIN-MALMAISON</w:t>
      </w:r>
    </w:p>
    <w:p w:rsidR="00E03C29" w:rsidRPr="008B3E42" w:rsidRDefault="00E03C29" w:rsidP="00672AED">
      <w:pPr>
        <w:pStyle w:val="Default"/>
        <w:ind w:left="7080" w:firstLine="708"/>
        <w:jc w:val="both"/>
        <w:rPr>
          <w:rFonts w:ascii="Tahoma" w:hAnsi="Tahoma" w:cs="Tahoma"/>
          <w:sz w:val="20"/>
          <w:szCs w:val="20"/>
        </w:rPr>
      </w:pPr>
    </w:p>
    <w:p w:rsidR="00E03C29" w:rsidRPr="008B3E42" w:rsidRDefault="00E03C29" w:rsidP="00672AED">
      <w:pPr>
        <w:rPr>
          <w:rFonts w:ascii="Tahoma" w:hAnsi="Tahoma" w:cs="Tahoma"/>
          <w:b/>
          <w:sz w:val="20"/>
          <w:szCs w:val="20"/>
        </w:rPr>
      </w:pPr>
      <w:r w:rsidRPr="008B3E42">
        <w:rPr>
          <w:rFonts w:ascii="Tahoma" w:hAnsi="Tahoma" w:cs="Tahoma"/>
          <w:b/>
          <w:sz w:val="20"/>
          <w:szCs w:val="20"/>
        </w:rPr>
        <w:t xml:space="preserve">Rapporteur : </w:t>
      </w:r>
    </w:p>
    <w:p w:rsidR="00E03C29" w:rsidRPr="008B3E42" w:rsidRDefault="005526F7" w:rsidP="00672AED">
      <w:pPr>
        <w:rPr>
          <w:rFonts w:ascii="Tahoma" w:hAnsi="Tahoma" w:cs="Tahoma"/>
          <w:sz w:val="20"/>
          <w:szCs w:val="20"/>
        </w:rPr>
      </w:pPr>
      <w:r w:rsidRPr="008B3E42">
        <w:rPr>
          <w:rFonts w:ascii="Tahoma" w:hAnsi="Tahoma" w:cs="Tahoma"/>
          <w:b/>
          <w:sz w:val="20"/>
          <w:szCs w:val="20"/>
        </w:rPr>
        <w:t>Edith BLEUZET-CARLIER, Maire</w:t>
      </w:r>
    </w:p>
    <w:p w:rsidR="00E03C29" w:rsidRPr="008B3E42" w:rsidRDefault="00E03C29" w:rsidP="00672AED">
      <w:pPr>
        <w:rPr>
          <w:rFonts w:ascii="Tahoma" w:hAnsi="Tahoma" w:cs="Tahoma"/>
          <w:b/>
          <w:color w:val="277CBF"/>
          <w:sz w:val="20"/>
          <w:szCs w:val="20"/>
        </w:rPr>
      </w:pPr>
    </w:p>
    <w:p w:rsidR="00E03C29" w:rsidRPr="008B3E42" w:rsidRDefault="00E03C29" w:rsidP="00672AED">
      <w:pPr>
        <w:jc w:val="both"/>
        <w:rPr>
          <w:rFonts w:ascii="Tahoma" w:eastAsia="Times New Roman" w:hAnsi="Tahoma" w:cs="Tahoma"/>
          <w:sz w:val="20"/>
          <w:szCs w:val="20"/>
        </w:rPr>
      </w:pPr>
      <w:r w:rsidRPr="008B3E42">
        <w:rPr>
          <w:rFonts w:ascii="Tahoma" w:eastAsia="Times New Roman" w:hAnsi="Tahoma" w:cs="Tahoma"/>
          <w:b/>
          <w:sz w:val="20"/>
          <w:szCs w:val="20"/>
        </w:rPr>
        <w:t>Vu</w:t>
      </w:r>
      <w:r w:rsidRPr="008B3E42">
        <w:rPr>
          <w:rFonts w:ascii="Tahoma" w:eastAsia="Times New Roman" w:hAnsi="Tahoma" w:cs="Tahoma"/>
          <w:sz w:val="20"/>
          <w:szCs w:val="20"/>
        </w:rPr>
        <w:t xml:space="preserve"> le Code de l’Environnement,</w:t>
      </w:r>
    </w:p>
    <w:p w:rsidR="00E03C29" w:rsidRPr="008B3E42" w:rsidRDefault="00E03C29" w:rsidP="00672AED">
      <w:pPr>
        <w:jc w:val="both"/>
        <w:rPr>
          <w:rFonts w:ascii="Tahoma" w:eastAsia="Times New Roman" w:hAnsi="Tahoma" w:cs="Tahoma"/>
          <w:sz w:val="20"/>
          <w:szCs w:val="20"/>
        </w:rPr>
      </w:pPr>
      <w:r w:rsidRPr="008B3E42">
        <w:rPr>
          <w:rFonts w:ascii="Tahoma" w:eastAsia="Times New Roman" w:hAnsi="Tahoma" w:cs="Tahoma"/>
          <w:b/>
          <w:sz w:val="20"/>
          <w:szCs w:val="20"/>
        </w:rPr>
        <w:t>Vu</w:t>
      </w:r>
      <w:r w:rsidRPr="008B3E42">
        <w:rPr>
          <w:rFonts w:ascii="Tahoma" w:eastAsia="Times New Roman" w:hAnsi="Tahoma" w:cs="Tahoma"/>
          <w:sz w:val="20"/>
          <w:szCs w:val="20"/>
        </w:rPr>
        <w:t xml:space="preserve"> le Code Général des Collectivités Territoriales,</w:t>
      </w:r>
    </w:p>
    <w:p w:rsidR="006E7B54" w:rsidRPr="008B3E42" w:rsidRDefault="00883FD5" w:rsidP="00672AED">
      <w:pPr>
        <w:jc w:val="both"/>
        <w:rPr>
          <w:rFonts w:ascii="Tahoma" w:eastAsia="Times New Roman" w:hAnsi="Tahoma" w:cs="Tahoma"/>
          <w:sz w:val="20"/>
          <w:szCs w:val="20"/>
        </w:rPr>
      </w:pPr>
      <w:r w:rsidRPr="008B3E42">
        <w:rPr>
          <w:rFonts w:ascii="Tahoma" w:eastAsia="Times New Roman" w:hAnsi="Tahoma" w:cs="Tahoma"/>
          <w:b/>
          <w:sz w:val="20"/>
          <w:szCs w:val="20"/>
        </w:rPr>
        <w:t>Vu</w:t>
      </w:r>
      <w:r w:rsidRPr="008B3E42">
        <w:rPr>
          <w:rFonts w:ascii="Tahoma" w:eastAsia="Times New Roman" w:hAnsi="Tahoma" w:cs="Tahoma"/>
          <w:sz w:val="20"/>
          <w:szCs w:val="20"/>
        </w:rPr>
        <w:t xml:space="preserve"> l’arrêté préfectoral </w:t>
      </w:r>
      <w:r w:rsidR="006E7B54" w:rsidRPr="008B3E42">
        <w:rPr>
          <w:rFonts w:ascii="Tahoma" w:eastAsia="Times New Roman" w:hAnsi="Tahoma" w:cs="Tahoma"/>
          <w:sz w:val="20"/>
          <w:szCs w:val="20"/>
        </w:rPr>
        <w:t xml:space="preserve">du 30 juin 2021 </w:t>
      </w:r>
      <w:r w:rsidRPr="008B3E42">
        <w:rPr>
          <w:rFonts w:ascii="Tahoma" w:eastAsia="Times New Roman" w:hAnsi="Tahoma" w:cs="Tahoma"/>
          <w:sz w:val="20"/>
          <w:szCs w:val="20"/>
        </w:rPr>
        <w:t>soumettant à l’avis de consultation du public cette</w:t>
      </w:r>
      <w:r w:rsidR="006E7B54" w:rsidRPr="008B3E42">
        <w:rPr>
          <w:rFonts w:ascii="Tahoma" w:eastAsia="Times New Roman" w:hAnsi="Tahoma" w:cs="Tahoma"/>
          <w:sz w:val="20"/>
          <w:szCs w:val="20"/>
        </w:rPr>
        <w:t xml:space="preserve"> demande</w:t>
      </w:r>
      <w:r w:rsidR="006025F6" w:rsidRPr="008B3E42">
        <w:rPr>
          <w:rFonts w:ascii="Tahoma" w:eastAsia="Times New Roman" w:hAnsi="Tahoma" w:cs="Tahoma"/>
          <w:sz w:val="20"/>
          <w:szCs w:val="20"/>
        </w:rPr>
        <w:t xml:space="preserve"> d’autorisation</w:t>
      </w:r>
      <w:r w:rsidR="006E7B54" w:rsidRPr="008B3E42">
        <w:rPr>
          <w:rFonts w:ascii="Tahoma" w:eastAsia="Times New Roman" w:hAnsi="Tahoma" w:cs="Tahoma"/>
          <w:sz w:val="20"/>
          <w:szCs w:val="20"/>
        </w:rPr>
        <w:t xml:space="preserve"> d’exploiter une extension de l’Installation de Stockage de Déchets Inertes (I.S.D.I)</w:t>
      </w:r>
      <w:r w:rsidR="00672AED" w:rsidRPr="008B3E42">
        <w:rPr>
          <w:rFonts w:ascii="Tahoma" w:eastAsia="Times New Roman" w:hAnsi="Tahoma" w:cs="Tahoma"/>
          <w:sz w:val="20"/>
          <w:szCs w:val="20"/>
        </w:rPr>
        <w:t xml:space="preserve"> </w:t>
      </w:r>
      <w:r w:rsidR="006E7B54" w:rsidRPr="008B3E42">
        <w:rPr>
          <w:rFonts w:ascii="Tahoma" w:eastAsia="Times New Roman" w:hAnsi="Tahoma" w:cs="Tahoma"/>
          <w:sz w:val="20"/>
          <w:szCs w:val="20"/>
        </w:rPr>
        <w:t>p</w:t>
      </w:r>
      <w:r w:rsidRPr="008B3E42">
        <w:rPr>
          <w:rFonts w:ascii="Tahoma" w:eastAsia="Times New Roman" w:hAnsi="Tahoma" w:cs="Tahoma"/>
          <w:sz w:val="20"/>
          <w:szCs w:val="20"/>
        </w:rPr>
        <w:t>ar la</w:t>
      </w:r>
      <w:r w:rsidR="00672AED" w:rsidRPr="008B3E42">
        <w:rPr>
          <w:rFonts w:ascii="Tahoma" w:eastAsia="Times New Roman" w:hAnsi="Tahoma" w:cs="Tahoma"/>
          <w:sz w:val="20"/>
          <w:szCs w:val="20"/>
        </w:rPr>
        <w:t xml:space="preserve"> </w:t>
      </w:r>
      <w:r w:rsidRPr="008B3E42">
        <w:rPr>
          <w:rFonts w:ascii="Tahoma" w:eastAsia="Times New Roman" w:hAnsi="Tahoma" w:cs="Tahoma"/>
          <w:sz w:val="20"/>
          <w:szCs w:val="20"/>
        </w:rPr>
        <w:t>S.A.S.</w:t>
      </w:r>
      <w:r w:rsidR="00672AED" w:rsidRPr="008B3E42">
        <w:rPr>
          <w:rFonts w:ascii="Tahoma" w:eastAsia="Times New Roman" w:hAnsi="Tahoma" w:cs="Tahoma"/>
          <w:sz w:val="20"/>
          <w:szCs w:val="20"/>
        </w:rPr>
        <w:t xml:space="preserve"> </w:t>
      </w:r>
      <w:r w:rsidRPr="008B3E42">
        <w:rPr>
          <w:rFonts w:ascii="Tahoma" w:eastAsia="Times New Roman" w:hAnsi="Tahoma" w:cs="Tahoma"/>
          <w:sz w:val="20"/>
          <w:szCs w:val="20"/>
        </w:rPr>
        <w:t>S.T.B. MATERIAUX,</w:t>
      </w:r>
    </w:p>
    <w:p w:rsidR="006E7B54" w:rsidRPr="008B3E42" w:rsidRDefault="006E7B54" w:rsidP="00672AED">
      <w:pPr>
        <w:jc w:val="both"/>
        <w:rPr>
          <w:rFonts w:ascii="Tahoma" w:eastAsia="Times New Roman" w:hAnsi="Tahoma" w:cs="Tahoma"/>
          <w:sz w:val="20"/>
          <w:szCs w:val="20"/>
        </w:rPr>
      </w:pPr>
    </w:p>
    <w:p w:rsidR="006E7B54" w:rsidRPr="008B3E42" w:rsidRDefault="006E7B54" w:rsidP="00672AED">
      <w:pPr>
        <w:jc w:val="both"/>
        <w:rPr>
          <w:rFonts w:ascii="Tahoma" w:eastAsia="Times New Roman" w:hAnsi="Tahoma" w:cs="Tahoma"/>
          <w:sz w:val="20"/>
          <w:szCs w:val="20"/>
        </w:rPr>
      </w:pPr>
      <w:r w:rsidRPr="008B3E42">
        <w:rPr>
          <w:rFonts w:ascii="Tahoma" w:eastAsia="Times New Roman" w:hAnsi="Tahoma" w:cs="Tahoma"/>
          <w:b/>
          <w:sz w:val="20"/>
          <w:szCs w:val="20"/>
        </w:rPr>
        <w:lastRenderedPageBreak/>
        <w:t>Considérant</w:t>
      </w:r>
      <w:r w:rsidRPr="008B3E42">
        <w:rPr>
          <w:rFonts w:ascii="Tahoma" w:eastAsia="Times New Roman" w:hAnsi="Tahoma" w:cs="Tahoma"/>
          <w:sz w:val="20"/>
          <w:szCs w:val="20"/>
        </w:rPr>
        <w:t xml:space="preserve"> la demande présentée par la S.A.S.</w:t>
      </w:r>
      <w:r w:rsidR="00672AED" w:rsidRPr="008B3E42">
        <w:rPr>
          <w:rFonts w:ascii="Tahoma" w:eastAsia="Times New Roman" w:hAnsi="Tahoma" w:cs="Tahoma"/>
          <w:sz w:val="20"/>
          <w:szCs w:val="20"/>
        </w:rPr>
        <w:t xml:space="preserve"> </w:t>
      </w:r>
      <w:r w:rsidRPr="008B3E42">
        <w:rPr>
          <w:rFonts w:ascii="Tahoma" w:eastAsia="Times New Roman" w:hAnsi="Tahoma" w:cs="Tahoma"/>
          <w:sz w:val="20"/>
          <w:szCs w:val="20"/>
        </w:rPr>
        <w:t>S.T.B. MATERIAUX dont le siège social est situé Zone d’Activités</w:t>
      </w:r>
      <w:r w:rsidR="00672AED" w:rsidRPr="008B3E42">
        <w:rPr>
          <w:rFonts w:ascii="Tahoma" w:eastAsia="Times New Roman" w:hAnsi="Tahoma" w:cs="Tahoma"/>
          <w:sz w:val="20"/>
          <w:szCs w:val="20"/>
        </w:rPr>
        <w:t xml:space="preserve"> </w:t>
      </w:r>
      <w:r w:rsidRPr="008B3E42">
        <w:rPr>
          <w:rFonts w:ascii="Tahoma" w:eastAsia="Times New Roman" w:hAnsi="Tahoma" w:cs="Tahoma"/>
          <w:sz w:val="20"/>
          <w:szCs w:val="20"/>
        </w:rPr>
        <w:t>Parc A – 14, rue de l’Epinoy - CS 60120</w:t>
      </w:r>
      <w:r w:rsidR="00672AED" w:rsidRPr="008B3E42">
        <w:rPr>
          <w:rFonts w:ascii="Tahoma" w:eastAsia="Times New Roman" w:hAnsi="Tahoma" w:cs="Tahoma"/>
          <w:sz w:val="20"/>
          <w:szCs w:val="20"/>
        </w:rPr>
        <w:t xml:space="preserve"> </w:t>
      </w:r>
      <w:r w:rsidRPr="008B3E42">
        <w:rPr>
          <w:rFonts w:ascii="Tahoma" w:eastAsia="Times New Roman" w:hAnsi="Tahoma" w:cs="Tahoma"/>
          <w:sz w:val="20"/>
          <w:szCs w:val="20"/>
        </w:rPr>
        <w:t>Templemars - 59637</w:t>
      </w:r>
      <w:r w:rsidR="00672AED" w:rsidRPr="008B3E42">
        <w:rPr>
          <w:rFonts w:ascii="Tahoma" w:eastAsia="Times New Roman" w:hAnsi="Tahoma" w:cs="Tahoma"/>
          <w:sz w:val="20"/>
          <w:szCs w:val="20"/>
        </w:rPr>
        <w:t xml:space="preserve"> </w:t>
      </w:r>
      <w:r w:rsidRPr="008B3E42">
        <w:rPr>
          <w:rFonts w:ascii="Tahoma" w:eastAsia="Times New Roman" w:hAnsi="Tahoma" w:cs="Tahoma"/>
          <w:sz w:val="20"/>
          <w:szCs w:val="20"/>
        </w:rPr>
        <w:t>WATTIGNIES, en vue d’enregistrement</w:t>
      </w:r>
      <w:r w:rsidR="00672AED" w:rsidRPr="008B3E42">
        <w:rPr>
          <w:rFonts w:ascii="Tahoma" w:eastAsia="Times New Roman" w:hAnsi="Tahoma" w:cs="Tahoma"/>
          <w:sz w:val="20"/>
          <w:szCs w:val="20"/>
        </w:rPr>
        <w:t xml:space="preserve"> </w:t>
      </w:r>
      <w:r w:rsidRPr="008B3E42">
        <w:rPr>
          <w:rFonts w:ascii="Tahoma" w:eastAsia="Times New Roman" w:hAnsi="Tahoma" w:cs="Tahoma"/>
          <w:sz w:val="20"/>
          <w:szCs w:val="20"/>
        </w:rPr>
        <w:t>d’une extension de l’Installation de Stockage de Déchets Inertes (I.S.D.I) située rue Arthur Lamendin – 62141 EVIN-MALMAISON,</w:t>
      </w:r>
    </w:p>
    <w:p w:rsidR="006025F6" w:rsidRPr="008B3E42" w:rsidRDefault="006E7B54" w:rsidP="00672AED">
      <w:pPr>
        <w:jc w:val="both"/>
        <w:rPr>
          <w:rFonts w:ascii="Tahoma" w:eastAsia="Times New Roman" w:hAnsi="Tahoma" w:cs="Tahoma"/>
          <w:sz w:val="20"/>
          <w:szCs w:val="20"/>
        </w:rPr>
      </w:pPr>
      <w:r w:rsidRPr="008B3E42">
        <w:rPr>
          <w:rFonts w:ascii="Tahoma" w:eastAsia="Times New Roman" w:hAnsi="Tahoma" w:cs="Tahoma"/>
          <w:sz w:val="20"/>
          <w:szCs w:val="20"/>
        </w:rPr>
        <w:t>Dans le cadre des Installations Classées pour la Protection de l’Environnement, cette demande d</w:t>
      </w:r>
      <w:r w:rsidR="006025F6" w:rsidRPr="008B3E42">
        <w:rPr>
          <w:rFonts w:ascii="Tahoma" w:eastAsia="Times New Roman" w:hAnsi="Tahoma" w:cs="Tahoma"/>
          <w:sz w:val="20"/>
          <w:szCs w:val="20"/>
        </w:rPr>
        <w:t xml:space="preserve">’autorisation d’exploiter est soumise à </w:t>
      </w:r>
      <w:r w:rsidR="00883FD5" w:rsidRPr="008B3E42">
        <w:rPr>
          <w:rFonts w:ascii="Tahoma" w:eastAsia="Times New Roman" w:hAnsi="Tahoma" w:cs="Tahoma"/>
          <w:sz w:val="20"/>
          <w:szCs w:val="20"/>
        </w:rPr>
        <w:t>l’avis de consultation du public</w:t>
      </w:r>
      <w:r w:rsidR="006025F6" w:rsidRPr="008B3E42">
        <w:rPr>
          <w:rFonts w:ascii="Tahoma" w:eastAsia="Times New Roman" w:hAnsi="Tahoma" w:cs="Tahoma"/>
          <w:sz w:val="20"/>
          <w:szCs w:val="20"/>
        </w:rPr>
        <w:t xml:space="preserve"> par arrêté préfectoral en date du 30 juin 2021, pour une période du 16 Août au 17 septembre 2021 inclus. Elle doit faire l’objet d’un avis du Conseil Municipal.</w:t>
      </w:r>
    </w:p>
    <w:p w:rsidR="006025F6" w:rsidRDefault="006025F6" w:rsidP="00672AED">
      <w:pPr>
        <w:jc w:val="both"/>
        <w:rPr>
          <w:rFonts w:ascii="Tahoma" w:eastAsia="Times New Roman" w:hAnsi="Tahoma" w:cs="Tahoma"/>
          <w:sz w:val="20"/>
          <w:szCs w:val="20"/>
        </w:rPr>
      </w:pPr>
    </w:p>
    <w:p w:rsidR="007666D6" w:rsidRDefault="007666D6" w:rsidP="00672AED">
      <w:pPr>
        <w:jc w:val="both"/>
        <w:rPr>
          <w:rFonts w:ascii="Tahoma" w:eastAsia="Times New Roman" w:hAnsi="Tahoma" w:cs="Tahoma"/>
          <w:sz w:val="20"/>
          <w:szCs w:val="20"/>
        </w:rPr>
      </w:pPr>
    </w:p>
    <w:p w:rsidR="007666D6" w:rsidRPr="008B3E42" w:rsidRDefault="007666D6" w:rsidP="007666D6">
      <w:pPr>
        <w:pStyle w:val="NormalWeb"/>
        <w:spacing w:before="0" w:beforeAutospacing="0" w:after="0" w:afterAutospacing="0"/>
        <w:jc w:val="both"/>
        <w:rPr>
          <w:rFonts w:ascii="Tahoma" w:hAnsi="Tahoma" w:cs="Tahoma"/>
          <w:sz w:val="20"/>
          <w:szCs w:val="20"/>
        </w:rPr>
      </w:pPr>
      <w:r w:rsidRPr="008B3E42">
        <w:rPr>
          <w:rFonts w:ascii="Tahoma" w:hAnsi="Tahoma" w:cs="Tahoma"/>
          <w:b/>
          <w:bCs/>
          <w:sz w:val="20"/>
          <w:szCs w:val="20"/>
        </w:rPr>
        <w:t>Vu</w:t>
      </w:r>
      <w:r w:rsidRPr="008B3E42">
        <w:rPr>
          <w:rFonts w:ascii="Tahoma" w:hAnsi="Tahoma" w:cs="Tahoma"/>
          <w:sz w:val="20"/>
          <w:szCs w:val="20"/>
        </w:rPr>
        <w:t xml:space="preserve"> l’avis de la Commissions « </w:t>
      </w:r>
      <w:r>
        <w:rPr>
          <w:rFonts w:ascii="Tahoma" w:hAnsi="Tahoma" w:cs="Tahoma"/>
          <w:sz w:val="20"/>
          <w:szCs w:val="20"/>
        </w:rPr>
        <w:t>Urbanisme – Travaux et Tranquillité Publique</w:t>
      </w:r>
      <w:r w:rsidRPr="008B3E42">
        <w:rPr>
          <w:rFonts w:ascii="Tahoma" w:hAnsi="Tahoma" w:cs="Tahoma"/>
          <w:sz w:val="20"/>
          <w:szCs w:val="20"/>
        </w:rPr>
        <w:t> » du 24 septembre 2021, sur le projet de délibération qui lui est soumis :</w:t>
      </w:r>
    </w:p>
    <w:p w:rsidR="007666D6" w:rsidRPr="008B3E42" w:rsidRDefault="00A14EE9" w:rsidP="007666D6">
      <w:pPr>
        <w:pStyle w:val="NormalWeb"/>
        <w:tabs>
          <w:tab w:val="left" w:pos="936"/>
        </w:tabs>
        <w:spacing w:before="0" w:beforeAutospacing="0" w:after="0" w:afterAutospacing="0"/>
        <w:jc w:val="both"/>
        <w:rPr>
          <w:rFonts w:ascii="Tahoma" w:hAnsi="Tahoma" w:cs="Tahoma"/>
          <w:b/>
          <w:bCs/>
          <w:sz w:val="20"/>
          <w:szCs w:val="20"/>
        </w:rPr>
      </w:pPr>
      <w:r>
        <w:rPr>
          <w:rFonts w:ascii="Tahoma" w:hAnsi="Tahoma" w:cs="Tahoma"/>
          <w:b/>
          <w:bCs/>
          <w:sz w:val="20"/>
          <w:szCs w:val="20"/>
        </w:rPr>
        <w:t>FAVORABLE</w:t>
      </w:r>
    </w:p>
    <w:p w:rsidR="007666D6" w:rsidRDefault="007666D6" w:rsidP="00672AED">
      <w:pPr>
        <w:jc w:val="both"/>
        <w:rPr>
          <w:rFonts w:ascii="Tahoma" w:eastAsia="Times New Roman" w:hAnsi="Tahoma" w:cs="Tahoma"/>
          <w:sz w:val="20"/>
          <w:szCs w:val="20"/>
        </w:rPr>
      </w:pPr>
    </w:p>
    <w:p w:rsidR="007666D6" w:rsidRPr="008B3E42" w:rsidRDefault="007666D6" w:rsidP="00672AED">
      <w:pPr>
        <w:jc w:val="both"/>
        <w:rPr>
          <w:rFonts w:ascii="Tahoma" w:eastAsia="Times New Roman" w:hAnsi="Tahoma" w:cs="Tahoma"/>
          <w:sz w:val="20"/>
          <w:szCs w:val="20"/>
        </w:rPr>
      </w:pPr>
    </w:p>
    <w:p w:rsidR="006025F6" w:rsidRPr="00F6667A" w:rsidRDefault="00F6667A" w:rsidP="00672AED">
      <w:pPr>
        <w:jc w:val="both"/>
        <w:rPr>
          <w:rFonts w:ascii="Tahoma" w:eastAsia="Times New Roman" w:hAnsi="Tahoma" w:cs="Tahoma"/>
          <w:bCs/>
          <w:sz w:val="20"/>
          <w:szCs w:val="20"/>
        </w:rPr>
      </w:pPr>
      <w:r>
        <w:rPr>
          <w:rFonts w:ascii="Tahoma" w:eastAsia="Times New Roman" w:hAnsi="Tahoma" w:cs="Tahoma"/>
          <w:bCs/>
          <w:sz w:val="20"/>
          <w:szCs w:val="20"/>
        </w:rPr>
        <w:t>Après en avoir délibéré, le</w:t>
      </w:r>
      <w:r w:rsidR="006025F6" w:rsidRPr="00F6667A">
        <w:rPr>
          <w:rFonts w:ascii="Tahoma" w:eastAsia="Times New Roman" w:hAnsi="Tahoma" w:cs="Tahoma"/>
          <w:bCs/>
          <w:sz w:val="20"/>
          <w:szCs w:val="20"/>
        </w:rPr>
        <w:t xml:space="preserve"> Conseil Municipal</w:t>
      </w:r>
      <w:r w:rsidR="00371A14">
        <w:rPr>
          <w:rFonts w:ascii="Tahoma" w:eastAsia="Times New Roman" w:hAnsi="Tahoma" w:cs="Tahoma"/>
          <w:bCs/>
          <w:sz w:val="20"/>
          <w:szCs w:val="20"/>
        </w:rPr>
        <w:t xml:space="preserve"> </w:t>
      </w:r>
      <w:r w:rsidR="006025F6" w:rsidRPr="00F6667A">
        <w:rPr>
          <w:rFonts w:ascii="Tahoma" w:eastAsia="Times New Roman" w:hAnsi="Tahoma" w:cs="Tahoma"/>
          <w:bCs/>
          <w:sz w:val="20"/>
          <w:szCs w:val="20"/>
        </w:rPr>
        <w:t> :</w:t>
      </w:r>
    </w:p>
    <w:p w:rsidR="006E7B54" w:rsidRPr="008B3E42" w:rsidRDefault="00995821" w:rsidP="00672AED">
      <w:pPr>
        <w:pStyle w:val="Paragraphedeliste"/>
        <w:numPr>
          <w:ilvl w:val="0"/>
          <w:numId w:val="6"/>
        </w:numPr>
        <w:contextualSpacing w:val="0"/>
        <w:jc w:val="both"/>
        <w:rPr>
          <w:rFonts w:ascii="Tahoma" w:eastAsia="Times New Roman" w:hAnsi="Tahoma" w:cs="Tahoma"/>
          <w:sz w:val="20"/>
          <w:szCs w:val="20"/>
        </w:rPr>
      </w:pPr>
      <w:r w:rsidRPr="008B3E42">
        <w:rPr>
          <w:rFonts w:ascii="Tahoma" w:eastAsia="Times New Roman" w:hAnsi="Tahoma" w:cs="Tahoma"/>
          <w:b/>
          <w:sz w:val="20"/>
          <w:szCs w:val="20"/>
        </w:rPr>
        <w:t>É</w:t>
      </w:r>
      <w:r w:rsidR="00371A14">
        <w:rPr>
          <w:rFonts w:ascii="Tahoma" w:eastAsia="Times New Roman" w:hAnsi="Tahoma" w:cs="Tahoma"/>
          <w:b/>
          <w:sz w:val="20"/>
          <w:szCs w:val="20"/>
        </w:rPr>
        <w:t>MET</w:t>
      </w:r>
      <w:r w:rsidR="006025F6" w:rsidRPr="008B3E42">
        <w:rPr>
          <w:rFonts w:ascii="Tahoma" w:eastAsia="Times New Roman" w:hAnsi="Tahoma" w:cs="Tahoma"/>
          <w:sz w:val="20"/>
          <w:szCs w:val="20"/>
        </w:rPr>
        <w:t xml:space="preserve"> un avis à la demande d’autorisation d’exploiter une extension de l’Installation de Stockage de Déchets Inertes (I.S.D.I</w:t>
      </w:r>
      <w:r w:rsidRPr="008B3E42">
        <w:rPr>
          <w:rFonts w:ascii="Tahoma" w:eastAsia="Times New Roman" w:hAnsi="Tahoma" w:cs="Tahoma"/>
          <w:sz w:val="20"/>
          <w:szCs w:val="20"/>
        </w:rPr>
        <w:t>), par</w:t>
      </w:r>
      <w:r w:rsidR="006025F6" w:rsidRPr="008B3E42">
        <w:rPr>
          <w:rFonts w:ascii="Tahoma" w:eastAsia="Times New Roman" w:hAnsi="Tahoma" w:cs="Tahoma"/>
          <w:sz w:val="20"/>
          <w:szCs w:val="20"/>
        </w:rPr>
        <w:t xml:space="preserve"> la</w:t>
      </w:r>
      <w:r w:rsidR="00672AED" w:rsidRPr="008B3E42">
        <w:rPr>
          <w:rFonts w:ascii="Tahoma" w:eastAsia="Times New Roman" w:hAnsi="Tahoma" w:cs="Tahoma"/>
          <w:sz w:val="20"/>
          <w:szCs w:val="20"/>
        </w:rPr>
        <w:t xml:space="preserve"> </w:t>
      </w:r>
      <w:r w:rsidR="006025F6" w:rsidRPr="008B3E42">
        <w:rPr>
          <w:rFonts w:ascii="Tahoma" w:eastAsia="Times New Roman" w:hAnsi="Tahoma" w:cs="Tahoma"/>
          <w:sz w:val="20"/>
          <w:szCs w:val="20"/>
        </w:rPr>
        <w:t>S.A.S.</w:t>
      </w:r>
      <w:r w:rsidR="00672AED" w:rsidRPr="008B3E42">
        <w:rPr>
          <w:rFonts w:ascii="Tahoma" w:eastAsia="Times New Roman" w:hAnsi="Tahoma" w:cs="Tahoma"/>
          <w:sz w:val="20"/>
          <w:szCs w:val="20"/>
        </w:rPr>
        <w:t xml:space="preserve"> </w:t>
      </w:r>
      <w:r w:rsidR="006025F6" w:rsidRPr="008B3E42">
        <w:rPr>
          <w:rFonts w:ascii="Tahoma" w:eastAsia="Times New Roman" w:hAnsi="Tahoma" w:cs="Tahoma"/>
          <w:sz w:val="20"/>
          <w:szCs w:val="20"/>
        </w:rPr>
        <w:t xml:space="preserve">S.T.B. MATERIAUX, sur la commune de EVIN-MALMAISON. </w:t>
      </w:r>
    </w:p>
    <w:p w:rsidR="00E03C29" w:rsidRPr="008B3E42" w:rsidRDefault="00E03C29" w:rsidP="00672AED">
      <w:pPr>
        <w:rPr>
          <w:rFonts w:ascii="Tahoma" w:hAnsi="Tahoma" w:cs="Tahoma"/>
          <w:b/>
          <w:color w:val="277CBF"/>
          <w:sz w:val="20"/>
          <w:szCs w:val="20"/>
        </w:rPr>
      </w:pPr>
    </w:p>
    <w:p w:rsidR="00371A14" w:rsidRDefault="00371A14" w:rsidP="00371A14">
      <w:pPr>
        <w:pStyle w:val="Paragraphedeliste"/>
        <w:ind w:right="140"/>
        <w:jc w:val="both"/>
        <w:rPr>
          <w:rFonts w:ascii="Tahoma" w:hAnsi="Tahoma" w:cs="Tahoma"/>
          <w:sz w:val="20"/>
          <w:szCs w:val="20"/>
        </w:rPr>
      </w:pPr>
    </w:p>
    <w:p w:rsidR="00371A14" w:rsidRPr="00297017" w:rsidRDefault="00371A14" w:rsidP="00371A14">
      <w:pPr>
        <w:pStyle w:val="Paragraphedeliste"/>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371A14" w:rsidRPr="00DB28FE" w:rsidTr="00E816A8">
        <w:tc>
          <w:tcPr>
            <w:tcW w:w="5156" w:type="dxa"/>
          </w:tcPr>
          <w:p w:rsidR="00371A14" w:rsidRPr="007A6404" w:rsidRDefault="00371A14"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371A14" w:rsidRPr="007A6404" w:rsidRDefault="00371A14"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371A14" w:rsidRPr="007A6404" w:rsidRDefault="00371A14"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371A14" w:rsidRPr="007A6404" w:rsidRDefault="00371A14"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371A14" w:rsidRPr="007A6404" w:rsidRDefault="00371A14"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371A14" w:rsidRPr="007A6404" w:rsidRDefault="00371A14"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371A14" w:rsidRPr="007A6404" w:rsidRDefault="00371A14"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371A14" w:rsidRPr="007A6404" w:rsidRDefault="00371A14"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371A14" w:rsidRPr="007A6404" w:rsidRDefault="00371A14" w:rsidP="00E816A8">
            <w:pPr>
              <w:pStyle w:val="Paragraphedeliste"/>
              <w:ind w:left="468" w:right="140"/>
              <w:contextualSpacing w:val="0"/>
              <w:jc w:val="both"/>
              <w:rPr>
                <w:rFonts w:ascii="Tahoma" w:hAnsi="Tahoma" w:cs="Tahoma"/>
                <w:b/>
                <w:sz w:val="20"/>
                <w:szCs w:val="20"/>
              </w:rPr>
            </w:pPr>
          </w:p>
          <w:p w:rsidR="00371A14" w:rsidRPr="007A6404" w:rsidRDefault="00371A14"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371A14" w:rsidRPr="007A6404" w:rsidRDefault="00371A14"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371A14" w:rsidRPr="007A6404" w:rsidRDefault="00371A14" w:rsidP="00E816A8">
            <w:pPr>
              <w:pStyle w:val="Paragraphedeliste"/>
              <w:ind w:left="0"/>
              <w:rPr>
                <w:rFonts w:ascii="Tahoma" w:hAnsi="Tahoma" w:cs="Tahoma"/>
                <w:b/>
                <w:sz w:val="20"/>
                <w:szCs w:val="20"/>
              </w:rPr>
            </w:pPr>
          </w:p>
        </w:tc>
      </w:tr>
    </w:tbl>
    <w:p w:rsidR="00371A14" w:rsidRPr="00297017" w:rsidRDefault="00371A14" w:rsidP="00371A14">
      <w:pPr>
        <w:pStyle w:val="Paragraphedeliste"/>
        <w:rPr>
          <w:rFonts w:ascii="Tahoma" w:hAnsi="Tahoma" w:cs="Tahoma"/>
          <w:b/>
          <w:sz w:val="20"/>
          <w:szCs w:val="20"/>
        </w:rPr>
      </w:pPr>
    </w:p>
    <w:p w:rsidR="00371A14" w:rsidRDefault="00371A14" w:rsidP="00371A14">
      <w:pPr>
        <w:rPr>
          <w:rFonts w:ascii="Tahoma" w:hAnsi="Tahoma" w:cs="Tahoma"/>
          <w:b/>
          <w:color w:val="277CBF"/>
          <w:sz w:val="28"/>
          <w:szCs w:val="28"/>
        </w:rPr>
      </w:pPr>
    </w:p>
    <w:p w:rsidR="00371A14" w:rsidRDefault="00371A14" w:rsidP="00371A14">
      <w:pPr>
        <w:rPr>
          <w:rFonts w:ascii="Tahoma" w:hAnsi="Tahoma" w:cs="Tahoma"/>
          <w:b/>
          <w:color w:val="277CBF"/>
          <w:sz w:val="28"/>
          <w:szCs w:val="28"/>
        </w:rPr>
      </w:pPr>
    </w:p>
    <w:p w:rsidR="00371A14" w:rsidRPr="007A6404" w:rsidRDefault="00371A14" w:rsidP="00371A14">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371A14" w:rsidRPr="007A6404" w:rsidRDefault="00371A14" w:rsidP="00371A14">
      <w:pPr>
        <w:pStyle w:val="NormalWeb"/>
        <w:shd w:val="clear" w:color="auto" w:fill="D9D9D9"/>
        <w:tabs>
          <w:tab w:val="left" w:pos="286"/>
        </w:tabs>
        <w:spacing w:before="0" w:beforeAutospacing="0" w:after="0" w:afterAutospacing="0"/>
        <w:jc w:val="both"/>
        <w:rPr>
          <w:rFonts w:ascii="Tahoma" w:hAnsi="Tahoma" w:cs="Tahoma"/>
        </w:rPr>
      </w:pPr>
    </w:p>
    <w:p w:rsidR="00371A14" w:rsidRDefault="00371A14" w:rsidP="00371A14">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371A14" w:rsidRDefault="00371A14" w:rsidP="00371A14">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371A14" w:rsidRPr="007A6404" w:rsidRDefault="00371A14" w:rsidP="00371A14">
      <w:pPr>
        <w:pStyle w:val="NormalWeb"/>
        <w:shd w:val="clear" w:color="auto" w:fill="D9D9D9"/>
        <w:tabs>
          <w:tab w:val="left" w:pos="286"/>
        </w:tabs>
        <w:spacing w:before="0" w:beforeAutospacing="0" w:after="0" w:afterAutospacing="0"/>
        <w:jc w:val="center"/>
        <w:rPr>
          <w:rFonts w:ascii="Tahoma" w:hAnsi="Tahoma" w:cs="Tahoma"/>
        </w:rPr>
      </w:pPr>
    </w:p>
    <w:p w:rsidR="00371A14" w:rsidRPr="002541DA" w:rsidRDefault="00371A14" w:rsidP="00371A14">
      <w:pPr>
        <w:pStyle w:val="Paragraphedeliste"/>
        <w:contextualSpacing w:val="0"/>
        <w:rPr>
          <w:rFonts w:ascii="Tahoma" w:hAnsi="Tahoma" w:cs="Tahoma"/>
          <w:sz w:val="20"/>
          <w:szCs w:val="20"/>
        </w:rPr>
      </w:pPr>
    </w:p>
    <w:p w:rsidR="00371A14" w:rsidRDefault="00371A14" w:rsidP="00371A14">
      <w:pPr>
        <w:rPr>
          <w:rFonts w:ascii="Tahoma" w:hAnsi="Tahoma" w:cs="Tahoma"/>
          <w:b/>
          <w:color w:val="277CBF"/>
          <w:sz w:val="28"/>
          <w:szCs w:val="28"/>
        </w:rPr>
      </w:pPr>
    </w:p>
    <w:p w:rsidR="00371A14" w:rsidRDefault="00371A14" w:rsidP="00672AED">
      <w:pPr>
        <w:rPr>
          <w:rFonts w:ascii="Tahoma" w:hAnsi="Tahoma" w:cs="Tahoma"/>
          <w:sz w:val="20"/>
          <w:szCs w:val="20"/>
        </w:rPr>
      </w:pPr>
    </w:p>
    <w:p w:rsidR="00371A14" w:rsidRDefault="00371A14" w:rsidP="00672AED">
      <w:pPr>
        <w:rPr>
          <w:rFonts w:ascii="Tahoma" w:hAnsi="Tahoma" w:cs="Tahoma"/>
          <w:sz w:val="20"/>
          <w:szCs w:val="20"/>
        </w:rPr>
      </w:pPr>
    </w:p>
    <w:p w:rsidR="00371A14" w:rsidRPr="008B3E42" w:rsidRDefault="00371A14" w:rsidP="00672AED">
      <w:pPr>
        <w:rPr>
          <w:rFonts w:ascii="Tahoma" w:hAnsi="Tahoma" w:cs="Tahoma"/>
          <w:sz w:val="20"/>
          <w:szCs w:val="20"/>
        </w:rPr>
      </w:pPr>
    </w:p>
    <w:p w:rsidR="00995821" w:rsidRPr="008B3E42" w:rsidRDefault="00995821" w:rsidP="00995821">
      <w:pPr>
        <w:shd w:val="clear" w:color="auto" w:fill="D9D9D9" w:themeFill="background1" w:themeFillShade="D9"/>
        <w:rPr>
          <w:rFonts w:ascii="Tahoma" w:hAnsi="Tahoma" w:cs="Tahoma"/>
          <w:b/>
          <w:sz w:val="20"/>
          <w:szCs w:val="20"/>
        </w:rPr>
      </w:pPr>
      <w:r w:rsidRPr="008B3E42">
        <w:rPr>
          <w:rFonts w:ascii="Tahoma" w:hAnsi="Tahoma" w:cs="Tahoma"/>
          <w:b/>
          <w:sz w:val="20"/>
          <w:szCs w:val="20"/>
        </w:rPr>
        <w:t>Délibération : DEL20210929-052</w:t>
      </w:r>
    </w:p>
    <w:p w:rsidR="00995821" w:rsidRPr="008B3E42" w:rsidRDefault="00995821" w:rsidP="00995821">
      <w:pPr>
        <w:shd w:val="clear" w:color="auto" w:fill="D9D9D9" w:themeFill="background1" w:themeFillShade="D9"/>
        <w:rPr>
          <w:rFonts w:ascii="Tahoma" w:hAnsi="Tahoma" w:cs="Tahoma"/>
          <w:b/>
          <w:sz w:val="20"/>
          <w:szCs w:val="20"/>
        </w:rPr>
      </w:pPr>
      <w:r w:rsidRPr="008B3E42">
        <w:rPr>
          <w:rFonts w:ascii="Tahoma" w:hAnsi="Tahoma" w:cs="Tahoma"/>
          <w:b/>
          <w:sz w:val="20"/>
          <w:szCs w:val="20"/>
        </w:rPr>
        <w:t>OBJET :</w:t>
      </w:r>
    </w:p>
    <w:p w:rsidR="009D468F" w:rsidRPr="008B3E42" w:rsidRDefault="00995821" w:rsidP="00995821">
      <w:pPr>
        <w:shd w:val="clear" w:color="auto" w:fill="D9D9D9" w:themeFill="background1" w:themeFillShade="D9"/>
        <w:rPr>
          <w:rFonts w:ascii="Tahoma" w:hAnsi="Tahoma" w:cs="Tahoma"/>
          <w:sz w:val="20"/>
          <w:szCs w:val="20"/>
        </w:rPr>
      </w:pPr>
      <w:r w:rsidRPr="008B3E42">
        <w:rPr>
          <w:rFonts w:ascii="Tahoma" w:hAnsi="Tahoma" w:cs="Tahoma"/>
          <w:b/>
          <w:caps/>
          <w:sz w:val="20"/>
          <w:szCs w:val="20"/>
        </w:rPr>
        <w:t>Annulation de la dÉlibÉration « DEL2020-056 » relative à l’acquisition de l’ensemble immobilier appartenant aux consorts BARTIER</w:t>
      </w:r>
    </w:p>
    <w:p w:rsidR="001C22B6" w:rsidRPr="008B3E42" w:rsidRDefault="001C22B6" w:rsidP="00672AED">
      <w:pPr>
        <w:pStyle w:val="Default"/>
        <w:jc w:val="both"/>
        <w:rPr>
          <w:rFonts w:ascii="Tahoma" w:hAnsi="Tahoma" w:cs="Tahoma"/>
          <w:sz w:val="20"/>
          <w:szCs w:val="20"/>
        </w:rPr>
      </w:pPr>
    </w:p>
    <w:p w:rsidR="001C22B6" w:rsidRPr="008B3E42" w:rsidRDefault="001C22B6" w:rsidP="00672AED">
      <w:pPr>
        <w:rPr>
          <w:rFonts w:ascii="Tahoma" w:hAnsi="Tahoma" w:cs="Tahoma"/>
          <w:b/>
          <w:sz w:val="20"/>
          <w:szCs w:val="20"/>
        </w:rPr>
      </w:pPr>
      <w:r w:rsidRPr="008B3E42">
        <w:rPr>
          <w:rFonts w:ascii="Tahoma" w:hAnsi="Tahoma" w:cs="Tahoma"/>
          <w:b/>
          <w:sz w:val="20"/>
          <w:szCs w:val="20"/>
        </w:rPr>
        <w:t xml:space="preserve">Rapporteur : </w:t>
      </w:r>
    </w:p>
    <w:p w:rsidR="001C22B6" w:rsidRPr="008B3E42" w:rsidRDefault="005526F7" w:rsidP="00672AED">
      <w:pPr>
        <w:rPr>
          <w:rFonts w:ascii="Tahoma" w:hAnsi="Tahoma" w:cs="Tahoma"/>
          <w:sz w:val="20"/>
          <w:szCs w:val="20"/>
        </w:rPr>
      </w:pPr>
      <w:r w:rsidRPr="008B3E42">
        <w:rPr>
          <w:rFonts w:ascii="Tahoma" w:hAnsi="Tahoma" w:cs="Tahoma"/>
          <w:b/>
          <w:sz w:val="20"/>
          <w:szCs w:val="20"/>
        </w:rPr>
        <w:t>Antoine FELIX, Adjoint au Maire</w:t>
      </w:r>
    </w:p>
    <w:p w:rsidR="00A7758E" w:rsidRPr="008B3E42" w:rsidRDefault="00A7758E" w:rsidP="00672AED">
      <w:pPr>
        <w:rPr>
          <w:rFonts w:ascii="Tahoma" w:hAnsi="Tahoma" w:cs="Tahoma"/>
          <w:sz w:val="20"/>
          <w:szCs w:val="20"/>
        </w:rPr>
      </w:pPr>
    </w:p>
    <w:p w:rsidR="00A7758E" w:rsidRPr="008B3E42" w:rsidRDefault="00CB4F5F" w:rsidP="00672AED">
      <w:pPr>
        <w:jc w:val="both"/>
        <w:rPr>
          <w:rFonts w:ascii="Tahoma" w:hAnsi="Tahoma" w:cs="Tahoma"/>
          <w:sz w:val="20"/>
          <w:szCs w:val="20"/>
        </w:rPr>
      </w:pPr>
      <w:r w:rsidRPr="008B3E42">
        <w:rPr>
          <w:rFonts w:ascii="Tahoma" w:hAnsi="Tahoma" w:cs="Tahoma"/>
          <w:sz w:val="20"/>
          <w:szCs w:val="20"/>
        </w:rPr>
        <w:t>Par délibération « </w:t>
      </w:r>
      <w:r w:rsidR="00AF1CB8">
        <w:rPr>
          <w:rFonts w:ascii="Tahoma" w:hAnsi="Tahoma" w:cs="Tahoma"/>
          <w:sz w:val="20"/>
          <w:szCs w:val="20"/>
        </w:rPr>
        <w:t>DEL2020-056 » du 29 juillet 2020</w:t>
      </w:r>
      <w:r w:rsidRPr="008B3E42">
        <w:rPr>
          <w:rFonts w:ascii="Tahoma" w:hAnsi="Tahoma" w:cs="Tahoma"/>
          <w:sz w:val="20"/>
          <w:szCs w:val="20"/>
        </w:rPr>
        <w:t>, le Conseil Municipal a accepté l’acquisition par voie amiable</w:t>
      </w:r>
      <w:r w:rsidR="00672AED" w:rsidRPr="008B3E42">
        <w:rPr>
          <w:rFonts w:ascii="Tahoma" w:hAnsi="Tahoma" w:cs="Tahoma"/>
          <w:sz w:val="20"/>
          <w:szCs w:val="20"/>
        </w:rPr>
        <w:t xml:space="preserve"> </w:t>
      </w:r>
      <w:r w:rsidRPr="008B3E42">
        <w:rPr>
          <w:rFonts w:ascii="Tahoma" w:hAnsi="Tahoma" w:cs="Tahoma"/>
          <w:sz w:val="20"/>
          <w:szCs w:val="20"/>
        </w:rPr>
        <w:t>du bien situé 21, rue F. Ferrer à Courcelles-les-Lens, cadastré Section AO N°327, 328,329 et 490 d’une superficie totale de 74a 36ca appartenant au consorts BARTIER pour la somme de 230 000 €.</w:t>
      </w:r>
    </w:p>
    <w:p w:rsidR="00CB4F5F" w:rsidRPr="008B3E42" w:rsidRDefault="00CB4F5F" w:rsidP="00672AED">
      <w:pPr>
        <w:jc w:val="both"/>
        <w:rPr>
          <w:rFonts w:ascii="Tahoma" w:hAnsi="Tahoma" w:cs="Tahoma"/>
          <w:sz w:val="20"/>
          <w:szCs w:val="20"/>
        </w:rPr>
      </w:pPr>
    </w:p>
    <w:p w:rsidR="00A7758E" w:rsidRPr="008B3E42" w:rsidRDefault="00CB4F5F" w:rsidP="00672AED">
      <w:pPr>
        <w:jc w:val="both"/>
        <w:rPr>
          <w:rFonts w:ascii="Tahoma" w:hAnsi="Tahoma" w:cs="Tahoma"/>
          <w:sz w:val="20"/>
          <w:szCs w:val="20"/>
        </w:rPr>
      </w:pPr>
      <w:r w:rsidRPr="008B3E42">
        <w:rPr>
          <w:rFonts w:ascii="Tahoma" w:hAnsi="Tahoma" w:cs="Tahoma"/>
          <w:sz w:val="20"/>
          <w:szCs w:val="20"/>
        </w:rPr>
        <w:t xml:space="preserve">Dans le cadre de la poursuite des opérations de redynamisation du </w:t>
      </w:r>
      <w:r w:rsidR="007666D6" w:rsidRPr="008B3E42">
        <w:rPr>
          <w:rFonts w:ascii="Tahoma" w:hAnsi="Tahoma" w:cs="Tahoma"/>
          <w:sz w:val="20"/>
          <w:szCs w:val="20"/>
        </w:rPr>
        <w:t>Centre-Ville</w:t>
      </w:r>
      <w:r w:rsidRPr="008B3E42">
        <w:rPr>
          <w:rFonts w:ascii="Tahoma" w:hAnsi="Tahoma" w:cs="Tahoma"/>
          <w:sz w:val="20"/>
          <w:szCs w:val="20"/>
        </w:rPr>
        <w:t>, la commune a sollicité l’</w:t>
      </w:r>
      <w:r w:rsidR="00EA4B6C" w:rsidRPr="008B3E42">
        <w:rPr>
          <w:rFonts w:ascii="Tahoma" w:hAnsi="Tahoma" w:cs="Tahoma"/>
          <w:sz w:val="20"/>
          <w:szCs w:val="20"/>
        </w:rPr>
        <w:t>Établissement</w:t>
      </w:r>
      <w:r w:rsidRPr="008B3E42">
        <w:rPr>
          <w:rFonts w:ascii="Tahoma" w:hAnsi="Tahoma" w:cs="Tahoma"/>
          <w:sz w:val="20"/>
          <w:szCs w:val="20"/>
        </w:rPr>
        <w:t xml:space="preserve"> Public Foncier</w:t>
      </w:r>
      <w:r w:rsidR="00672AED" w:rsidRPr="008B3E42">
        <w:rPr>
          <w:rFonts w:ascii="Tahoma" w:hAnsi="Tahoma" w:cs="Tahoma"/>
          <w:sz w:val="20"/>
          <w:szCs w:val="20"/>
        </w:rPr>
        <w:t xml:space="preserve"> </w:t>
      </w:r>
      <w:r w:rsidRPr="008B3E42">
        <w:rPr>
          <w:rFonts w:ascii="Tahoma" w:hAnsi="Tahoma" w:cs="Tahoma"/>
          <w:sz w:val="20"/>
          <w:szCs w:val="20"/>
        </w:rPr>
        <w:t xml:space="preserve">(E.P.F.), par délibération « DEL2021-029 » du 23 juin 2021, afin qu’il </w:t>
      </w:r>
      <w:r w:rsidR="00590260" w:rsidRPr="008B3E42">
        <w:rPr>
          <w:rFonts w:ascii="Tahoma" w:hAnsi="Tahoma" w:cs="Tahoma"/>
          <w:sz w:val="20"/>
          <w:szCs w:val="20"/>
        </w:rPr>
        <w:t>assure l’acquisition, le portage fonci</w:t>
      </w:r>
      <w:r w:rsidR="008F4CA1" w:rsidRPr="008B3E42">
        <w:rPr>
          <w:rFonts w:ascii="Tahoma" w:hAnsi="Tahoma" w:cs="Tahoma"/>
          <w:sz w:val="20"/>
          <w:szCs w:val="20"/>
        </w:rPr>
        <w:t xml:space="preserve">er et la démolition de ce bien </w:t>
      </w:r>
      <w:r w:rsidR="00590260" w:rsidRPr="008B3E42">
        <w:rPr>
          <w:rFonts w:ascii="Tahoma" w:hAnsi="Tahoma" w:cs="Tahoma"/>
          <w:sz w:val="20"/>
          <w:szCs w:val="20"/>
        </w:rPr>
        <w:t>selon les modalités définies dans une convention opérationnelle.</w:t>
      </w:r>
    </w:p>
    <w:p w:rsidR="0043115C" w:rsidRDefault="0043115C" w:rsidP="00672AED">
      <w:pPr>
        <w:jc w:val="both"/>
        <w:rPr>
          <w:rFonts w:ascii="Tahoma" w:hAnsi="Tahoma" w:cs="Tahoma"/>
          <w:sz w:val="20"/>
          <w:szCs w:val="20"/>
        </w:rPr>
      </w:pPr>
    </w:p>
    <w:p w:rsidR="007666D6" w:rsidRPr="008B3E42" w:rsidRDefault="007666D6" w:rsidP="007666D6">
      <w:pPr>
        <w:pStyle w:val="NormalWeb"/>
        <w:spacing w:before="0" w:beforeAutospacing="0" w:after="0" w:afterAutospacing="0"/>
        <w:jc w:val="both"/>
        <w:rPr>
          <w:rFonts w:ascii="Tahoma" w:hAnsi="Tahoma" w:cs="Tahoma"/>
          <w:sz w:val="20"/>
          <w:szCs w:val="20"/>
        </w:rPr>
      </w:pPr>
      <w:r w:rsidRPr="008B3E42">
        <w:rPr>
          <w:rFonts w:ascii="Tahoma" w:hAnsi="Tahoma" w:cs="Tahoma"/>
          <w:b/>
          <w:bCs/>
          <w:sz w:val="20"/>
          <w:szCs w:val="20"/>
        </w:rPr>
        <w:t>Vu</w:t>
      </w:r>
      <w:r w:rsidRPr="008B3E42">
        <w:rPr>
          <w:rFonts w:ascii="Tahoma" w:hAnsi="Tahoma" w:cs="Tahoma"/>
          <w:sz w:val="20"/>
          <w:szCs w:val="20"/>
        </w:rPr>
        <w:t xml:space="preserve"> l’avis de la Commissions « </w:t>
      </w:r>
      <w:r>
        <w:rPr>
          <w:rFonts w:ascii="Tahoma" w:hAnsi="Tahoma" w:cs="Tahoma"/>
          <w:sz w:val="20"/>
          <w:szCs w:val="20"/>
        </w:rPr>
        <w:t>Urbanisme – Travaux et Tranquillité Publique</w:t>
      </w:r>
      <w:r w:rsidRPr="008B3E42">
        <w:rPr>
          <w:rFonts w:ascii="Tahoma" w:hAnsi="Tahoma" w:cs="Tahoma"/>
          <w:sz w:val="20"/>
          <w:szCs w:val="20"/>
        </w:rPr>
        <w:t> » du 24 septembre 2021, sur le projet de délibération qui lui est soumis :</w:t>
      </w:r>
    </w:p>
    <w:p w:rsidR="007666D6" w:rsidRPr="008B3E42" w:rsidRDefault="00A14EE9" w:rsidP="007666D6">
      <w:pPr>
        <w:pStyle w:val="NormalWeb"/>
        <w:tabs>
          <w:tab w:val="left" w:pos="936"/>
        </w:tabs>
        <w:spacing w:before="0" w:beforeAutospacing="0" w:after="0" w:afterAutospacing="0"/>
        <w:jc w:val="both"/>
        <w:rPr>
          <w:rFonts w:ascii="Tahoma" w:hAnsi="Tahoma" w:cs="Tahoma"/>
          <w:b/>
          <w:bCs/>
          <w:sz w:val="20"/>
          <w:szCs w:val="20"/>
        </w:rPr>
      </w:pPr>
      <w:r>
        <w:rPr>
          <w:rFonts w:ascii="Tahoma" w:hAnsi="Tahoma" w:cs="Tahoma"/>
          <w:b/>
          <w:bCs/>
          <w:sz w:val="20"/>
          <w:szCs w:val="20"/>
        </w:rPr>
        <w:t>FAVORABLE</w:t>
      </w:r>
    </w:p>
    <w:p w:rsidR="007666D6" w:rsidRPr="008B3E42" w:rsidRDefault="007666D6" w:rsidP="00672AED">
      <w:pPr>
        <w:jc w:val="both"/>
        <w:rPr>
          <w:rFonts w:ascii="Tahoma" w:hAnsi="Tahoma" w:cs="Tahoma"/>
          <w:sz w:val="20"/>
          <w:szCs w:val="20"/>
        </w:rPr>
      </w:pPr>
    </w:p>
    <w:p w:rsidR="00590260" w:rsidRDefault="00371A14" w:rsidP="00672AED">
      <w:pPr>
        <w:jc w:val="both"/>
        <w:rPr>
          <w:rFonts w:ascii="Tahoma" w:hAnsi="Tahoma" w:cs="Tahoma"/>
          <w:sz w:val="20"/>
          <w:szCs w:val="20"/>
        </w:rPr>
      </w:pPr>
      <w:r>
        <w:rPr>
          <w:rFonts w:ascii="Tahoma" w:hAnsi="Tahoma" w:cs="Tahoma"/>
          <w:sz w:val="20"/>
          <w:szCs w:val="20"/>
        </w:rPr>
        <w:lastRenderedPageBreak/>
        <w:t xml:space="preserve">Après en avoir délibéré, </w:t>
      </w:r>
      <w:r w:rsidR="00590260" w:rsidRPr="008B3E42">
        <w:rPr>
          <w:rFonts w:ascii="Tahoma" w:hAnsi="Tahoma" w:cs="Tahoma"/>
          <w:sz w:val="20"/>
          <w:szCs w:val="20"/>
        </w:rPr>
        <w:t xml:space="preserve"> </w:t>
      </w:r>
      <w:r w:rsidR="0043115C">
        <w:rPr>
          <w:rFonts w:ascii="Tahoma" w:hAnsi="Tahoma" w:cs="Tahoma"/>
          <w:sz w:val="20"/>
          <w:szCs w:val="20"/>
        </w:rPr>
        <w:t xml:space="preserve">le </w:t>
      </w:r>
      <w:r w:rsidR="00590260" w:rsidRPr="008B3E42">
        <w:rPr>
          <w:rFonts w:ascii="Tahoma" w:hAnsi="Tahoma" w:cs="Tahoma"/>
          <w:sz w:val="20"/>
          <w:szCs w:val="20"/>
        </w:rPr>
        <w:t>Conseil Municipal</w:t>
      </w:r>
      <w:r w:rsidR="0043115C">
        <w:rPr>
          <w:rFonts w:ascii="Tahoma" w:hAnsi="Tahoma" w:cs="Tahoma"/>
          <w:sz w:val="20"/>
          <w:szCs w:val="20"/>
        </w:rPr>
        <w:t> :</w:t>
      </w:r>
    </w:p>
    <w:p w:rsidR="00371A14" w:rsidRPr="008B3E42" w:rsidRDefault="00371A14" w:rsidP="00672AED">
      <w:pPr>
        <w:jc w:val="both"/>
        <w:rPr>
          <w:rFonts w:ascii="Tahoma" w:hAnsi="Tahoma" w:cs="Tahoma"/>
          <w:sz w:val="20"/>
          <w:szCs w:val="20"/>
        </w:rPr>
      </w:pPr>
    </w:p>
    <w:p w:rsidR="00590260" w:rsidRPr="008B3E42" w:rsidRDefault="00072892" w:rsidP="00672AED">
      <w:pPr>
        <w:pStyle w:val="Paragraphedeliste"/>
        <w:numPr>
          <w:ilvl w:val="0"/>
          <w:numId w:val="6"/>
        </w:numPr>
        <w:contextualSpacing w:val="0"/>
        <w:jc w:val="both"/>
        <w:rPr>
          <w:rFonts w:ascii="Tahoma" w:hAnsi="Tahoma" w:cs="Tahoma"/>
          <w:sz w:val="20"/>
          <w:szCs w:val="20"/>
        </w:rPr>
      </w:pPr>
      <w:r w:rsidRPr="008B3E42">
        <w:rPr>
          <w:rFonts w:ascii="Tahoma" w:hAnsi="Tahoma" w:cs="Tahoma"/>
          <w:b/>
          <w:sz w:val="20"/>
          <w:szCs w:val="20"/>
        </w:rPr>
        <w:t>A</w:t>
      </w:r>
      <w:r w:rsidR="00371A14">
        <w:rPr>
          <w:rFonts w:ascii="Tahoma" w:hAnsi="Tahoma" w:cs="Tahoma"/>
          <w:b/>
          <w:sz w:val="20"/>
          <w:szCs w:val="20"/>
        </w:rPr>
        <w:t>nnule</w:t>
      </w:r>
      <w:r w:rsidR="00590260" w:rsidRPr="008B3E42">
        <w:rPr>
          <w:rFonts w:ascii="Tahoma" w:hAnsi="Tahoma" w:cs="Tahoma"/>
          <w:b/>
          <w:sz w:val="20"/>
          <w:szCs w:val="20"/>
        </w:rPr>
        <w:t xml:space="preserve"> </w:t>
      </w:r>
      <w:r w:rsidR="00590260" w:rsidRPr="008B3E42">
        <w:rPr>
          <w:rFonts w:ascii="Tahoma" w:hAnsi="Tahoma" w:cs="Tahoma"/>
          <w:sz w:val="20"/>
          <w:szCs w:val="20"/>
        </w:rPr>
        <w:t>la délibération « </w:t>
      </w:r>
      <w:r w:rsidR="00AF1CB8">
        <w:rPr>
          <w:rFonts w:ascii="Tahoma" w:hAnsi="Tahoma" w:cs="Tahoma"/>
          <w:sz w:val="20"/>
          <w:szCs w:val="20"/>
        </w:rPr>
        <w:t>DEL2020-056 » du 29 juillet 2020</w:t>
      </w:r>
      <w:r w:rsidR="00590260" w:rsidRPr="008B3E42">
        <w:rPr>
          <w:rFonts w:ascii="Tahoma" w:hAnsi="Tahoma" w:cs="Tahoma"/>
          <w:sz w:val="20"/>
          <w:szCs w:val="20"/>
        </w:rPr>
        <w:t xml:space="preserve"> </w:t>
      </w:r>
      <w:r w:rsidR="0055220C" w:rsidRPr="008B3E42">
        <w:rPr>
          <w:rFonts w:ascii="Tahoma" w:hAnsi="Tahoma" w:cs="Tahoma"/>
          <w:sz w:val="20"/>
          <w:szCs w:val="20"/>
        </w:rPr>
        <w:t>acceptant l’acquisition du bien précité,</w:t>
      </w:r>
    </w:p>
    <w:p w:rsidR="0055220C" w:rsidRPr="008B3E42" w:rsidRDefault="00072892" w:rsidP="00672AED">
      <w:pPr>
        <w:pStyle w:val="Paragraphedeliste"/>
        <w:numPr>
          <w:ilvl w:val="0"/>
          <w:numId w:val="6"/>
        </w:numPr>
        <w:contextualSpacing w:val="0"/>
        <w:jc w:val="both"/>
        <w:rPr>
          <w:rFonts w:ascii="Tahoma" w:hAnsi="Tahoma" w:cs="Tahoma"/>
          <w:sz w:val="20"/>
          <w:szCs w:val="20"/>
        </w:rPr>
      </w:pPr>
      <w:r w:rsidRPr="008B3E42">
        <w:rPr>
          <w:rFonts w:ascii="Tahoma" w:hAnsi="Tahoma" w:cs="Tahoma"/>
          <w:b/>
          <w:sz w:val="20"/>
          <w:szCs w:val="20"/>
        </w:rPr>
        <w:t>A</w:t>
      </w:r>
      <w:r w:rsidR="0055220C" w:rsidRPr="008B3E42">
        <w:rPr>
          <w:rFonts w:ascii="Tahoma" w:hAnsi="Tahoma" w:cs="Tahoma"/>
          <w:b/>
          <w:sz w:val="20"/>
          <w:szCs w:val="20"/>
        </w:rPr>
        <w:t>utorise</w:t>
      </w:r>
      <w:r w:rsidR="00371A14">
        <w:rPr>
          <w:rFonts w:ascii="Tahoma" w:hAnsi="Tahoma" w:cs="Tahoma"/>
          <w:b/>
          <w:sz w:val="20"/>
          <w:szCs w:val="20"/>
        </w:rPr>
        <w:t xml:space="preserve"> </w:t>
      </w:r>
      <w:r w:rsidR="0055220C" w:rsidRPr="008B3E42">
        <w:rPr>
          <w:rFonts w:ascii="Tahoma" w:hAnsi="Tahoma" w:cs="Tahoma"/>
          <w:sz w:val="20"/>
          <w:szCs w:val="20"/>
        </w:rPr>
        <w:t xml:space="preserve">Madame le Maire ou son représentant </w:t>
      </w:r>
      <w:r w:rsidR="00173F9F" w:rsidRPr="008B3E42">
        <w:rPr>
          <w:rFonts w:ascii="Tahoma" w:hAnsi="Tahoma" w:cs="Tahoma"/>
          <w:sz w:val="20"/>
          <w:szCs w:val="20"/>
        </w:rPr>
        <w:t xml:space="preserve">par délégation </w:t>
      </w:r>
      <w:r w:rsidR="0055220C" w:rsidRPr="008B3E42">
        <w:rPr>
          <w:rFonts w:ascii="Tahoma" w:hAnsi="Tahoma" w:cs="Tahoma"/>
          <w:sz w:val="20"/>
          <w:szCs w:val="20"/>
        </w:rPr>
        <w:t>à signer tout document se rapportant à cette affaire.</w:t>
      </w:r>
    </w:p>
    <w:p w:rsidR="0055220C" w:rsidRDefault="0055220C" w:rsidP="00672AED">
      <w:pPr>
        <w:jc w:val="both"/>
        <w:rPr>
          <w:rFonts w:ascii="Tahoma" w:hAnsi="Tahoma" w:cs="Tahoma"/>
          <w:sz w:val="20"/>
          <w:szCs w:val="20"/>
        </w:rPr>
      </w:pPr>
    </w:p>
    <w:p w:rsidR="0043115C" w:rsidRDefault="0043115C" w:rsidP="00672AED">
      <w:pPr>
        <w:jc w:val="both"/>
        <w:rPr>
          <w:rFonts w:ascii="Tahoma" w:hAnsi="Tahoma" w:cs="Tahoma"/>
          <w:sz w:val="20"/>
          <w:szCs w:val="20"/>
        </w:rPr>
      </w:pPr>
    </w:p>
    <w:p w:rsidR="0043115C" w:rsidRDefault="0043115C" w:rsidP="0043115C">
      <w:pPr>
        <w:pStyle w:val="Paragraphedeliste"/>
        <w:ind w:right="140"/>
        <w:jc w:val="both"/>
        <w:rPr>
          <w:rFonts w:ascii="Tahoma" w:hAnsi="Tahoma" w:cs="Tahoma"/>
          <w:sz w:val="20"/>
          <w:szCs w:val="20"/>
        </w:rPr>
      </w:pPr>
    </w:p>
    <w:p w:rsidR="0043115C" w:rsidRPr="00297017" w:rsidRDefault="0043115C" w:rsidP="0043115C">
      <w:pPr>
        <w:pStyle w:val="Paragraphedeliste"/>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43115C" w:rsidRPr="00DB28FE" w:rsidTr="00E816A8">
        <w:tc>
          <w:tcPr>
            <w:tcW w:w="5156" w:type="dxa"/>
          </w:tcPr>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43115C" w:rsidRPr="007A6404" w:rsidRDefault="0043115C" w:rsidP="00E816A8">
            <w:pPr>
              <w:pStyle w:val="Paragraphedeliste"/>
              <w:ind w:left="468" w:right="140"/>
              <w:contextualSpacing w:val="0"/>
              <w:jc w:val="both"/>
              <w:rPr>
                <w:rFonts w:ascii="Tahoma" w:hAnsi="Tahoma" w:cs="Tahoma"/>
                <w:b/>
                <w:sz w:val="20"/>
                <w:szCs w:val="20"/>
              </w:rPr>
            </w:pP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43115C" w:rsidRPr="007A6404" w:rsidRDefault="0043115C" w:rsidP="00E816A8">
            <w:pPr>
              <w:pStyle w:val="Paragraphedeliste"/>
              <w:ind w:left="0"/>
              <w:rPr>
                <w:rFonts w:ascii="Tahoma" w:hAnsi="Tahoma" w:cs="Tahoma"/>
                <w:b/>
                <w:sz w:val="20"/>
                <w:szCs w:val="20"/>
              </w:rPr>
            </w:pPr>
          </w:p>
        </w:tc>
      </w:tr>
    </w:tbl>
    <w:p w:rsidR="0043115C" w:rsidRPr="00297017" w:rsidRDefault="0043115C" w:rsidP="0043115C">
      <w:pPr>
        <w:pStyle w:val="Paragraphedeliste"/>
        <w:rPr>
          <w:rFonts w:ascii="Tahoma" w:hAnsi="Tahoma" w:cs="Tahoma"/>
          <w:b/>
          <w:sz w:val="20"/>
          <w:szCs w:val="20"/>
        </w:rPr>
      </w:pPr>
    </w:p>
    <w:p w:rsidR="0043115C" w:rsidRDefault="0043115C" w:rsidP="0043115C">
      <w:pPr>
        <w:rPr>
          <w:rFonts w:ascii="Tahoma" w:hAnsi="Tahoma" w:cs="Tahoma"/>
          <w:b/>
          <w:color w:val="277CBF"/>
          <w:sz w:val="28"/>
          <w:szCs w:val="28"/>
        </w:rPr>
      </w:pPr>
    </w:p>
    <w:p w:rsidR="0043115C" w:rsidRDefault="0043115C" w:rsidP="0043115C">
      <w:pPr>
        <w:rPr>
          <w:rFonts w:ascii="Tahoma" w:hAnsi="Tahoma" w:cs="Tahoma"/>
          <w:b/>
          <w:color w:val="277CBF"/>
          <w:sz w:val="28"/>
          <w:szCs w:val="28"/>
        </w:rPr>
      </w:pPr>
    </w:p>
    <w:p w:rsidR="0043115C" w:rsidRPr="007A6404" w:rsidRDefault="0043115C" w:rsidP="0043115C">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43115C" w:rsidRPr="007A6404" w:rsidRDefault="0043115C" w:rsidP="0043115C">
      <w:pPr>
        <w:pStyle w:val="NormalWeb"/>
        <w:shd w:val="clear" w:color="auto" w:fill="D9D9D9"/>
        <w:tabs>
          <w:tab w:val="left" w:pos="286"/>
        </w:tabs>
        <w:spacing w:before="0" w:beforeAutospacing="0" w:after="0" w:afterAutospacing="0"/>
        <w:jc w:val="both"/>
        <w:rPr>
          <w:rFonts w:ascii="Tahoma" w:hAnsi="Tahoma" w:cs="Tahoma"/>
        </w:rPr>
      </w:pPr>
    </w:p>
    <w:p w:rsidR="0043115C" w:rsidRDefault="0043115C" w:rsidP="0043115C">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43115C" w:rsidRDefault="0043115C" w:rsidP="0043115C">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43115C" w:rsidRPr="007A6404" w:rsidRDefault="0043115C" w:rsidP="0043115C">
      <w:pPr>
        <w:pStyle w:val="NormalWeb"/>
        <w:shd w:val="clear" w:color="auto" w:fill="D9D9D9"/>
        <w:tabs>
          <w:tab w:val="left" w:pos="286"/>
        </w:tabs>
        <w:spacing w:before="0" w:beforeAutospacing="0" w:after="0" w:afterAutospacing="0"/>
        <w:jc w:val="center"/>
        <w:rPr>
          <w:rFonts w:ascii="Tahoma" w:hAnsi="Tahoma" w:cs="Tahoma"/>
        </w:rPr>
      </w:pPr>
    </w:p>
    <w:p w:rsidR="0043115C" w:rsidRPr="002541DA" w:rsidRDefault="0043115C" w:rsidP="0043115C">
      <w:pPr>
        <w:pStyle w:val="Paragraphedeliste"/>
        <w:contextualSpacing w:val="0"/>
        <w:rPr>
          <w:rFonts w:ascii="Tahoma" w:hAnsi="Tahoma" w:cs="Tahoma"/>
          <w:sz w:val="20"/>
          <w:szCs w:val="20"/>
        </w:rPr>
      </w:pPr>
    </w:p>
    <w:p w:rsidR="0043115C" w:rsidRDefault="0043115C" w:rsidP="0043115C">
      <w:pPr>
        <w:rPr>
          <w:rFonts w:ascii="Tahoma" w:hAnsi="Tahoma" w:cs="Tahoma"/>
          <w:b/>
          <w:color w:val="277CBF"/>
          <w:sz w:val="28"/>
          <w:szCs w:val="28"/>
        </w:rPr>
      </w:pPr>
    </w:p>
    <w:p w:rsidR="0043115C" w:rsidRDefault="0043115C" w:rsidP="0043115C">
      <w:pPr>
        <w:rPr>
          <w:rFonts w:ascii="Tahoma" w:hAnsi="Tahoma" w:cs="Tahoma"/>
          <w:b/>
          <w:sz w:val="20"/>
          <w:szCs w:val="20"/>
        </w:rPr>
      </w:pPr>
    </w:p>
    <w:p w:rsidR="00D424F7" w:rsidRDefault="00D424F7" w:rsidP="00672AED">
      <w:pPr>
        <w:rPr>
          <w:rFonts w:ascii="Tahoma" w:hAnsi="Tahoma" w:cs="Tahoma"/>
          <w:b/>
          <w:sz w:val="20"/>
          <w:szCs w:val="20"/>
        </w:rPr>
      </w:pPr>
    </w:p>
    <w:p w:rsidR="00D424F7" w:rsidRPr="008B3E42" w:rsidRDefault="00D424F7" w:rsidP="00672AED">
      <w:pPr>
        <w:rPr>
          <w:rFonts w:ascii="Tahoma" w:hAnsi="Tahoma" w:cs="Tahoma"/>
          <w:b/>
          <w:sz w:val="20"/>
          <w:szCs w:val="20"/>
        </w:rPr>
      </w:pPr>
    </w:p>
    <w:p w:rsidR="0055220C" w:rsidRPr="008B3E42" w:rsidRDefault="0055220C" w:rsidP="00672AED">
      <w:pPr>
        <w:rPr>
          <w:rFonts w:ascii="Tahoma" w:hAnsi="Tahoma" w:cs="Tahoma"/>
          <w:sz w:val="20"/>
          <w:szCs w:val="20"/>
        </w:rPr>
      </w:pPr>
    </w:p>
    <w:p w:rsidR="00AC78C8" w:rsidRPr="00995821" w:rsidRDefault="00D91FEE" w:rsidP="00672AED">
      <w:pPr>
        <w:rPr>
          <w:rFonts w:ascii="Tahoma" w:hAnsi="Tahoma" w:cs="Tahoma"/>
          <w:color w:val="277CBF"/>
          <w:sz w:val="20"/>
          <w:szCs w:val="20"/>
        </w:rPr>
      </w:pPr>
      <w:r w:rsidRPr="00995821">
        <w:rPr>
          <w:rFonts w:ascii="Tahoma" w:hAnsi="Tahoma" w:cs="Tahoma"/>
          <w:b/>
          <w:color w:val="277CBF"/>
          <w:sz w:val="20"/>
          <w:szCs w:val="20"/>
        </w:rPr>
        <w:t xml:space="preserve">POLE </w:t>
      </w:r>
      <w:r w:rsidR="00A8013D" w:rsidRPr="00995821">
        <w:rPr>
          <w:rFonts w:ascii="Tahoma" w:hAnsi="Tahoma" w:cs="Tahoma"/>
          <w:b/>
          <w:color w:val="277CBF"/>
          <w:sz w:val="20"/>
          <w:szCs w:val="20"/>
        </w:rPr>
        <w:t>É</w:t>
      </w:r>
      <w:r w:rsidR="006B4DF1" w:rsidRPr="00995821">
        <w:rPr>
          <w:rFonts w:ascii="Tahoma" w:hAnsi="Tahoma" w:cs="Tahoma"/>
          <w:b/>
          <w:color w:val="277CBF"/>
          <w:sz w:val="20"/>
          <w:szCs w:val="20"/>
        </w:rPr>
        <w:t>DUCATION</w:t>
      </w:r>
      <w:r w:rsidR="003038B1" w:rsidRPr="00995821">
        <w:rPr>
          <w:rFonts w:ascii="Tahoma" w:hAnsi="Tahoma" w:cs="Tahoma"/>
          <w:b/>
          <w:color w:val="277CBF"/>
          <w:sz w:val="20"/>
          <w:szCs w:val="20"/>
        </w:rPr>
        <w:t xml:space="preserve"> </w:t>
      </w:r>
      <w:r w:rsidR="00970D70" w:rsidRPr="00995821">
        <w:rPr>
          <w:rFonts w:ascii="Tahoma" w:hAnsi="Tahoma" w:cs="Tahoma"/>
          <w:b/>
          <w:color w:val="277CBF"/>
          <w:sz w:val="20"/>
          <w:szCs w:val="20"/>
        </w:rPr>
        <w:t>&amp; TEMPS DE L’ENFANT</w:t>
      </w:r>
    </w:p>
    <w:p w:rsidR="00AC78C8" w:rsidRDefault="00AC78C8" w:rsidP="00672AED">
      <w:pPr>
        <w:rPr>
          <w:rFonts w:ascii="Tahoma" w:hAnsi="Tahoma" w:cs="Tahoma"/>
          <w:sz w:val="20"/>
          <w:szCs w:val="20"/>
        </w:rPr>
      </w:pPr>
    </w:p>
    <w:p w:rsidR="007666D6" w:rsidRDefault="007666D6" w:rsidP="00672AED">
      <w:pPr>
        <w:rPr>
          <w:rFonts w:ascii="Tahoma" w:hAnsi="Tahoma" w:cs="Tahoma"/>
          <w:sz w:val="20"/>
          <w:szCs w:val="20"/>
        </w:rPr>
      </w:pPr>
    </w:p>
    <w:p w:rsidR="00995821" w:rsidRDefault="00995821" w:rsidP="00672AED">
      <w:pPr>
        <w:rPr>
          <w:rFonts w:ascii="Tahoma" w:hAnsi="Tahoma" w:cs="Tahoma"/>
          <w:sz w:val="20"/>
          <w:szCs w:val="20"/>
        </w:rPr>
      </w:pPr>
    </w:p>
    <w:p w:rsidR="00995821" w:rsidRPr="008B3E42" w:rsidRDefault="00995821" w:rsidP="00995821">
      <w:pPr>
        <w:shd w:val="clear" w:color="auto" w:fill="D9D9D9" w:themeFill="background1" w:themeFillShade="D9"/>
        <w:rPr>
          <w:rFonts w:ascii="Tahoma" w:hAnsi="Tahoma" w:cs="Tahoma"/>
          <w:b/>
          <w:sz w:val="20"/>
          <w:szCs w:val="20"/>
        </w:rPr>
      </w:pPr>
      <w:r w:rsidRPr="008B3E42">
        <w:rPr>
          <w:rFonts w:ascii="Tahoma" w:hAnsi="Tahoma" w:cs="Tahoma"/>
          <w:b/>
          <w:sz w:val="20"/>
          <w:szCs w:val="20"/>
        </w:rPr>
        <w:t>Délibération : DEL20210929-053</w:t>
      </w:r>
    </w:p>
    <w:p w:rsidR="00995821" w:rsidRPr="008B3E42" w:rsidRDefault="00995821" w:rsidP="00995821">
      <w:pPr>
        <w:shd w:val="clear" w:color="auto" w:fill="D9D9D9" w:themeFill="background1" w:themeFillShade="D9"/>
        <w:rPr>
          <w:rFonts w:ascii="Tahoma" w:hAnsi="Tahoma" w:cs="Tahoma"/>
          <w:b/>
          <w:sz w:val="20"/>
          <w:szCs w:val="20"/>
        </w:rPr>
      </w:pPr>
      <w:r w:rsidRPr="008B3E42">
        <w:rPr>
          <w:rFonts w:ascii="Tahoma" w:hAnsi="Tahoma" w:cs="Tahoma"/>
          <w:b/>
          <w:sz w:val="20"/>
          <w:szCs w:val="20"/>
        </w:rPr>
        <w:t>OBJET :</w:t>
      </w:r>
    </w:p>
    <w:p w:rsidR="00995821" w:rsidRPr="008B3E42" w:rsidRDefault="00995821" w:rsidP="00995821">
      <w:pPr>
        <w:shd w:val="clear" w:color="auto" w:fill="D9D9D9" w:themeFill="background1" w:themeFillShade="D9"/>
        <w:rPr>
          <w:rFonts w:ascii="Tahoma" w:hAnsi="Tahoma" w:cs="Tahoma"/>
          <w:b/>
          <w:caps/>
          <w:sz w:val="20"/>
          <w:szCs w:val="20"/>
        </w:rPr>
      </w:pPr>
      <w:r w:rsidRPr="008B3E42">
        <w:rPr>
          <w:rFonts w:ascii="Tahoma" w:hAnsi="Tahoma" w:cs="Tahoma"/>
          <w:b/>
          <w:caps/>
          <w:sz w:val="20"/>
          <w:szCs w:val="20"/>
        </w:rPr>
        <w:t>Inscription de la commune de COURCELLES-LÈS-LENS au dispositif « cantine à 1€ » dans le cadre des plans de relance de l’État.</w:t>
      </w:r>
    </w:p>
    <w:p w:rsidR="00995821" w:rsidRPr="008B3E42" w:rsidRDefault="00995821" w:rsidP="00995821">
      <w:pPr>
        <w:shd w:val="clear" w:color="auto" w:fill="D9D9D9" w:themeFill="background1" w:themeFillShade="D9"/>
        <w:rPr>
          <w:rFonts w:ascii="Tahoma" w:hAnsi="Tahoma" w:cs="Tahoma"/>
          <w:sz w:val="20"/>
          <w:szCs w:val="20"/>
        </w:rPr>
      </w:pPr>
      <w:r w:rsidRPr="008B3E42">
        <w:rPr>
          <w:rFonts w:ascii="Tahoma" w:hAnsi="Tahoma" w:cs="Tahoma"/>
          <w:b/>
          <w:caps/>
          <w:sz w:val="20"/>
          <w:szCs w:val="20"/>
        </w:rPr>
        <w:t>Nouvelle tarification de la restauration scolairE</w:t>
      </w:r>
    </w:p>
    <w:p w:rsidR="00A543A3" w:rsidRPr="008B3E42" w:rsidRDefault="00725B91" w:rsidP="00672AED">
      <w:pPr>
        <w:tabs>
          <w:tab w:val="left" w:pos="6612"/>
        </w:tabs>
        <w:jc w:val="right"/>
        <w:rPr>
          <w:rFonts w:ascii="Tahoma" w:hAnsi="Tahoma" w:cs="Tahoma"/>
          <w:sz w:val="20"/>
          <w:szCs w:val="20"/>
        </w:rPr>
      </w:pPr>
      <w:r w:rsidRPr="008B3E42">
        <w:rPr>
          <w:rFonts w:ascii="Tahoma" w:hAnsi="Tahoma" w:cs="Tahoma"/>
          <w:sz w:val="20"/>
          <w:szCs w:val="20"/>
        </w:rPr>
        <w:tab/>
      </w:r>
      <w:r w:rsidRPr="008B3E42">
        <w:rPr>
          <w:rFonts w:ascii="Tahoma" w:hAnsi="Tahoma" w:cs="Tahoma"/>
          <w:sz w:val="20"/>
          <w:szCs w:val="20"/>
        </w:rPr>
        <w:tab/>
      </w:r>
      <w:r w:rsidRPr="008B3E42">
        <w:rPr>
          <w:rFonts w:ascii="Tahoma" w:hAnsi="Tahoma" w:cs="Tahoma"/>
          <w:sz w:val="20"/>
          <w:szCs w:val="20"/>
        </w:rPr>
        <w:tab/>
      </w:r>
      <w:r w:rsidRPr="008B3E42">
        <w:rPr>
          <w:rFonts w:ascii="Tahoma" w:hAnsi="Tahoma" w:cs="Tahoma"/>
          <w:sz w:val="20"/>
          <w:szCs w:val="20"/>
        </w:rPr>
        <w:tab/>
      </w:r>
      <w:r w:rsidRPr="008B3E42">
        <w:rPr>
          <w:rFonts w:ascii="Tahoma" w:hAnsi="Tahoma" w:cs="Tahoma"/>
          <w:sz w:val="20"/>
          <w:szCs w:val="20"/>
        </w:rPr>
        <w:tab/>
      </w:r>
      <w:r w:rsidR="00A543A3" w:rsidRPr="008B3E42">
        <w:rPr>
          <w:rFonts w:ascii="Tahoma" w:hAnsi="Tahoma" w:cs="Tahoma"/>
          <w:sz w:val="20"/>
          <w:szCs w:val="20"/>
        </w:rPr>
        <w:tab/>
      </w:r>
    </w:p>
    <w:p w:rsidR="00A543A3" w:rsidRPr="008B3E42" w:rsidRDefault="00A543A3" w:rsidP="00672AED">
      <w:pPr>
        <w:rPr>
          <w:rFonts w:ascii="Tahoma" w:hAnsi="Tahoma" w:cs="Tahoma"/>
          <w:b/>
          <w:sz w:val="20"/>
          <w:szCs w:val="20"/>
        </w:rPr>
      </w:pPr>
      <w:r w:rsidRPr="008B3E42">
        <w:rPr>
          <w:rFonts w:ascii="Tahoma" w:hAnsi="Tahoma" w:cs="Tahoma"/>
          <w:b/>
          <w:sz w:val="20"/>
          <w:szCs w:val="20"/>
        </w:rPr>
        <w:t xml:space="preserve">Rapporteur : </w:t>
      </w:r>
    </w:p>
    <w:p w:rsidR="00D32D70" w:rsidRPr="008B3E42" w:rsidRDefault="00D32D70" w:rsidP="00672AED">
      <w:pPr>
        <w:rPr>
          <w:rFonts w:ascii="Tahoma" w:hAnsi="Tahoma" w:cs="Tahoma"/>
          <w:b/>
          <w:sz w:val="20"/>
          <w:szCs w:val="20"/>
        </w:rPr>
      </w:pPr>
      <w:r w:rsidRPr="008B3E42">
        <w:rPr>
          <w:rFonts w:ascii="Tahoma" w:hAnsi="Tahoma" w:cs="Tahoma"/>
          <w:b/>
          <w:sz w:val="20"/>
          <w:szCs w:val="20"/>
        </w:rPr>
        <w:t>Annie PENET, Adjointe au Maire</w:t>
      </w:r>
    </w:p>
    <w:p w:rsidR="00C60CBA" w:rsidRPr="008B3E42" w:rsidRDefault="00C60CBA" w:rsidP="00672AED">
      <w:pPr>
        <w:rPr>
          <w:rFonts w:ascii="Tahoma" w:hAnsi="Tahoma" w:cs="Tahoma"/>
          <w:sz w:val="20"/>
          <w:szCs w:val="20"/>
        </w:rPr>
      </w:pPr>
    </w:p>
    <w:p w:rsidR="00CF6837" w:rsidRPr="008B3E42" w:rsidRDefault="00CF6837" w:rsidP="00672AED">
      <w:pPr>
        <w:rPr>
          <w:rFonts w:ascii="Tahoma" w:hAnsi="Tahoma" w:cs="Tahoma"/>
          <w:sz w:val="20"/>
          <w:szCs w:val="20"/>
        </w:rPr>
      </w:pPr>
    </w:p>
    <w:p w:rsidR="00A41065" w:rsidRPr="008B3E42" w:rsidRDefault="00A41065" w:rsidP="00672AED">
      <w:pPr>
        <w:pStyle w:val="Corpsdetexte"/>
        <w:spacing w:after="0"/>
        <w:ind w:right="-2"/>
        <w:jc w:val="both"/>
        <w:rPr>
          <w:rFonts w:ascii="Tahoma" w:hAnsi="Tahoma" w:cs="Tahoma"/>
          <w:sz w:val="20"/>
          <w:szCs w:val="20"/>
        </w:rPr>
      </w:pPr>
      <w:r w:rsidRPr="008B3E42">
        <w:rPr>
          <w:rFonts w:ascii="Tahoma" w:hAnsi="Tahoma" w:cs="Tahoma"/>
          <w:color w:val="151515"/>
          <w:sz w:val="20"/>
          <w:szCs w:val="20"/>
        </w:rPr>
        <w:t>Mise en œuvre en avril 2019, cette mesure permet à l'État d'aider les communes et intercommunalités rurales les plus fragiles, de moins de 10 000 habitants, à mettre en place une tarification sociale des repas de cantine scolaire.</w:t>
      </w:r>
    </w:p>
    <w:p w:rsidR="00A41065" w:rsidRPr="008B3E42" w:rsidRDefault="00A41065" w:rsidP="00672AED">
      <w:pPr>
        <w:pStyle w:val="Corpsdetexte"/>
        <w:spacing w:after="0"/>
        <w:ind w:right="-2"/>
        <w:jc w:val="both"/>
        <w:rPr>
          <w:rFonts w:ascii="Tahoma" w:hAnsi="Tahoma" w:cs="Tahoma"/>
          <w:sz w:val="20"/>
          <w:szCs w:val="20"/>
        </w:rPr>
      </w:pPr>
      <w:r w:rsidRPr="008B3E42">
        <w:rPr>
          <w:rFonts w:ascii="Tahoma" w:hAnsi="Tahoma" w:cs="Tahoma"/>
          <w:color w:val="151515"/>
          <w:sz w:val="20"/>
          <w:szCs w:val="20"/>
        </w:rPr>
        <w:t>Ce dispositif concerne les communes éligibles à la fraction cible de la dotation de solidarité rurale (DSR), qui ont conservé la compétence « restauration scolaire » et les intercommunalités ayant cette compétence, lorsqu'au moins deux tiers de leur population habitent dans une commune éligible à la DSR cible.</w:t>
      </w:r>
    </w:p>
    <w:p w:rsidR="00A41065" w:rsidRPr="008B3E42" w:rsidRDefault="00A41065" w:rsidP="00672AED">
      <w:pPr>
        <w:pStyle w:val="Corpsdetexte"/>
        <w:spacing w:after="0"/>
        <w:ind w:right="-2"/>
        <w:jc w:val="both"/>
        <w:rPr>
          <w:rFonts w:ascii="Tahoma" w:hAnsi="Tahoma" w:cs="Tahoma"/>
          <w:sz w:val="20"/>
          <w:szCs w:val="20"/>
        </w:rPr>
      </w:pPr>
      <w:r w:rsidRPr="008B3E42">
        <w:rPr>
          <w:rFonts w:ascii="Tahoma" w:hAnsi="Tahoma" w:cs="Tahoma"/>
          <w:color w:val="151515"/>
          <w:sz w:val="20"/>
          <w:szCs w:val="20"/>
        </w:rPr>
        <w:t>Cette mesure prévoit le financement d'une partie des repas servis par la restauration scolaire, si la commune volontaire met en place une tarification progressive qui doit prévoir au moins trois tranches, dont la plus basse ne doit pas dépasser 1€ par repas.</w:t>
      </w:r>
    </w:p>
    <w:p w:rsidR="00E7562B" w:rsidRPr="008B3E42" w:rsidRDefault="00E7562B" w:rsidP="00672AED">
      <w:pPr>
        <w:ind w:right="-2"/>
        <w:jc w:val="both"/>
        <w:rPr>
          <w:rFonts w:ascii="Tahoma" w:eastAsiaTheme="minorHAnsi" w:hAnsi="Tahoma" w:cs="Tahoma"/>
          <w:b/>
          <w:bCs/>
          <w:sz w:val="20"/>
          <w:szCs w:val="20"/>
          <w:lang w:eastAsia="en-US"/>
        </w:rPr>
      </w:pPr>
    </w:p>
    <w:p w:rsidR="00A41065" w:rsidRPr="008B3E42" w:rsidRDefault="00A41065" w:rsidP="00672AED">
      <w:pPr>
        <w:pStyle w:val="Corpsdetexte"/>
        <w:spacing w:after="0"/>
        <w:ind w:right="-2"/>
        <w:jc w:val="both"/>
        <w:rPr>
          <w:rFonts w:ascii="Tahoma" w:hAnsi="Tahoma" w:cs="Tahoma"/>
          <w:sz w:val="20"/>
          <w:szCs w:val="20"/>
        </w:rPr>
      </w:pPr>
      <w:r w:rsidRPr="008B3E42">
        <w:rPr>
          <w:rFonts w:ascii="Tahoma" w:hAnsi="Tahoma" w:cs="Tahoma"/>
          <w:color w:val="151515"/>
          <w:sz w:val="20"/>
          <w:szCs w:val="20"/>
        </w:rPr>
        <w:t xml:space="preserve">Dès lors que la tarification est ou sera mise en place, les maires pourront solliciter l’Agence des Services de Paiements (ASP), en charge de la gestion budgétaire de la mesure, via son site </w:t>
      </w:r>
      <w:r w:rsidRPr="008B3E42">
        <w:rPr>
          <w:rFonts w:ascii="Tahoma" w:hAnsi="Tahoma" w:cs="Tahoma"/>
          <w:sz w:val="20"/>
          <w:szCs w:val="20"/>
        </w:rPr>
        <w:t>https</w:t>
      </w:r>
      <w:hyperlink r:id="rId10">
        <w:r w:rsidRPr="008B3E42">
          <w:rPr>
            <w:rFonts w:ascii="Tahoma" w:hAnsi="Tahoma" w:cs="Tahoma"/>
            <w:sz w:val="20"/>
            <w:szCs w:val="20"/>
          </w:rPr>
          <w:t>://ww</w:t>
        </w:r>
      </w:hyperlink>
      <w:r w:rsidRPr="008B3E42">
        <w:rPr>
          <w:rFonts w:ascii="Tahoma" w:hAnsi="Tahoma" w:cs="Tahoma"/>
          <w:sz w:val="20"/>
          <w:szCs w:val="20"/>
        </w:rPr>
        <w:t>w.</w:t>
      </w:r>
      <w:hyperlink r:id="rId11">
        <w:r w:rsidRPr="008B3E42">
          <w:rPr>
            <w:rFonts w:ascii="Tahoma" w:hAnsi="Tahoma" w:cs="Tahoma"/>
            <w:sz w:val="20"/>
            <w:szCs w:val="20"/>
          </w:rPr>
          <w:t>as</w:t>
        </w:r>
      </w:hyperlink>
      <w:r w:rsidRPr="008B3E42">
        <w:rPr>
          <w:rFonts w:ascii="Tahoma" w:hAnsi="Tahoma" w:cs="Tahoma"/>
          <w:sz w:val="20"/>
          <w:szCs w:val="20"/>
        </w:rPr>
        <w:t>p-pubIic.fr/tarification-des-cantines-scolaire</w:t>
      </w:r>
    </w:p>
    <w:p w:rsidR="00A41065" w:rsidRPr="008B3E42" w:rsidRDefault="00A41065" w:rsidP="00672AED">
      <w:pPr>
        <w:pStyle w:val="Corpsdetexte"/>
        <w:spacing w:after="0"/>
        <w:ind w:right="-2"/>
        <w:jc w:val="both"/>
        <w:rPr>
          <w:rFonts w:ascii="Tahoma" w:hAnsi="Tahoma" w:cs="Tahoma"/>
          <w:color w:val="161616"/>
          <w:sz w:val="20"/>
          <w:szCs w:val="20"/>
        </w:rPr>
      </w:pPr>
    </w:p>
    <w:p w:rsidR="00A41065" w:rsidRDefault="00A41065" w:rsidP="00672AED">
      <w:pPr>
        <w:pStyle w:val="Corpsdetexte"/>
        <w:spacing w:after="0"/>
        <w:ind w:right="-2"/>
        <w:jc w:val="both"/>
        <w:rPr>
          <w:rFonts w:ascii="Tahoma" w:hAnsi="Tahoma" w:cs="Tahoma"/>
          <w:color w:val="525252"/>
          <w:sz w:val="20"/>
          <w:szCs w:val="20"/>
        </w:rPr>
      </w:pPr>
      <w:r w:rsidRPr="008B3E42">
        <w:rPr>
          <w:rFonts w:ascii="Tahoma" w:hAnsi="Tahoma" w:cs="Tahoma"/>
          <w:color w:val="161616"/>
          <w:sz w:val="20"/>
          <w:szCs w:val="20"/>
        </w:rPr>
        <w:t>Permettre aux familles de bénéficier de la cantine à 1€, c'est garantir aux enfants au moins un repas complet et équilibré par jour, garant d</w:t>
      </w:r>
      <w:r w:rsidRPr="008B3E42">
        <w:rPr>
          <w:rFonts w:ascii="Tahoma" w:hAnsi="Tahoma" w:cs="Tahoma"/>
          <w:color w:val="3F3F3F"/>
          <w:sz w:val="20"/>
          <w:szCs w:val="20"/>
        </w:rPr>
        <w:t>'</w:t>
      </w:r>
      <w:r w:rsidRPr="008B3E42">
        <w:rPr>
          <w:rFonts w:ascii="Tahoma" w:hAnsi="Tahoma" w:cs="Tahoma"/>
          <w:color w:val="161616"/>
          <w:sz w:val="20"/>
          <w:szCs w:val="20"/>
        </w:rPr>
        <w:t>une meilleure concentration et visant à favoriser les apprentissages</w:t>
      </w:r>
      <w:r w:rsidRPr="008B3E42">
        <w:rPr>
          <w:rFonts w:ascii="Tahoma" w:hAnsi="Tahoma" w:cs="Tahoma"/>
          <w:color w:val="525252"/>
          <w:sz w:val="20"/>
          <w:szCs w:val="20"/>
        </w:rPr>
        <w:t>.</w:t>
      </w:r>
    </w:p>
    <w:p w:rsidR="00A14EE9" w:rsidRDefault="00A14EE9" w:rsidP="00672AED">
      <w:pPr>
        <w:pStyle w:val="Corpsdetexte"/>
        <w:spacing w:after="0"/>
        <w:ind w:right="-2"/>
        <w:jc w:val="both"/>
        <w:rPr>
          <w:rFonts w:ascii="Tahoma" w:hAnsi="Tahoma" w:cs="Tahoma"/>
          <w:color w:val="525252"/>
          <w:sz w:val="20"/>
          <w:szCs w:val="20"/>
        </w:rPr>
      </w:pPr>
    </w:p>
    <w:p w:rsidR="00A14EE9" w:rsidRDefault="00A14EE9" w:rsidP="00672AED">
      <w:pPr>
        <w:pStyle w:val="Corpsdetexte"/>
        <w:spacing w:after="0"/>
        <w:ind w:right="-2"/>
        <w:jc w:val="both"/>
        <w:rPr>
          <w:rFonts w:ascii="Tahoma" w:hAnsi="Tahoma" w:cs="Tahoma"/>
          <w:color w:val="525252"/>
          <w:sz w:val="20"/>
          <w:szCs w:val="20"/>
        </w:rPr>
      </w:pPr>
    </w:p>
    <w:p w:rsidR="00A14EE9" w:rsidRPr="008B3E42" w:rsidRDefault="00A14EE9" w:rsidP="00672AED">
      <w:pPr>
        <w:pStyle w:val="Corpsdetexte"/>
        <w:spacing w:after="0"/>
        <w:ind w:right="-2"/>
        <w:jc w:val="both"/>
        <w:rPr>
          <w:rFonts w:ascii="Tahoma" w:hAnsi="Tahoma" w:cs="Tahoma"/>
          <w:sz w:val="20"/>
          <w:szCs w:val="20"/>
        </w:rPr>
      </w:pPr>
    </w:p>
    <w:p w:rsidR="00A41065" w:rsidRPr="008B3E42" w:rsidRDefault="00A41065" w:rsidP="00672AED">
      <w:pPr>
        <w:pStyle w:val="Corpsdetexte"/>
        <w:spacing w:after="0"/>
        <w:ind w:right="-2"/>
        <w:rPr>
          <w:rFonts w:ascii="Tahoma" w:hAnsi="Tahoma" w:cs="Tahoma"/>
          <w:sz w:val="20"/>
          <w:szCs w:val="20"/>
        </w:rPr>
      </w:pPr>
    </w:p>
    <w:p w:rsidR="00A41065" w:rsidRPr="008B3E42" w:rsidRDefault="00A41065" w:rsidP="00672AED">
      <w:pPr>
        <w:pStyle w:val="Corpsdetexte"/>
        <w:spacing w:after="0"/>
        <w:ind w:right="-2"/>
        <w:jc w:val="both"/>
        <w:rPr>
          <w:rFonts w:ascii="Tahoma" w:hAnsi="Tahoma" w:cs="Tahoma"/>
          <w:sz w:val="20"/>
          <w:szCs w:val="20"/>
        </w:rPr>
      </w:pPr>
      <w:r w:rsidRPr="008B3E42">
        <w:rPr>
          <w:rFonts w:ascii="Tahoma" w:hAnsi="Tahoma" w:cs="Tahoma"/>
          <w:color w:val="161616"/>
          <w:sz w:val="20"/>
          <w:szCs w:val="20"/>
        </w:rPr>
        <w:t>La délégation interministérielle à la prévention et à la lutte contre la pauvreté, et les services d</w:t>
      </w:r>
      <w:r w:rsidR="00AF1CB8">
        <w:rPr>
          <w:rFonts w:ascii="Tahoma" w:hAnsi="Tahoma" w:cs="Tahoma"/>
          <w:color w:val="161616"/>
          <w:sz w:val="20"/>
          <w:szCs w:val="20"/>
        </w:rPr>
        <w:t>e la direction des services de l</w:t>
      </w:r>
      <w:r w:rsidRPr="008B3E42">
        <w:rPr>
          <w:rFonts w:ascii="Tahoma" w:hAnsi="Tahoma" w:cs="Tahoma"/>
          <w:color w:val="161616"/>
          <w:sz w:val="20"/>
          <w:szCs w:val="20"/>
        </w:rPr>
        <w:t>'Éducation nationale du Pas-de-Calais accompagnent les élus, les collectivités ou les acteurs territoriaux qui souhaitent mettre en œuvre ces dispositifs.</w:t>
      </w:r>
    </w:p>
    <w:p w:rsidR="00A41065" w:rsidRPr="008B3E42" w:rsidRDefault="00A41065" w:rsidP="00672AED">
      <w:pPr>
        <w:ind w:right="-2"/>
        <w:jc w:val="both"/>
        <w:rPr>
          <w:rFonts w:ascii="Tahoma" w:eastAsiaTheme="minorHAnsi" w:hAnsi="Tahoma" w:cs="Tahoma"/>
          <w:b/>
          <w:bCs/>
          <w:sz w:val="20"/>
          <w:szCs w:val="20"/>
          <w:lang w:eastAsia="en-US"/>
        </w:rPr>
      </w:pPr>
    </w:p>
    <w:p w:rsidR="00A41065" w:rsidRPr="008B3E42" w:rsidRDefault="00A41065" w:rsidP="00672AED">
      <w:pPr>
        <w:ind w:right="-2"/>
        <w:jc w:val="both"/>
        <w:rPr>
          <w:rFonts w:ascii="Tahoma" w:eastAsiaTheme="minorHAnsi" w:hAnsi="Tahoma" w:cs="Tahoma"/>
          <w:b/>
          <w:bCs/>
          <w:caps/>
          <w:sz w:val="20"/>
          <w:szCs w:val="20"/>
          <w:lang w:eastAsia="en-US"/>
        </w:rPr>
      </w:pPr>
      <w:r w:rsidRPr="008B3E42">
        <w:rPr>
          <w:rFonts w:ascii="Tahoma" w:eastAsiaTheme="minorHAnsi" w:hAnsi="Tahoma" w:cs="Tahoma"/>
          <w:b/>
          <w:bCs/>
          <w:caps/>
          <w:sz w:val="20"/>
          <w:szCs w:val="20"/>
          <w:lang w:eastAsia="en-US"/>
        </w:rPr>
        <w:t>Pourquoi ?</w:t>
      </w:r>
    </w:p>
    <w:p w:rsidR="00A41065" w:rsidRPr="008B3E42" w:rsidRDefault="00A41065" w:rsidP="00672AED">
      <w:pPr>
        <w:ind w:right="-2"/>
        <w:jc w:val="both"/>
        <w:rPr>
          <w:rFonts w:ascii="Tahoma" w:hAnsi="Tahoma" w:cs="Tahoma"/>
          <w:bCs/>
          <w:sz w:val="20"/>
          <w:szCs w:val="20"/>
        </w:rPr>
      </w:pPr>
      <w:r w:rsidRPr="008B3E42">
        <w:rPr>
          <w:rFonts w:ascii="Tahoma" w:hAnsi="Tahoma" w:cs="Tahoma"/>
          <w:bCs/>
          <w:color w:val="1A1A1A"/>
          <w:sz w:val="20"/>
          <w:szCs w:val="20"/>
        </w:rPr>
        <w:t xml:space="preserve">Un constat : 40 % des enfants des familles </w:t>
      </w:r>
      <w:r w:rsidR="00995821">
        <w:rPr>
          <w:rFonts w:ascii="Tahoma" w:hAnsi="Tahoma" w:cs="Tahoma"/>
          <w:bCs/>
          <w:color w:val="1A1A1A"/>
          <w:sz w:val="20"/>
          <w:szCs w:val="20"/>
        </w:rPr>
        <w:t xml:space="preserve">aux ressources </w:t>
      </w:r>
      <w:r w:rsidRPr="008B3E42">
        <w:rPr>
          <w:rFonts w:ascii="Tahoma" w:hAnsi="Tahoma" w:cs="Tahoma"/>
          <w:bCs/>
          <w:color w:val="1A1A1A"/>
          <w:sz w:val="20"/>
          <w:szCs w:val="20"/>
        </w:rPr>
        <w:t xml:space="preserve">les plus </w:t>
      </w:r>
      <w:r w:rsidR="00995821">
        <w:rPr>
          <w:rFonts w:ascii="Tahoma" w:hAnsi="Tahoma" w:cs="Tahoma"/>
          <w:bCs/>
          <w:color w:val="1A1A1A"/>
          <w:sz w:val="20"/>
          <w:szCs w:val="20"/>
        </w:rPr>
        <w:t xml:space="preserve">faibles </w:t>
      </w:r>
      <w:r w:rsidRPr="008B3E42">
        <w:rPr>
          <w:rFonts w:ascii="Tahoma" w:hAnsi="Tahoma" w:cs="Tahoma"/>
          <w:bCs/>
          <w:color w:val="1A1A1A"/>
          <w:sz w:val="20"/>
          <w:szCs w:val="20"/>
        </w:rPr>
        <w:t>ne sont pas inscrits à la cantine</w:t>
      </w:r>
      <w:r w:rsidR="00995821">
        <w:rPr>
          <w:rFonts w:ascii="Tahoma" w:hAnsi="Tahoma" w:cs="Tahoma"/>
          <w:bCs/>
          <w:color w:val="1A1A1A"/>
          <w:sz w:val="20"/>
          <w:szCs w:val="20"/>
        </w:rPr>
        <w:t>.</w:t>
      </w:r>
    </w:p>
    <w:p w:rsidR="00995821" w:rsidRDefault="00A41065" w:rsidP="00672AED">
      <w:pPr>
        <w:ind w:right="-2"/>
        <w:rPr>
          <w:rFonts w:ascii="Tahoma" w:hAnsi="Tahoma" w:cs="Tahoma"/>
          <w:bCs/>
          <w:color w:val="333333"/>
          <w:sz w:val="20"/>
          <w:szCs w:val="20"/>
        </w:rPr>
      </w:pPr>
      <w:r w:rsidRPr="008B3E42">
        <w:rPr>
          <w:rFonts w:ascii="Tahoma" w:hAnsi="Tahoma" w:cs="Tahoma"/>
          <w:bCs/>
          <w:color w:val="1A1A1A"/>
          <w:sz w:val="20"/>
          <w:szCs w:val="20"/>
        </w:rPr>
        <w:t>L'accès à la cantine constitue une mesure concrète de lutte contre la pauvreté et favorise les apprentissages dans de bonnes conditions</w:t>
      </w:r>
      <w:r w:rsidRPr="008B3E42">
        <w:rPr>
          <w:rFonts w:ascii="Tahoma" w:hAnsi="Tahoma" w:cs="Tahoma"/>
          <w:bCs/>
          <w:color w:val="333333"/>
          <w:sz w:val="20"/>
          <w:szCs w:val="20"/>
        </w:rPr>
        <w:t>.</w:t>
      </w:r>
      <w:r w:rsidR="00995821">
        <w:rPr>
          <w:rFonts w:ascii="Tahoma" w:hAnsi="Tahoma" w:cs="Tahoma"/>
          <w:bCs/>
          <w:color w:val="333333"/>
          <w:sz w:val="20"/>
          <w:szCs w:val="20"/>
        </w:rPr>
        <w:t xml:space="preserve"> </w:t>
      </w:r>
    </w:p>
    <w:p w:rsidR="00A41065" w:rsidRPr="008B3E42" w:rsidRDefault="00995821" w:rsidP="00672AED">
      <w:pPr>
        <w:ind w:right="-2"/>
        <w:rPr>
          <w:rFonts w:ascii="Tahoma" w:hAnsi="Tahoma" w:cs="Tahoma"/>
          <w:bCs/>
          <w:sz w:val="20"/>
          <w:szCs w:val="20"/>
        </w:rPr>
      </w:pPr>
      <w:r>
        <w:rPr>
          <w:rFonts w:ascii="Tahoma" w:hAnsi="Tahoma" w:cs="Tahoma"/>
          <w:bCs/>
          <w:color w:val="333333"/>
          <w:sz w:val="20"/>
          <w:szCs w:val="20"/>
        </w:rPr>
        <w:t>« L’égalité se trouve aussi dans l’assiette »</w:t>
      </w:r>
    </w:p>
    <w:p w:rsidR="00A41065" w:rsidRPr="008B3E42" w:rsidRDefault="00A41065" w:rsidP="00672AED">
      <w:pPr>
        <w:ind w:right="-2"/>
        <w:jc w:val="both"/>
        <w:rPr>
          <w:rFonts w:ascii="Tahoma" w:eastAsiaTheme="minorHAnsi" w:hAnsi="Tahoma" w:cs="Tahoma"/>
          <w:b/>
          <w:bCs/>
          <w:sz w:val="20"/>
          <w:szCs w:val="20"/>
          <w:lang w:eastAsia="en-US"/>
        </w:rPr>
      </w:pPr>
    </w:p>
    <w:p w:rsidR="00A41065" w:rsidRPr="008B3E42" w:rsidRDefault="00A41065" w:rsidP="00672AED">
      <w:pPr>
        <w:ind w:right="-2"/>
        <w:jc w:val="both"/>
        <w:rPr>
          <w:rFonts w:ascii="Tahoma" w:eastAsiaTheme="minorHAnsi" w:hAnsi="Tahoma" w:cs="Tahoma"/>
          <w:b/>
          <w:bCs/>
          <w:caps/>
          <w:sz w:val="20"/>
          <w:szCs w:val="20"/>
          <w:lang w:eastAsia="en-US"/>
        </w:rPr>
      </w:pPr>
      <w:r w:rsidRPr="008B3E42">
        <w:rPr>
          <w:rFonts w:ascii="Tahoma" w:eastAsiaTheme="minorHAnsi" w:hAnsi="Tahoma" w:cs="Tahoma"/>
          <w:b/>
          <w:bCs/>
          <w:caps/>
          <w:sz w:val="20"/>
          <w:szCs w:val="20"/>
          <w:lang w:eastAsia="en-US"/>
        </w:rPr>
        <w:t>Quoi ?</w:t>
      </w:r>
    </w:p>
    <w:p w:rsidR="00A41065" w:rsidRPr="008B3E42" w:rsidRDefault="00A41065" w:rsidP="00672AED">
      <w:pPr>
        <w:ind w:right="-2"/>
        <w:jc w:val="both"/>
        <w:rPr>
          <w:rFonts w:ascii="Tahoma" w:hAnsi="Tahoma" w:cs="Tahoma"/>
          <w:sz w:val="20"/>
          <w:szCs w:val="20"/>
        </w:rPr>
      </w:pPr>
      <w:r w:rsidRPr="008B3E42">
        <w:rPr>
          <w:rFonts w:ascii="Tahoma" w:hAnsi="Tahoma" w:cs="Tahoma"/>
          <w:color w:val="1A1A1A"/>
          <w:sz w:val="20"/>
          <w:szCs w:val="20"/>
        </w:rPr>
        <w:t>Une subvention de 3 € est versée aux collectivités par l'État pour chaque repas facturé à 1€ ou moins aux familles</w:t>
      </w:r>
      <w:r w:rsidRPr="008B3E42">
        <w:rPr>
          <w:rFonts w:ascii="Tahoma" w:hAnsi="Tahoma" w:cs="Tahoma"/>
          <w:color w:val="333333"/>
          <w:sz w:val="20"/>
          <w:szCs w:val="20"/>
        </w:rPr>
        <w:t>.</w:t>
      </w:r>
    </w:p>
    <w:p w:rsidR="00A41065" w:rsidRPr="008B3E42" w:rsidRDefault="00A41065" w:rsidP="00672AED">
      <w:pPr>
        <w:ind w:right="-2"/>
        <w:jc w:val="both"/>
        <w:rPr>
          <w:rFonts w:ascii="Tahoma" w:eastAsiaTheme="minorHAnsi" w:hAnsi="Tahoma" w:cs="Tahoma"/>
          <w:b/>
          <w:bCs/>
          <w:sz w:val="20"/>
          <w:szCs w:val="20"/>
          <w:lang w:eastAsia="en-US"/>
        </w:rPr>
      </w:pPr>
    </w:p>
    <w:p w:rsidR="00A41065" w:rsidRPr="008B3E42" w:rsidRDefault="00A41065" w:rsidP="00672AED">
      <w:pPr>
        <w:ind w:right="-2"/>
        <w:jc w:val="both"/>
        <w:rPr>
          <w:rFonts w:ascii="Tahoma" w:eastAsiaTheme="minorHAnsi" w:hAnsi="Tahoma" w:cs="Tahoma"/>
          <w:b/>
          <w:bCs/>
          <w:caps/>
          <w:sz w:val="20"/>
          <w:szCs w:val="20"/>
          <w:lang w:eastAsia="en-US"/>
        </w:rPr>
      </w:pPr>
      <w:r w:rsidRPr="008B3E42">
        <w:rPr>
          <w:rFonts w:ascii="Tahoma" w:eastAsiaTheme="minorHAnsi" w:hAnsi="Tahoma" w:cs="Tahoma"/>
          <w:b/>
          <w:bCs/>
          <w:caps/>
          <w:sz w:val="20"/>
          <w:szCs w:val="20"/>
          <w:lang w:eastAsia="en-US"/>
        </w:rPr>
        <w:t>À Qui ?</w:t>
      </w:r>
    </w:p>
    <w:p w:rsidR="00A41065" w:rsidRPr="008B3E42" w:rsidRDefault="00A41065" w:rsidP="00672AED">
      <w:pPr>
        <w:ind w:right="-2"/>
        <w:jc w:val="both"/>
        <w:rPr>
          <w:rFonts w:ascii="Tahoma" w:eastAsiaTheme="minorHAnsi" w:hAnsi="Tahoma" w:cs="Tahoma"/>
          <w:sz w:val="20"/>
          <w:szCs w:val="20"/>
          <w:lang w:eastAsia="en-US"/>
        </w:rPr>
      </w:pPr>
      <w:r w:rsidRPr="008B3E42">
        <w:rPr>
          <w:rFonts w:ascii="Tahoma" w:hAnsi="Tahoma" w:cs="Tahoma"/>
          <w:color w:val="1A1A1A"/>
          <w:sz w:val="20"/>
          <w:szCs w:val="20"/>
        </w:rPr>
        <w:t>Les communes éligibles à la fraction « Péréquation » de la dotation de solidarité rurale</w:t>
      </w:r>
      <w:r w:rsidRPr="008B3E42">
        <w:rPr>
          <w:rFonts w:ascii="Tahoma" w:hAnsi="Tahoma" w:cs="Tahoma"/>
          <w:color w:val="333333"/>
          <w:sz w:val="20"/>
          <w:szCs w:val="20"/>
        </w:rPr>
        <w:t>.</w:t>
      </w:r>
    </w:p>
    <w:p w:rsidR="00A41065" w:rsidRPr="008B3E42" w:rsidRDefault="00A41065" w:rsidP="00672AED">
      <w:pPr>
        <w:ind w:right="-2"/>
        <w:jc w:val="both"/>
        <w:rPr>
          <w:rFonts w:ascii="Tahoma" w:hAnsi="Tahoma" w:cs="Tahoma"/>
          <w:sz w:val="20"/>
          <w:szCs w:val="20"/>
        </w:rPr>
      </w:pPr>
      <w:r w:rsidRPr="008B3E42">
        <w:rPr>
          <w:rFonts w:ascii="Tahoma" w:hAnsi="Tahoma" w:cs="Tahoma"/>
          <w:color w:val="1A1A1A"/>
          <w:sz w:val="20"/>
          <w:szCs w:val="20"/>
        </w:rPr>
        <w:t>Les regroupements pédagogiques intercommunaux (RPI) ou les EPCI dont au moins les 2/3 de la population sont domiciliés dans des communes.</w:t>
      </w:r>
    </w:p>
    <w:p w:rsidR="00A41065" w:rsidRPr="008B3E42" w:rsidRDefault="00A41065" w:rsidP="00672AED">
      <w:pPr>
        <w:ind w:right="-2"/>
        <w:jc w:val="both"/>
        <w:rPr>
          <w:rFonts w:ascii="Tahoma" w:eastAsiaTheme="minorHAnsi" w:hAnsi="Tahoma" w:cs="Tahoma"/>
          <w:b/>
          <w:bCs/>
          <w:sz w:val="20"/>
          <w:szCs w:val="20"/>
          <w:lang w:eastAsia="en-US"/>
        </w:rPr>
      </w:pPr>
    </w:p>
    <w:p w:rsidR="00A41065" w:rsidRPr="008B3E42" w:rsidRDefault="00A41065" w:rsidP="00672AED">
      <w:pPr>
        <w:ind w:right="-2"/>
        <w:jc w:val="both"/>
        <w:rPr>
          <w:rFonts w:ascii="Tahoma" w:eastAsiaTheme="minorHAnsi" w:hAnsi="Tahoma" w:cs="Tahoma"/>
          <w:b/>
          <w:bCs/>
          <w:caps/>
          <w:sz w:val="20"/>
          <w:szCs w:val="20"/>
          <w:lang w:eastAsia="en-US"/>
        </w:rPr>
      </w:pPr>
      <w:r w:rsidRPr="008B3E42">
        <w:rPr>
          <w:rFonts w:ascii="Tahoma" w:eastAsiaTheme="minorHAnsi" w:hAnsi="Tahoma" w:cs="Tahoma"/>
          <w:b/>
          <w:bCs/>
          <w:caps/>
          <w:sz w:val="20"/>
          <w:szCs w:val="20"/>
          <w:lang w:eastAsia="en-US"/>
        </w:rPr>
        <w:t xml:space="preserve">À quelles conditions ? </w:t>
      </w:r>
    </w:p>
    <w:p w:rsidR="00A41065" w:rsidRPr="008B3E42" w:rsidRDefault="00A41065" w:rsidP="00672AED">
      <w:pPr>
        <w:ind w:right="-2"/>
        <w:jc w:val="both"/>
        <w:rPr>
          <w:rFonts w:ascii="Tahoma" w:hAnsi="Tahoma" w:cs="Tahoma"/>
          <w:sz w:val="20"/>
          <w:szCs w:val="20"/>
        </w:rPr>
      </w:pPr>
      <w:r w:rsidRPr="008B3E42">
        <w:rPr>
          <w:rFonts w:ascii="Tahoma" w:hAnsi="Tahoma" w:cs="Tahoma"/>
          <w:color w:val="1A1A1A"/>
          <w:sz w:val="20"/>
          <w:szCs w:val="20"/>
        </w:rPr>
        <w:t>Les repas concernés sont ceux des élèves de toutes les écoles maternelles et élémentaires</w:t>
      </w:r>
      <w:r w:rsidRPr="008B3E42">
        <w:rPr>
          <w:rFonts w:ascii="Tahoma" w:hAnsi="Tahoma" w:cs="Tahoma"/>
          <w:color w:val="333333"/>
          <w:sz w:val="20"/>
          <w:szCs w:val="20"/>
        </w:rPr>
        <w:t>.</w:t>
      </w:r>
    </w:p>
    <w:p w:rsidR="00A41065" w:rsidRPr="008B3E42" w:rsidRDefault="00A41065" w:rsidP="00672AED">
      <w:pPr>
        <w:ind w:right="-2"/>
        <w:jc w:val="both"/>
        <w:rPr>
          <w:rFonts w:ascii="Tahoma" w:hAnsi="Tahoma" w:cs="Tahoma"/>
          <w:sz w:val="20"/>
          <w:szCs w:val="20"/>
        </w:rPr>
      </w:pPr>
      <w:r w:rsidRPr="008B3E42">
        <w:rPr>
          <w:rFonts w:ascii="Tahoma" w:hAnsi="Tahoma" w:cs="Tahoma"/>
          <w:color w:val="1A1A1A"/>
          <w:sz w:val="20"/>
          <w:szCs w:val="20"/>
        </w:rPr>
        <w:t>Le service de restauration scolaire doit proposer au moins 3 tranches de tarification, en fonction des revenus, dont au moins un inférieur ou égal à 1 € et un supérieur à 1€</w:t>
      </w:r>
    </w:p>
    <w:p w:rsidR="00032AE3" w:rsidRPr="008B3E42" w:rsidRDefault="00032AE3" w:rsidP="00672AED">
      <w:pPr>
        <w:ind w:right="-2"/>
        <w:jc w:val="both"/>
        <w:rPr>
          <w:rFonts w:ascii="Tahoma" w:eastAsiaTheme="minorHAnsi" w:hAnsi="Tahoma" w:cs="Tahoma"/>
          <w:b/>
          <w:bCs/>
          <w:sz w:val="20"/>
          <w:szCs w:val="20"/>
          <w:lang w:eastAsia="en-US"/>
        </w:rPr>
      </w:pPr>
    </w:p>
    <w:p w:rsidR="00A41065" w:rsidRPr="008B3E42" w:rsidRDefault="00A41065" w:rsidP="00672AED">
      <w:pPr>
        <w:ind w:right="-2"/>
        <w:jc w:val="both"/>
        <w:rPr>
          <w:rFonts w:ascii="Tahoma" w:eastAsiaTheme="minorHAnsi" w:hAnsi="Tahoma" w:cs="Tahoma"/>
          <w:sz w:val="20"/>
          <w:szCs w:val="20"/>
          <w:lang w:eastAsia="en-US"/>
        </w:rPr>
      </w:pPr>
      <w:r w:rsidRPr="008B3E42">
        <w:rPr>
          <w:rFonts w:ascii="Tahoma" w:eastAsiaTheme="minorHAnsi" w:hAnsi="Tahoma" w:cs="Tahoma"/>
          <w:b/>
          <w:bCs/>
          <w:sz w:val="20"/>
          <w:szCs w:val="20"/>
          <w:lang w:eastAsia="en-US"/>
        </w:rPr>
        <w:t xml:space="preserve">Considérant </w:t>
      </w:r>
      <w:r w:rsidRPr="008B3E42">
        <w:rPr>
          <w:rFonts w:ascii="Tahoma" w:eastAsiaTheme="minorHAnsi" w:hAnsi="Tahoma" w:cs="Tahoma"/>
          <w:sz w:val="20"/>
          <w:szCs w:val="20"/>
          <w:lang w:eastAsia="en-US"/>
        </w:rPr>
        <w:t xml:space="preserve">la volonté de la municipalité de s’inscrire dans le développement d’une ambition éducative à </w:t>
      </w:r>
      <w:r w:rsidR="00CF6837" w:rsidRPr="008B3E42">
        <w:rPr>
          <w:rFonts w:ascii="Tahoma" w:eastAsiaTheme="minorHAnsi" w:hAnsi="Tahoma" w:cs="Tahoma"/>
          <w:sz w:val="20"/>
          <w:szCs w:val="20"/>
          <w:lang w:eastAsia="en-US"/>
        </w:rPr>
        <w:t>la hauteur des enjeux du moment</w:t>
      </w:r>
    </w:p>
    <w:p w:rsidR="00A41065" w:rsidRPr="008B3E42" w:rsidRDefault="00A41065" w:rsidP="00672AED">
      <w:pPr>
        <w:ind w:right="-2"/>
        <w:jc w:val="both"/>
        <w:rPr>
          <w:rFonts w:ascii="Tahoma" w:eastAsiaTheme="minorHAnsi" w:hAnsi="Tahoma" w:cs="Tahoma"/>
          <w:b/>
          <w:bCs/>
          <w:sz w:val="20"/>
          <w:szCs w:val="20"/>
          <w:lang w:eastAsia="en-US"/>
        </w:rPr>
      </w:pPr>
      <w:r w:rsidRPr="008B3E42">
        <w:rPr>
          <w:rFonts w:ascii="Tahoma" w:eastAsiaTheme="minorHAnsi" w:hAnsi="Tahoma" w:cs="Tahoma"/>
          <w:b/>
          <w:bCs/>
          <w:sz w:val="20"/>
          <w:szCs w:val="20"/>
          <w:lang w:eastAsia="en-US"/>
        </w:rPr>
        <w:t xml:space="preserve">Considérant </w:t>
      </w:r>
      <w:r w:rsidRPr="008B3E42">
        <w:rPr>
          <w:rFonts w:ascii="Tahoma" w:eastAsiaTheme="minorHAnsi" w:hAnsi="Tahoma" w:cs="Tahoma"/>
          <w:sz w:val="20"/>
          <w:szCs w:val="20"/>
          <w:lang w:eastAsia="en-US"/>
        </w:rPr>
        <w:t>la volonté de la municipalité de construire un véritable projet éducatif articulé autour des 3 temps de l’enfant (École – Famille – Péri et Extrascolaire)</w:t>
      </w:r>
    </w:p>
    <w:p w:rsidR="00A41065" w:rsidRPr="008B3E42" w:rsidRDefault="00A41065" w:rsidP="00672AED">
      <w:pPr>
        <w:ind w:right="-2"/>
        <w:jc w:val="both"/>
        <w:rPr>
          <w:rFonts w:ascii="Tahoma" w:eastAsiaTheme="minorHAnsi" w:hAnsi="Tahoma" w:cs="Tahoma"/>
          <w:sz w:val="20"/>
          <w:szCs w:val="20"/>
          <w:lang w:eastAsia="en-US"/>
        </w:rPr>
      </w:pPr>
      <w:r w:rsidRPr="008B3E42">
        <w:rPr>
          <w:rFonts w:ascii="Tahoma" w:eastAsiaTheme="minorHAnsi" w:hAnsi="Tahoma" w:cs="Tahoma"/>
          <w:b/>
          <w:bCs/>
          <w:sz w:val="20"/>
          <w:szCs w:val="20"/>
          <w:lang w:eastAsia="en-US"/>
        </w:rPr>
        <w:t xml:space="preserve">Considérant </w:t>
      </w:r>
      <w:r w:rsidRPr="008B3E42">
        <w:rPr>
          <w:rFonts w:ascii="Tahoma" w:eastAsiaTheme="minorHAnsi" w:hAnsi="Tahoma" w:cs="Tahoma"/>
          <w:sz w:val="20"/>
          <w:szCs w:val="20"/>
          <w:lang w:eastAsia="en-US"/>
        </w:rPr>
        <w:t>le temps de la pause méridienne comme un temps stratégique et structurant pour l’enfant</w:t>
      </w:r>
    </w:p>
    <w:p w:rsidR="00A41065" w:rsidRPr="008B3E42" w:rsidRDefault="00A41065" w:rsidP="00672AED">
      <w:pPr>
        <w:ind w:right="-2"/>
        <w:jc w:val="both"/>
        <w:rPr>
          <w:rFonts w:ascii="Tahoma" w:eastAsiaTheme="minorHAnsi" w:hAnsi="Tahoma" w:cs="Tahoma"/>
          <w:sz w:val="20"/>
          <w:szCs w:val="20"/>
          <w:lang w:eastAsia="en-US"/>
        </w:rPr>
      </w:pPr>
      <w:r w:rsidRPr="008B3E42">
        <w:rPr>
          <w:rFonts w:ascii="Tahoma" w:eastAsiaTheme="minorHAnsi" w:hAnsi="Tahoma" w:cs="Tahoma"/>
          <w:b/>
          <w:bCs/>
          <w:sz w:val="20"/>
          <w:szCs w:val="20"/>
          <w:lang w:eastAsia="en-US"/>
        </w:rPr>
        <w:t xml:space="preserve">Considérant </w:t>
      </w:r>
      <w:r w:rsidRPr="008B3E42">
        <w:rPr>
          <w:rFonts w:ascii="Tahoma" w:eastAsiaTheme="minorHAnsi" w:hAnsi="Tahoma" w:cs="Tahoma"/>
          <w:sz w:val="20"/>
          <w:szCs w:val="20"/>
          <w:lang w:eastAsia="en-US"/>
        </w:rPr>
        <w:t>la volonté municipale de construire autour de la restauration scolaire, une structure et un temps éducatif pleinement inscrit dans les enjeux d’un territoire en transition, d’éducation alimentaire, d’éducation à la santé, de promouvoir la qualité dans les assiettes, le bio et les ci</w:t>
      </w:r>
      <w:r w:rsidR="00CD191B" w:rsidRPr="008B3E42">
        <w:rPr>
          <w:rFonts w:ascii="Tahoma" w:eastAsiaTheme="minorHAnsi" w:hAnsi="Tahoma" w:cs="Tahoma"/>
          <w:sz w:val="20"/>
          <w:szCs w:val="20"/>
          <w:lang w:eastAsia="en-US"/>
        </w:rPr>
        <w:t xml:space="preserve">rcuits </w:t>
      </w:r>
      <w:r w:rsidRPr="008B3E42">
        <w:rPr>
          <w:rFonts w:ascii="Tahoma" w:eastAsiaTheme="minorHAnsi" w:hAnsi="Tahoma" w:cs="Tahoma"/>
          <w:sz w:val="20"/>
          <w:szCs w:val="20"/>
          <w:lang w:eastAsia="en-US"/>
        </w:rPr>
        <w:t>courts, de faire ce temps et de cette structure un temps d’apprentissage accessible au plus grand nombre</w:t>
      </w:r>
    </w:p>
    <w:p w:rsidR="00A41065" w:rsidRPr="008B3E42" w:rsidRDefault="00A41065" w:rsidP="00672AED">
      <w:pPr>
        <w:ind w:right="-2"/>
        <w:jc w:val="both"/>
        <w:rPr>
          <w:rFonts w:ascii="Tahoma" w:eastAsiaTheme="minorHAnsi" w:hAnsi="Tahoma" w:cs="Tahoma"/>
          <w:sz w:val="20"/>
          <w:szCs w:val="20"/>
          <w:lang w:eastAsia="en-US"/>
        </w:rPr>
      </w:pPr>
      <w:r w:rsidRPr="008B3E42">
        <w:rPr>
          <w:rFonts w:ascii="Tahoma" w:eastAsiaTheme="minorHAnsi" w:hAnsi="Tahoma" w:cs="Tahoma"/>
          <w:b/>
          <w:bCs/>
          <w:sz w:val="20"/>
          <w:szCs w:val="20"/>
          <w:lang w:eastAsia="en-US"/>
        </w:rPr>
        <w:t>Considérant</w:t>
      </w:r>
      <w:r w:rsidRPr="008B3E42">
        <w:rPr>
          <w:rFonts w:ascii="Tahoma" w:eastAsiaTheme="minorHAnsi" w:hAnsi="Tahoma" w:cs="Tahoma"/>
          <w:sz w:val="20"/>
          <w:szCs w:val="20"/>
          <w:lang w:eastAsia="en-US"/>
        </w:rPr>
        <w:t xml:space="preserve"> la volonté de la municipalité d’apporter des réponses nouvelles qui répondent aux besoins d’aujourd’hui et aux crises mondiales touchant en premier lieux les jeunes générations, les personnes et les familles les plus fragiles et les plus</w:t>
      </w:r>
      <w:r w:rsidR="00CD191B" w:rsidRPr="008B3E42">
        <w:rPr>
          <w:rFonts w:ascii="Tahoma" w:eastAsiaTheme="minorHAnsi" w:hAnsi="Tahoma" w:cs="Tahoma"/>
          <w:sz w:val="20"/>
          <w:szCs w:val="20"/>
          <w:lang w:eastAsia="en-US"/>
        </w:rPr>
        <w:t xml:space="preserve"> isolés en matière d’éducation et</w:t>
      </w:r>
      <w:r w:rsidRPr="008B3E42">
        <w:rPr>
          <w:rFonts w:ascii="Tahoma" w:eastAsiaTheme="minorHAnsi" w:hAnsi="Tahoma" w:cs="Tahoma"/>
          <w:sz w:val="20"/>
          <w:szCs w:val="20"/>
          <w:lang w:eastAsia="en-US"/>
        </w:rPr>
        <w:t xml:space="preserve"> de solidarités</w:t>
      </w:r>
    </w:p>
    <w:p w:rsidR="00A41065" w:rsidRPr="008B3E42" w:rsidRDefault="00A41065" w:rsidP="00672AED">
      <w:pPr>
        <w:ind w:right="-2"/>
        <w:jc w:val="both"/>
        <w:rPr>
          <w:rFonts w:ascii="Tahoma" w:eastAsiaTheme="minorHAnsi" w:hAnsi="Tahoma" w:cs="Tahoma"/>
          <w:sz w:val="20"/>
          <w:szCs w:val="20"/>
          <w:lang w:eastAsia="en-US"/>
        </w:rPr>
      </w:pPr>
      <w:r w:rsidRPr="008B3E42">
        <w:rPr>
          <w:rFonts w:ascii="Tahoma" w:eastAsiaTheme="minorHAnsi" w:hAnsi="Tahoma" w:cs="Tahoma"/>
          <w:b/>
          <w:bCs/>
          <w:sz w:val="20"/>
          <w:szCs w:val="20"/>
          <w:lang w:eastAsia="en-US"/>
        </w:rPr>
        <w:t xml:space="preserve">Considérant </w:t>
      </w:r>
      <w:r w:rsidRPr="008B3E42">
        <w:rPr>
          <w:rFonts w:ascii="Tahoma" w:eastAsiaTheme="minorHAnsi" w:hAnsi="Tahoma" w:cs="Tahoma"/>
          <w:sz w:val="20"/>
          <w:szCs w:val="20"/>
          <w:lang w:eastAsia="en-US"/>
        </w:rPr>
        <w:t xml:space="preserve">l’appel des plans de relance de l’État pour faire face à ces enjeux comme des éléments opportuns et incitateurs, </w:t>
      </w:r>
    </w:p>
    <w:p w:rsidR="00A41065" w:rsidRPr="008B3E42" w:rsidRDefault="00A41065" w:rsidP="00672AED">
      <w:pPr>
        <w:ind w:right="-2"/>
        <w:jc w:val="both"/>
        <w:rPr>
          <w:rFonts w:ascii="Tahoma" w:eastAsiaTheme="minorHAnsi" w:hAnsi="Tahoma" w:cs="Tahoma"/>
          <w:sz w:val="20"/>
          <w:szCs w:val="20"/>
          <w:lang w:eastAsia="en-US"/>
        </w:rPr>
      </w:pPr>
      <w:r w:rsidRPr="008B3E42">
        <w:rPr>
          <w:rFonts w:ascii="Tahoma" w:eastAsiaTheme="minorHAnsi" w:hAnsi="Tahoma" w:cs="Tahoma"/>
          <w:b/>
          <w:bCs/>
          <w:sz w:val="20"/>
          <w:szCs w:val="20"/>
          <w:lang w:eastAsia="en-US"/>
        </w:rPr>
        <w:t>Considérant</w:t>
      </w:r>
      <w:r w:rsidRPr="008B3E42">
        <w:rPr>
          <w:rFonts w:ascii="Tahoma" w:eastAsiaTheme="minorHAnsi" w:hAnsi="Tahoma" w:cs="Tahoma"/>
          <w:sz w:val="20"/>
          <w:szCs w:val="20"/>
          <w:lang w:eastAsia="en-US"/>
        </w:rPr>
        <w:t xml:space="preserve"> que les enfants des familles au quotient familial inférieur à 617 € représentent à peine 15% de l’effectifs des enfants fréquentant les temps de restauration de la commune et qu’il convient d’engager une démarche d’incitation à la fréquentation des temps de restauration scolaires des familles à la situation économique fragile</w:t>
      </w:r>
    </w:p>
    <w:p w:rsidR="00A41065" w:rsidRPr="008B3E42" w:rsidRDefault="00A41065" w:rsidP="00672AED">
      <w:pPr>
        <w:ind w:right="-2"/>
        <w:jc w:val="both"/>
        <w:rPr>
          <w:rFonts w:ascii="Tahoma" w:eastAsiaTheme="minorHAnsi" w:hAnsi="Tahoma" w:cs="Tahoma"/>
          <w:sz w:val="20"/>
          <w:szCs w:val="20"/>
          <w:lang w:eastAsia="en-US"/>
        </w:rPr>
      </w:pPr>
      <w:r w:rsidRPr="008B3E42">
        <w:rPr>
          <w:rFonts w:ascii="Tahoma" w:eastAsiaTheme="minorHAnsi" w:hAnsi="Tahoma" w:cs="Tahoma"/>
          <w:b/>
          <w:bCs/>
          <w:sz w:val="20"/>
          <w:szCs w:val="20"/>
          <w:lang w:eastAsia="en-US"/>
        </w:rPr>
        <w:t xml:space="preserve">Considérant </w:t>
      </w:r>
      <w:r w:rsidRPr="008B3E42">
        <w:rPr>
          <w:rFonts w:ascii="Tahoma" w:eastAsiaTheme="minorHAnsi" w:hAnsi="Tahoma" w:cs="Tahoma"/>
          <w:sz w:val="20"/>
          <w:szCs w:val="20"/>
          <w:lang w:eastAsia="en-US"/>
        </w:rPr>
        <w:t>l’éligibilité de la Commune de Courcelles-lès-Lens à la fraction « Péréquation » de la Dotation de Solidarité Rurale des communes de moins de 10 000 habitants</w:t>
      </w:r>
    </w:p>
    <w:p w:rsidR="00A41065" w:rsidRPr="008B3E42" w:rsidRDefault="00A41065" w:rsidP="00672AED">
      <w:pPr>
        <w:ind w:right="-2"/>
        <w:jc w:val="both"/>
        <w:rPr>
          <w:rFonts w:ascii="Tahoma" w:eastAsiaTheme="minorHAnsi" w:hAnsi="Tahoma" w:cs="Tahoma"/>
          <w:sz w:val="20"/>
          <w:szCs w:val="20"/>
          <w:lang w:eastAsia="en-US"/>
        </w:rPr>
      </w:pPr>
    </w:p>
    <w:p w:rsidR="00A41065" w:rsidRPr="008B3E42" w:rsidRDefault="00A41065" w:rsidP="00672AED">
      <w:pPr>
        <w:ind w:right="-2"/>
        <w:jc w:val="both"/>
        <w:rPr>
          <w:rFonts w:ascii="Tahoma" w:eastAsiaTheme="minorHAnsi" w:hAnsi="Tahoma" w:cs="Tahoma"/>
          <w:sz w:val="20"/>
          <w:szCs w:val="20"/>
          <w:lang w:eastAsia="en-US"/>
        </w:rPr>
      </w:pPr>
      <w:r w:rsidRPr="008B3E42">
        <w:rPr>
          <w:rFonts w:ascii="Tahoma" w:eastAsiaTheme="minorHAnsi" w:hAnsi="Tahoma" w:cs="Tahoma"/>
          <w:sz w:val="20"/>
          <w:szCs w:val="20"/>
          <w:lang w:eastAsia="en-US"/>
        </w:rPr>
        <w:t>Il revient au conseil municipal de se prononcer sur l’opportunité de la commune de Courcelles-lès-Lens de s’engager dans le dispositif « Cantine à 1€ » et de proposer une nouvelle grille tarifaire d’accès au service de restauration scolaire de la ville de Courcelles-lès-Lens répondant aux exigences du dispositif « Cantine à 1€ » initié par l’Etat</w:t>
      </w:r>
    </w:p>
    <w:p w:rsidR="0043115C" w:rsidRPr="008B3E42" w:rsidRDefault="0043115C" w:rsidP="00672AED">
      <w:pPr>
        <w:ind w:right="-2"/>
        <w:jc w:val="both"/>
        <w:rPr>
          <w:rFonts w:ascii="Tahoma" w:eastAsiaTheme="minorHAnsi" w:hAnsi="Tahoma" w:cs="Tahoma"/>
          <w:sz w:val="20"/>
          <w:szCs w:val="20"/>
          <w:lang w:eastAsia="en-US"/>
        </w:rPr>
      </w:pPr>
    </w:p>
    <w:p w:rsidR="00A41065" w:rsidRPr="008B3E42" w:rsidRDefault="00A41065" w:rsidP="00672AED">
      <w:pPr>
        <w:ind w:right="-2"/>
        <w:jc w:val="both"/>
        <w:rPr>
          <w:rFonts w:ascii="Tahoma" w:eastAsiaTheme="minorHAnsi" w:hAnsi="Tahoma" w:cs="Tahoma"/>
          <w:sz w:val="20"/>
          <w:szCs w:val="20"/>
          <w:lang w:eastAsia="en-US"/>
        </w:rPr>
      </w:pPr>
      <w:r w:rsidRPr="008B3E42">
        <w:rPr>
          <w:rFonts w:ascii="Tahoma" w:eastAsiaTheme="minorHAnsi" w:hAnsi="Tahoma" w:cs="Tahoma"/>
          <w:sz w:val="20"/>
          <w:szCs w:val="20"/>
          <w:lang w:eastAsia="en-US"/>
        </w:rPr>
        <w:t>La municipalité souhaite également envisager :</w:t>
      </w:r>
    </w:p>
    <w:p w:rsidR="00A41065" w:rsidRPr="008B3E42" w:rsidRDefault="00A41065" w:rsidP="00672AED">
      <w:pPr>
        <w:pStyle w:val="Paragraphedeliste"/>
        <w:numPr>
          <w:ilvl w:val="0"/>
          <w:numId w:val="10"/>
        </w:numPr>
        <w:ind w:right="-2"/>
        <w:contextualSpacing w:val="0"/>
        <w:jc w:val="both"/>
        <w:rPr>
          <w:rFonts w:ascii="Tahoma" w:eastAsiaTheme="minorHAnsi" w:hAnsi="Tahoma" w:cs="Tahoma"/>
          <w:sz w:val="20"/>
          <w:szCs w:val="20"/>
          <w:lang w:eastAsia="en-US"/>
        </w:rPr>
      </w:pPr>
      <w:r w:rsidRPr="008B3E42">
        <w:rPr>
          <w:rFonts w:ascii="Tahoma" w:eastAsiaTheme="minorHAnsi" w:hAnsi="Tahoma" w:cs="Tahoma"/>
          <w:sz w:val="20"/>
          <w:szCs w:val="20"/>
          <w:lang w:eastAsia="en-US"/>
        </w:rPr>
        <w:t>De mettre fin à la distinction tarifaire entre les enfants des écoles élémentaires prenant leur</w:t>
      </w:r>
      <w:r w:rsidR="00AF1CB8">
        <w:rPr>
          <w:rFonts w:ascii="Tahoma" w:eastAsiaTheme="minorHAnsi" w:hAnsi="Tahoma" w:cs="Tahoma"/>
          <w:sz w:val="20"/>
          <w:szCs w:val="20"/>
          <w:lang w:eastAsia="en-US"/>
        </w:rPr>
        <w:t>s</w:t>
      </w:r>
      <w:r w:rsidRPr="008B3E42">
        <w:rPr>
          <w:rFonts w:ascii="Tahoma" w:eastAsiaTheme="minorHAnsi" w:hAnsi="Tahoma" w:cs="Tahoma"/>
          <w:sz w:val="20"/>
          <w:szCs w:val="20"/>
          <w:lang w:eastAsia="en-US"/>
        </w:rPr>
        <w:t xml:space="preserve"> repas au collège et les élèves fréquentant les sites municipaux</w:t>
      </w:r>
    </w:p>
    <w:p w:rsidR="00A41065" w:rsidRPr="008B3E42" w:rsidRDefault="00A41065" w:rsidP="00672AED">
      <w:pPr>
        <w:pStyle w:val="Paragraphedeliste"/>
        <w:numPr>
          <w:ilvl w:val="0"/>
          <w:numId w:val="10"/>
        </w:numPr>
        <w:ind w:right="-2"/>
        <w:contextualSpacing w:val="0"/>
        <w:jc w:val="both"/>
        <w:rPr>
          <w:rFonts w:ascii="Tahoma" w:eastAsiaTheme="minorHAnsi" w:hAnsi="Tahoma" w:cs="Tahoma"/>
          <w:sz w:val="20"/>
          <w:szCs w:val="20"/>
          <w:lang w:eastAsia="en-US"/>
        </w:rPr>
      </w:pPr>
      <w:r w:rsidRPr="008B3E42">
        <w:rPr>
          <w:rFonts w:ascii="Tahoma" w:eastAsiaTheme="minorHAnsi" w:hAnsi="Tahoma" w:cs="Tahoma"/>
          <w:sz w:val="20"/>
          <w:szCs w:val="20"/>
          <w:lang w:eastAsia="en-US"/>
        </w:rPr>
        <w:t>De réduire les tarifs à l’attention de l’ensemble des familles afin de promouvoir la dimension éducative de la restauration scolaire auprès du plus grand nombre et de ne pas accentuer la fracture sociale dans l’accès au service public</w:t>
      </w:r>
    </w:p>
    <w:p w:rsidR="00A41065" w:rsidRDefault="00A41065" w:rsidP="00672AED">
      <w:pPr>
        <w:ind w:right="-2"/>
        <w:jc w:val="both"/>
        <w:rPr>
          <w:rFonts w:ascii="Tahoma" w:eastAsiaTheme="minorHAnsi" w:hAnsi="Tahoma" w:cs="Tahoma"/>
          <w:sz w:val="20"/>
          <w:szCs w:val="20"/>
          <w:lang w:eastAsia="en-US"/>
        </w:rPr>
      </w:pPr>
    </w:p>
    <w:p w:rsidR="00A14EE9" w:rsidRDefault="00A14EE9" w:rsidP="00672AED">
      <w:pPr>
        <w:ind w:right="-2"/>
        <w:jc w:val="both"/>
        <w:rPr>
          <w:rFonts w:ascii="Tahoma" w:eastAsiaTheme="minorHAnsi" w:hAnsi="Tahoma" w:cs="Tahoma"/>
          <w:sz w:val="20"/>
          <w:szCs w:val="20"/>
          <w:lang w:eastAsia="en-US"/>
        </w:rPr>
      </w:pPr>
    </w:p>
    <w:p w:rsidR="00A14EE9" w:rsidRDefault="00A14EE9" w:rsidP="00672AED">
      <w:pPr>
        <w:ind w:right="-2"/>
        <w:jc w:val="both"/>
        <w:rPr>
          <w:rFonts w:ascii="Tahoma" w:eastAsiaTheme="minorHAnsi" w:hAnsi="Tahoma" w:cs="Tahoma"/>
          <w:sz w:val="20"/>
          <w:szCs w:val="20"/>
          <w:lang w:eastAsia="en-US"/>
        </w:rPr>
      </w:pPr>
    </w:p>
    <w:p w:rsidR="00A14EE9" w:rsidRDefault="00A14EE9" w:rsidP="00672AED">
      <w:pPr>
        <w:ind w:right="-2"/>
        <w:jc w:val="both"/>
        <w:rPr>
          <w:rFonts w:ascii="Tahoma" w:eastAsiaTheme="minorHAnsi" w:hAnsi="Tahoma" w:cs="Tahoma"/>
          <w:sz w:val="20"/>
          <w:szCs w:val="20"/>
          <w:lang w:eastAsia="en-US"/>
        </w:rPr>
      </w:pPr>
    </w:p>
    <w:p w:rsidR="00A14EE9" w:rsidRPr="008B3E42" w:rsidRDefault="00A14EE9" w:rsidP="00672AED">
      <w:pPr>
        <w:ind w:right="-2"/>
        <w:jc w:val="both"/>
        <w:rPr>
          <w:rFonts w:ascii="Tahoma" w:eastAsiaTheme="minorHAnsi" w:hAnsi="Tahoma" w:cs="Tahoma"/>
          <w:sz w:val="20"/>
          <w:szCs w:val="20"/>
          <w:lang w:eastAsia="en-US"/>
        </w:rPr>
      </w:pPr>
    </w:p>
    <w:p w:rsidR="00A41065" w:rsidRPr="008B3E42" w:rsidRDefault="00A41065" w:rsidP="00672AED">
      <w:pPr>
        <w:ind w:right="-2"/>
        <w:jc w:val="both"/>
        <w:rPr>
          <w:rFonts w:ascii="Tahoma" w:eastAsiaTheme="minorHAnsi" w:hAnsi="Tahoma" w:cs="Tahoma"/>
          <w:sz w:val="20"/>
          <w:szCs w:val="20"/>
          <w:lang w:eastAsia="en-US"/>
        </w:rPr>
      </w:pPr>
      <w:r w:rsidRPr="008B3E42">
        <w:rPr>
          <w:rFonts w:ascii="Tahoma" w:eastAsiaTheme="minorHAnsi" w:hAnsi="Tahoma" w:cs="Tahoma"/>
          <w:sz w:val="20"/>
          <w:szCs w:val="20"/>
          <w:lang w:eastAsia="en-US"/>
        </w:rPr>
        <w:lastRenderedPageBreak/>
        <w:t xml:space="preserve">Soumet : </w:t>
      </w:r>
    </w:p>
    <w:p w:rsidR="00A41065" w:rsidRPr="00EA4B6C" w:rsidRDefault="00A41065" w:rsidP="00672AED">
      <w:pPr>
        <w:pStyle w:val="Paragraphedeliste"/>
        <w:numPr>
          <w:ilvl w:val="0"/>
          <w:numId w:val="10"/>
        </w:numPr>
        <w:ind w:right="-2"/>
        <w:contextualSpacing w:val="0"/>
        <w:jc w:val="both"/>
        <w:rPr>
          <w:rFonts w:ascii="Tahoma" w:hAnsi="Tahoma" w:cs="Tahoma"/>
          <w:b/>
          <w:sz w:val="20"/>
          <w:szCs w:val="20"/>
        </w:rPr>
      </w:pPr>
      <w:r w:rsidRPr="008B3E42">
        <w:rPr>
          <w:rFonts w:ascii="Tahoma" w:eastAsiaTheme="minorHAnsi" w:hAnsi="Tahoma" w:cs="Tahoma"/>
          <w:sz w:val="20"/>
          <w:szCs w:val="20"/>
          <w:lang w:eastAsia="en-US"/>
        </w:rPr>
        <w:t xml:space="preserve">Le projet de grille tarifaire suivant : </w:t>
      </w:r>
    </w:p>
    <w:p w:rsidR="00EA4B6C" w:rsidRDefault="00EA4B6C" w:rsidP="00EA4B6C">
      <w:pPr>
        <w:ind w:right="-2"/>
        <w:jc w:val="both"/>
        <w:rPr>
          <w:rFonts w:ascii="Tahoma" w:hAnsi="Tahoma" w:cs="Tahoma"/>
          <w:b/>
          <w:sz w:val="20"/>
          <w:szCs w:val="20"/>
        </w:rPr>
      </w:pPr>
    </w:p>
    <w:p w:rsidR="00EA4B6C" w:rsidRPr="00EA4B6C" w:rsidRDefault="00EA4B6C" w:rsidP="00EA4B6C">
      <w:pPr>
        <w:ind w:right="-2"/>
        <w:jc w:val="both"/>
        <w:rPr>
          <w:rFonts w:ascii="Tahoma" w:hAnsi="Tahoma" w:cs="Tahoma"/>
          <w:b/>
          <w:sz w:val="20"/>
          <w:szCs w:val="20"/>
        </w:rPr>
      </w:pPr>
    </w:p>
    <w:tbl>
      <w:tblPr>
        <w:tblStyle w:val="Grilledutableau"/>
        <w:tblW w:w="0" w:type="auto"/>
        <w:tblInd w:w="108" w:type="dxa"/>
        <w:tblLook w:val="04A0"/>
      </w:tblPr>
      <w:tblGrid>
        <w:gridCol w:w="3367"/>
        <w:gridCol w:w="3359"/>
      </w:tblGrid>
      <w:tr w:rsidR="00A41065" w:rsidRPr="008B3E42" w:rsidTr="0064251D">
        <w:tc>
          <w:tcPr>
            <w:tcW w:w="3367" w:type="dxa"/>
          </w:tcPr>
          <w:p w:rsidR="00A41065" w:rsidRPr="008B3E42" w:rsidRDefault="00A41065" w:rsidP="00672AED">
            <w:pPr>
              <w:pStyle w:val="Corpsdetexte"/>
              <w:spacing w:after="0"/>
              <w:jc w:val="both"/>
              <w:rPr>
                <w:rFonts w:ascii="Tahoma" w:hAnsi="Tahoma" w:cs="Tahoma"/>
                <w:b/>
                <w:sz w:val="20"/>
                <w:szCs w:val="20"/>
              </w:rPr>
            </w:pPr>
            <w:r w:rsidRPr="008B3E42">
              <w:rPr>
                <w:rFonts w:ascii="Tahoma" w:hAnsi="Tahoma" w:cs="Tahoma"/>
                <w:b/>
                <w:sz w:val="20"/>
                <w:szCs w:val="20"/>
              </w:rPr>
              <w:t>Quotient Familial de la Famille</w:t>
            </w:r>
          </w:p>
        </w:tc>
        <w:tc>
          <w:tcPr>
            <w:tcW w:w="3359" w:type="dxa"/>
          </w:tcPr>
          <w:p w:rsidR="00A41065" w:rsidRPr="008B3E42" w:rsidRDefault="00A41065" w:rsidP="00672AED">
            <w:pPr>
              <w:pStyle w:val="Corpsdetexte"/>
              <w:spacing w:after="0"/>
              <w:jc w:val="center"/>
              <w:rPr>
                <w:rFonts w:ascii="Tahoma" w:hAnsi="Tahoma" w:cs="Tahoma"/>
                <w:b/>
                <w:sz w:val="20"/>
                <w:szCs w:val="20"/>
              </w:rPr>
            </w:pPr>
            <w:r w:rsidRPr="008B3E42">
              <w:rPr>
                <w:rFonts w:ascii="Tahoma" w:hAnsi="Tahoma" w:cs="Tahoma"/>
                <w:b/>
                <w:sz w:val="20"/>
                <w:szCs w:val="20"/>
              </w:rPr>
              <w:t>Maternels</w:t>
            </w:r>
          </w:p>
          <w:p w:rsidR="00A41065" w:rsidRPr="008B3E42" w:rsidRDefault="00A41065" w:rsidP="00672AED">
            <w:pPr>
              <w:pStyle w:val="Corpsdetexte"/>
              <w:spacing w:after="0"/>
              <w:jc w:val="center"/>
              <w:rPr>
                <w:rFonts w:ascii="Tahoma" w:hAnsi="Tahoma" w:cs="Tahoma"/>
                <w:b/>
                <w:sz w:val="20"/>
                <w:szCs w:val="20"/>
              </w:rPr>
            </w:pPr>
            <w:r w:rsidRPr="008B3E42">
              <w:rPr>
                <w:rFonts w:ascii="Tahoma" w:hAnsi="Tahoma" w:cs="Tahoma"/>
                <w:b/>
                <w:sz w:val="20"/>
                <w:szCs w:val="20"/>
              </w:rPr>
              <w:t>Primaire</w:t>
            </w:r>
          </w:p>
        </w:tc>
      </w:tr>
      <w:tr w:rsidR="00A41065" w:rsidRPr="008B3E42" w:rsidTr="0064251D">
        <w:tc>
          <w:tcPr>
            <w:tcW w:w="3367" w:type="dxa"/>
          </w:tcPr>
          <w:p w:rsidR="00A41065" w:rsidRPr="008B3E42" w:rsidRDefault="00A41065" w:rsidP="00672AED">
            <w:pPr>
              <w:pStyle w:val="Corpsdetexte"/>
              <w:spacing w:after="0"/>
              <w:jc w:val="both"/>
              <w:rPr>
                <w:rFonts w:ascii="Tahoma" w:hAnsi="Tahoma" w:cs="Tahoma"/>
                <w:b/>
                <w:sz w:val="20"/>
                <w:szCs w:val="20"/>
              </w:rPr>
            </w:pPr>
            <w:r w:rsidRPr="008B3E42">
              <w:rPr>
                <w:rFonts w:ascii="Tahoma" w:hAnsi="Tahoma" w:cs="Tahoma"/>
                <w:b/>
                <w:sz w:val="20"/>
                <w:szCs w:val="20"/>
              </w:rPr>
              <w:t>0 &lt; QF ≤ 300</w:t>
            </w:r>
          </w:p>
        </w:tc>
        <w:tc>
          <w:tcPr>
            <w:tcW w:w="3359" w:type="dxa"/>
          </w:tcPr>
          <w:p w:rsidR="00A41065" w:rsidRPr="008B3E42" w:rsidRDefault="00A41065" w:rsidP="00672AED">
            <w:pPr>
              <w:pStyle w:val="Corpsdetexte"/>
              <w:spacing w:after="0"/>
              <w:jc w:val="center"/>
              <w:rPr>
                <w:rFonts w:ascii="Tahoma" w:hAnsi="Tahoma" w:cs="Tahoma"/>
                <w:bCs/>
                <w:sz w:val="20"/>
                <w:szCs w:val="20"/>
              </w:rPr>
            </w:pPr>
            <w:r w:rsidRPr="008B3E42">
              <w:rPr>
                <w:rFonts w:ascii="Tahoma" w:hAnsi="Tahoma" w:cs="Tahoma"/>
                <w:bCs/>
                <w:sz w:val="20"/>
                <w:szCs w:val="20"/>
              </w:rPr>
              <w:t>0,80 €</w:t>
            </w:r>
          </w:p>
        </w:tc>
      </w:tr>
      <w:tr w:rsidR="00A41065" w:rsidRPr="008B3E42" w:rsidTr="0064251D">
        <w:tc>
          <w:tcPr>
            <w:tcW w:w="3367" w:type="dxa"/>
          </w:tcPr>
          <w:p w:rsidR="00A41065" w:rsidRPr="008B3E42" w:rsidRDefault="00A41065" w:rsidP="00672AED">
            <w:pPr>
              <w:pStyle w:val="Corpsdetexte"/>
              <w:spacing w:after="0"/>
              <w:jc w:val="both"/>
              <w:rPr>
                <w:rFonts w:ascii="Tahoma" w:hAnsi="Tahoma" w:cs="Tahoma"/>
                <w:b/>
                <w:sz w:val="20"/>
                <w:szCs w:val="20"/>
              </w:rPr>
            </w:pPr>
            <w:r w:rsidRPr="008B3E42">
              <w:rPr>
                <w:rFonts w:ascii="Tahoma" w:hAnsi="Tahoma" w:cs="Tahoma"/>
                <w:b/>
                <w:sz w:val="20"/>
                <w:szCs w:val="20"/>
              </w:rPr>
              <w:t>300 &lt; QF ≤ 617</w:t>
            </w:r>
          </w:p>
        </w:tc>
        <w:tc>
          <w:tcPr>
            <w:tcW w:w="3359" w:type="dxa"/>
          </w:tcPr>
          <w:p w:rsidR="00A41065" w:rsidRPr="008B3E42" w:rsidRDefault="00A41065" w:rsidP="00672AED">
            <w:pPr>
              <w:pStyle w:val="Corpsdetexte"/>
              <w:spacing w:after="0"/>
              <w:jc w:val="center"/>
              <w:rPr>
                <w:rFonts w:ascii="Tahoma" w:hAnsi="Tahoma" w:cs="Tahoma"/>
                <w:bCs/>
                <w:sz w:val="20"/>
                <w:szCs w:val="20"/>
              </w:rPr>
            </w:pPr>
            <w:r w:rsidRPr="008B3E42">
              <w:rPr>
                <w:rFonts w:ascii="Tahoma" w:hAnsi="Tahoma" w:cs="Tahoma"/>
                <w:bCs/>
                <w:sz w:val="20"/>
                <w:szCs w:val="20"/>
              </w:rPr>
              <w:t>0,90 €</w:t>
            </w:r>
          </w:p>
        </w:tc>
      </w:tr>
      <w:tr w:rsidR="00A41065" w:rsidRPr="008B3E42" w:rsidTr="0064251D">
        <w:tc>
          <w:tcPr>
            <w:tcW w:w="3367" w:type="dxa"/>
          </w:tcPr>
          <w:p w:rsidR="00A41065" w:rsidRPr="008B3E42" w:rsidRDefault="00A41065" w:rsidP="00672AED">
            <w:pPr>
              <w:pStyle w:val="Corpsdetexte"/>
              <w:spacing w:after="0"/>
              <w:jc w:val="both"/>
              <w:rPr>
                <w:rFonts w:ascii="Tahoma" w:hAnsi="Tahoma" w:cs="Tahoma"/>
                <w:b/>
                <w:sz w:val="20"/>
                <w:szCs w:val="20"/>
              </w:rPr>
            </w:pPr>
            <w:r w:rsidRPr="008B3E42">
              <w:rPr>
                <w:rFonts w:ascii="Tahoma" w:hAnsi="Tahoma" w:cs="Tahoma"/>
                <w:b/>
                <w:sz w:val="20"/>
                <w:szCs w:val="20"/>
              </w:rPr>
              <w:t>617 &lt; QF ≤ 1000</w:t>
            </w:r>
          </w:p>
        </w:tc>
        <w:tc>
          <w:tcPr>
            <w:tcW w:w="3359" w:type="dxa"/>
          </w:tcPr>
          <w:p w:rsidR="00A41065" w:rsidRPr="008B3E42" w:rsidRDefault="00A41065" w:rsidP="00672AED">
            <w:pPr>
              <w:pStyle w:val="Corpsdetexte"/>
              <w:spacing w:after="0"/>
              <w:jc w:val="center"/>
              <w:rPr>
                <w:rFonts w:ascii="Tahoma" w:hAnsi="Tahoma" w:cs="Tahoma"/>
                <w:bCs/>
                <w:sz w:val="20"/>
                <w:szCs w:val="20"/>
              </w:rPr>
            </w:pPr>
            <w:r w:rsidRPr="008B3E42">
              <w:rPr>
                <w:rFonts w:ascii="Tahoma" w:hAnsi="Tahoma" w:cs="Tahoma"/>
                <w:bCs/>
                <w:sz w:val="20"/>
                <w:szCs w:val="20"/>
              </w:rPr>
              <w:t>1,00 €</w:t>
            </w:r>
          </w:p>
        </w:tc>
      </w:tr>
      <w:tr w:rsidR="00A41065" w:rsidRPr="008B3E42" w:rsidTr="0064251D">
        <w:tc>
          <w:tcPr>
            <w:tcW w:w="3367" w:type="dxa"/>
          </w:tcPr>
          <w:p w:rsidR="00A41065" w:rsidRPr="008B3E42" w:rsidRDefault="00A41065" w:rsidP="00672AED">
            <w:pPr>
              <w:pStyle w:val="Corpsdetexte"/>
              <w:spacing w:after="0"/>
              <w:jc w:val="both"/>
              <w:rPr>
                <w:rFonts w:ascii="Tahoma" w:hAnsi="Tahoma" w:cs="Tahoma"/>
                <w:b/>
                <w:sz w:val="20"/>
                <w:szCs w:val="20"/>
              </w:rPr>
            </w:pPr>
            <w:r w:rsidRPr="008B3E42">
              <w:rPr>
                <w:rFonts w:ascii="Tahoma" w:hAnsi="Tahoma" w:cs="Tahoma"/>
                <w:b/>
                <w:sz w:val="20"/>
                <w:szCs w:val="20"/>
              </w:rPr>
              <w:t xml:space="preserve">QF &gt; 1000 </w:t>
            </w:r>
          </w:p>
        </w:tc>
        <w:tc>
          <w:tcPr>
            <w:tcW w:w="3359" w:type="dxa"/>
          </w:tcPr>
          <w:p w:rsidR="00A41065" w:rsidRPr="008B3E42" w:rsidRDefault="00A41065" w:rsidP="00672AED">
            <w:pPr>
              <w:pStyle w:val="Corpsdetexte"/>
              <w:spacing w:after="0"/>
              <w:jc w:val="center"/>
              <w:rPr>
                <w:rFonts w:ascii="Tahoma" w:hAnsi="Tahoma" w:cs="Tahoma"/>
                <w:bCs/>
                <w:sz w:val="20"/>
                <w:szCs w:val="20"/>
              </w:rPr>
            </w:pPr>
            <w:r w:rsidRPr="008B3E42">
              <w:rPr>
                <w:rFonts w:ascii="Tahoma" w:hAnsi="Tahoma" w:cs="Tahoma"/>
                <w:bCs/>
                <w:sz w:val="20"/>
                <w:szCs w:val="20"/>
              </w:rPr>
              <w:t>1,50 €</w:t>
            </w:r>
          </w:p>
        </w:tc>
      </w:tr>
    </w:tbl>
    <w:p w:rsidR="00A41065" w:rsidRPr="008B3E42" w:rsidRDefault="00A41065" w:rsidP="00672AED">
      <w:pPr>
        <w:pStyle w:val="Corpsdetexte"/>
        <w:spacing w:after="0"/>
        <w:ind w:right="-2"/>
        <w:jc w:val="both"/>
        <w:rPr>
          <w:rFonts w:ascii="Tahoma" w:hAnsi="Tahoma" w:cs="Tahoma"/>
          <w:b/>
          <w:sz w:val="20"/>
          <w:szCs w:val="20"/>
        </w:rPr>
      </w:pPr>
    </w:p>
    <w:p w:rsidR="00A41065" w:rsidRPr="008B3E42" w:rsidRDefault="00A41065" w:rsidP="00672AED">
      <w:pPr>
        <w:pStyle w:val="Corpsdetexte"/>
        <w:spacing w:after="0"/>
        <w:ind w:right="-2"/>
        <w:jc w:val="both"/>
        <w:rPr>
          <w:rFonts w:ascii="Tahoma" w:hAnsi="Tahoma" w:cs="Tahoma"/>
          <w:bCs/>
          <w:sz w:val="20"/>
          <w:szCs w:val="20"/>
        </w:rPr>
      </w:pPr>
      <w:bookmarkStart w:id="1" w:name="_Hlk81058167"/>
      <w:r w:rsidRPr="008B3E42">
        <w:rPr>
          <w:rFonts w:ascii="Tahoma" w:hAnsi="Tahoma" w:cs="Tahoma"/>
          <w:bCs/>
          <w:sz w:val="20"/>
          <w:szCs w:val="20"/>
        </w:rPr>
        <w:t>Rappelle :</w:t>
      </w:r>
    </w:p>
    <w:p w:rsidR="00A41065" w:rsidRPr="008B3E42" w:rsidRDefault="00A41065" w:rsidP="00672AED">
      <w:pPr>
        <w:pStyle w:val="Corpsdetexte"/>
        <w:spacing w:after="0"/>
        <w:ind w:right="-2"/>
        <w:jc w:val="both"/>
        <w:rPr>
          <w:rFonts w:ascii="Tahoma" w:hAnsi="Tahoma" w:cs="Tahoma"/>
          <w:bCs/>
          <w:sz w:val="20"/>
          <w:szCs w:val="20"/>
        </w:rPr>
      </w:pPr>
      <w:r w:rsidRPr="008B3E42">
        <w:rPr>
          <w:rFonts w:ascii="Tahoma" w:hAnsi="Tahoma" w:cs="Tahoma"/>
          <w:bCs/>
          <w:sz w:val="20"/>
          <w:szCs w:val="20"/>
        </w:rPr>
        <w:t xml:space="preserve">Les précédents tarifs appliqués sans distinction de revenus : </w:t>
      </w:r>
    </w:p>
    <w:p w:rsidR="00A41065" w:rsidRPr="008B3E42" w:rsidRDefault="00A41065" w:rsidP="00672AED">
      <w:pPr>
        <w:pStyle w:val="Corpsdetexte"/>
        <w:numPr>
          <w:ilvl w:val="0"/>
          <w:numId w:val="10"/>
        </w:numPr>
        <w:spacing w:after="0"/>
        <w:ind w:right="-2"/>
        <w:jc w:val="both"/>
        <w:rPr>
          <w:rFonts w:ascii="Tahoma" w:hAnsi="Tahoma" w:cs="Tahoma"/>
          <w:bCs/>
          <w:sz w:val="20"/>
          <w:szCs w:val="20"/>
        </w:rPr>
      </w:pPr>
      <w:r w:rsidRPr="008B3E42">
        <w:rPr>
          <w:rFonts w:ascii="Tahoma" w:hAnsi="Tahoma" w:cs="Tahoma"/>
          <w:bCs/>
          <w:sz w:val="20"/>
          <w:szCs w:val="20"/>
        </w:rPr>
        <w:t>Maternels – CP : 2,94 €</w:t>
      </w:r>
    </w:p>
    <w:p w:rsidR="00A41065" w:rsidRPr="008B3E42" w:rsidRDefault="00A41065" w:rsidP="00672AED">
      <w:pPr>
        <w:pStyle w:val="Corpsdetexte"/>
        <w:numPr>
          <w:ilvl w:val="0"/>
          <w:numId w:val="10"/>
        </w:numPr>
        <w:spacing w:after="0"/>
        <w:ind w:right="-2"/>
        <w:jc w:val="both"/>
        <w:rPr>
          <w:rFonts w:ascii="Tahoma" w:hAnsi="Tahoma" w:cs="Tahoma"/>
          <w:bCs/>
          <w:sz w:val="20"/>
          <w:szCs w:val="20"/>
        </w:rPr>
      </w:pPr>
      <w:r w:rsidRPr="008B3E42">
        <w:rPr>
          <w:rFonts w:ascii="Tahoma" w:hAnsi="Tahoma" w:cs="Tahoma"/>
          <w:bCs/>
          <w:sz w:val="20"/>
          <w:szCs w:val="20"/>
        </w:rPr>
        <w:t>CE1 – CM2 : 3,06 €</w:t>
      </w:r>
    </w:p>
    <w:bookmarkEnd w:id="1"/>
    <w:p w:rsidR="00A41065" w:rsidRPr="008B3E42" w:rsidRDefault="00A41065" w:rsidP="00672AED">
      <w:pPr>
        <w:pStyle w:val="NormalWeb"/>
        <w:tabs>
          <w:tab w:val="left" w:pos="936"/>
        </w:tabs>
        <w:spacing w:before="0" w:beforeAutospacing="0" w:after="0" w:afterAutospacing="0"/>
        <w:ind w:right="-2"/>
        <w:rPr>
          <w:rFonts w:ascii="Tahoma" w:hAnsi="Tahoma" w:cs="Tahoma"/>
          <w:sz w:val="20"/>
          <w:szCs w:val="20"/>
        </w:rPr>
      </w:pPr>
      <w:r w:rsidRPr="008B3E42">
        <w:rPr>
          <w:rFonts w:ascii="Tahoma" w:hAnsi="Tahoma" w:cs="Tahoma"/>
          <w:sz w:val="20"/>
          <w:szCs w:val="20"/>
        </w:rPr>
        <w:t> </w:t>
      </w:r>
    </w:p>
    <w:p w:rsidR="00CD191B" w:rsidRPr="008B3E42" w:rsidRDefault="00CD191B" w:rsidP="00672AED">
      <w:pPr>
        <w:pStyle w:val="NormalWeb"/>
        <w:tabs>
          <w:tab w:val="left" w:pos="936"/>
        </w:tabs>
        <w:spacing w:before="0" w:beforeAutospacing="0" w:after="0" w:afterAutospacing="0"/>
        <w:ind w:right="-2"/>
        <w:rPr>
          <w:rFonts w:ascii="Tahoma" w:hAnsi="Tahoma" w:cs="Tahoma"/>
          <w:sz w:val="20"/>
          <w:szCs w:val="20"/>
        </w:rPr>
      </w:pPr>
    </w:p>
    <w:p w:rsidR="00CD191B" w:rsidRPr="008B3E42" w:rsidRDefault="00CD191B" w:rsidP="00672AED">
      <w:pPr>
        <w:pStyle w:val="NormalWeb"/>
        <w:spacing w:before="0" w:beforeAutospacing="0" w:after="0" w:afterAutospacing="0"/>
        <w:jc w:val="both"/>
        <w:rPr>
          <w:rFonts w:ascii="Tahoma" w:hAnsi="Tahoma" w:cs="Tahoma"/>
          <w:sz w:val="20"/>
          <w:szCs w:val="20"/>
        </w:rPr>
      </w:pPr>
      <w:r w:rsidRPr="008B3E42">
        <w:rPr>
          <w:rFonts w:ascii="Tahoma" w:hAnsi="Tahoma" w:cs="Tahoma"/>
          <w:b/>
          <w:bCs/>
          <w:sz w:val="20"/>
          <w:szCs w:val="20"/>
        </w:rPr>
        <w:t>Vu</w:t>
      </w:r>
      <w:r w:rsidRPr="008B3E42">
        <w:rPr>
          <w:rFonts w:ascii="Tahoma" w:hAnsi="Tahoma" w:cs="Tahoma"/>
          <w:sz w:val="20"/>
          <w:szCs w:val="20"/>
        </w:rPr>
        <w:t xml:space="preserve"> l’avis de la Commission « Enseignement - Jeunesse » du 20 septembre 2021, sur le projet de délibération qui lui est soumis :</w:t>
      </w:r>
    </w:p>
    <w:p w:rsidR="00A41065" w:rsidRDefault="00995821" w:rsidP="00672AED">
      <w:pPr>
        <w:pStyle w:val="NormalWeb"/>
        <w:tabs>
          <w:tab w:val="left" w:pos="936"/>
        </w:tabs>
        <w:spacing w:before="0" w:beforeAutospacing="0" w:after="0" w:afterAutospacing="0"/>
        <w:ind w:right="-2"/>
        <w:rPr>
          <w:rFonts w:ascii="Tahoma" w:hAnsi="Tahoma" w:cs="Tahoma"/>
          <w:b/>
          <w:bCs/>
          <w:color w:val="00000A"/>
          <w:sz w:val="20"/>
          <w:szCs w:val="20"/>
        </w:rPr>
      </w:pPr>
      <w:r>
        <w:rPr>
          <w:rFonts w:ascii="Tahoma" w:hAnsi="Tahoma" w:cs="Tahoma"/>
          <w:b/>
          <w:bCs/>
          <w:color w:val="00000A"/>
          <w:sz w:val="20"/>
          <w:szCs w:val="20"/>
        </w:rPr>
        <w:t>FAVORABLE</w:t>
      </w:r>
    </w:p>
    <w:p w:rsidR="003F15D1" w:rsidRPr="008B3E42" w:rsidRDefault="003F15D1" w:rsidP="003F15D1">
      <w:pPr>
        <w:pStyle w:val="NormalWeb"/>
        <w:spacing w:before="0" w:beforeAutospacing="0" w:after="0" w:afterAutospacing="0"/>
        <w:jc w:val="both"/>
        <w:rPr>
          <w:rFonts w:ascii="Tahoma" w:hAnsi="Tahoma" w:cs="Tahoma"/>
          <w:sz w:val="20"/>
          <w:szCs w:val="20"/>
        </w:rPr>
      </w:pPr>
      <w:r w:rsidRPr="008B3E42">
        <w:rPr>
          <w:rFonts w:ascii="Tahoma" w:hAnsi="Tahoma" w:cs="Tahoma"/>
          <w:b/>
          <w:bCs/>
          <w:sz w:val="20"/>
          <w:szCs w:val="20"/>
        </w:rPr>
        <w:t>Vu</w:t>
      </w:r>
      <w:r w:rsidRPr="008B3E42">
        <w:rPr>
          <w:rFonts w:ascii="Tahoma" w:hAnsi="Tahoma" w:cs="Tahoma"/>
          <w:sz w:val="20"/>
          <w:szCs w:val="20"/>
        </w:rPr>
        <w:t xml:space="preserve"> l’avis de la Commissions « Environnement – Finances » du 24 septembre 2021, sur le projet de délibération qui lui est soumis :</w:t>
      </w:r>
    </w:p>
    <w:p w:rsidR="003F15D1" w:rsidRPr="008B3E42" w:rsidRDefault="00A14EE9" w:rsidP="003F15D1">
      <w:pPr>
        <w:pStyle w:val="NormalWeb"/>
        <w:tabs>
          <w:tab w:val="left" w:pos="936"/>
        </w:tabs>
        <w:spacing w:before="0" w:beforeAutospacing="0" w:after="0" w:afterAutospacing="0"/>
        <w:jc w:val="both"/>
        <w:rPr>
          <w:rFonts w:ascii="Tahoma" w:hAnsi="Tahoma" w:cs="Tahoma"/>
          <w:b/>
          <w:bCs/>
          <w:sz w:val="20"/>
          <w:szCs w:val="20"/>
        </w:rPr>
      </w:pPr>
      <w:r>
        <w:rPr>
          <w:rFonts w:ascii="Tahoma" w:hAnsi="Tahoma" w:cs="Tahoma"/>
          <w:b/>
          <w:bCs/>
          <w:sz w:val="20"/>
          <w:szCs w:val="20"/>
        </w:rPr>
        <w:t>FAVORABLE</w:t>
      </w:r>
    </w:p>
    <w:p w:rsidR="003F15D1" w:rsidRPr="008B3E42" w:rsidRDefault="003F15D1" w:rsidP="00672AED">
      <w:pPr>
        <w:pStyle w:val="NormalWeb"/>
        <w:tabs>
          <w:tab w:val="left" w:pos="936"/>
        </w:tabs>
        <w:spacing w:before="0" w:beforeAutospacing="0" w:after="0" w:afterAutospacing="0"/>
        <w:ind w:right="-2"/>
        <w:rPr>
          <w:rFonts w:ascii="Tahoma" w:hAnsi="Tahoma" w:cs="Tahoma"/>
          <w:b/>
          <w:bCs/>
          <w:color w:val="00000A"/>
          <w:sz w:val="20"/>
          <w:szCs w:val="20"/>
        </w:rPr>
      </w:pPr>
    </w:p>
    <w:p w:rsidR="00A41065" w:rsidRPr="008B3E42" w:rsidRDefault="00A41065" w:rsidP="00672AED">
      <w:pPr>
        <w:pStyle w:val="NormalWeb"/>
        <w:tabs>
          <w:tab w:val="left" w:pos="936"/>
        </w:tabs>
        <w:spacing w:before="0" w:beforeAutospacing="0" w:after="0" w:afterAutospacing="0"/>
        <w:ind w:right="-2"/>
        <w:rPr>
          <w:rFonts w:ascii="Tahoma" w:hAnsi="Tahoma" w:cs="Tahoma"/>
          <w:b/>
          <w:bCs/>
          <w:color w:val="00000A"/>
          <w:sz w:val="20"/>
          <w:szCs w:val="20"/>
        </w:rPr>
      </w:pPr>
    </w:p>
    <w:p w:rsidR="00A41065" w:rsidRDefault="0043115C" w:rsidP="00672AED">
      <w:pPr>
        <w:pStyle w:val="NormalWeb"/>
        <w:tabs>
          <w:tab w:val="left" w:pos="936"/>
        </w:tabs>
        <w:spacing w:before="0" w:beforeAutospacing="0" w:after="0" w:afterAutospacing="0"/>
        <w:ind w:right="-2"/>
        <w:rPr>
          <w:rFonts w:ascii="Tahoma" w:hAnsi="Tahoma" w:cs="Tahoma"/>
          <w:bCs/>
          <w:color w:val="000000"/>
          <w:sz w:val="20"/>
          <w:szCs w:val="20"/>
        </w:rPr>
      </w:pPr>
      <w:r>
        <w:rPr>
          <w:rFonts w:ascii="Tahoma" w:hAnsi="Tahoma" w:cs="Tahoma"/>
          <w:bCs/>
          <w:color w:val="000000"/>
          <w:sz w:val="20"/>
          <w:szCs w:val="20"/>
        </w:rPr>
        <w:t xml:space="preserve">Après en avoir délibéré, le Conseil Municipal : </w:t>
      </w:r>
    </w:p>
    <w:p w:rsidR="0043115C" w:rsidRPr="008B3E42" w:rsidRDefault="0043115C" w:rsidP="00672AED">
      <w:pPr>
        <w:pStyle w:val="NormalWeb"/>
        <w:tabs>
          <w:tab w:val="left" w:pos="936"/>
        </w:tabs>
        <w:spacing w:before="0" w:beforeAutospacing="0" w:after="0" w:afterAutospacing="0"/>
        <w:ind w:right="-2"/>
        <w:rPr>
          <w:rFonts w:ascii="Tahoma" w:hAnsi="Tahoma" w:cs="Tahoma"/>
          <w:sz w:val="20"/>
          <w:szCs w:val="20"/>
        </w:rPr>
      </w:pPr>
    </w:p>
    <w:p w:rsidR="00A41065" w:rsidRPr="008B3E42" w:rsidRDefault="00072892" w:rsidP="00672AED">
      <w:pPr>
        <w:pStyle w:val="Paragraphedeliste"/>
        <w:numPr>
          <w:ilvl w:val="0"/>
          <w:numId w:val="9"/>
        </w:numPr>
        <w:ind w:right="-2"/>
        <w:contextualSpacing w:val="0"/>
        <w:jc w:val="both"/>
        <w:rPr>
          <w:rFonts w:ascii="Tahoma" w:hAnsi="Tahoma" w:cs="Tahoma"/>
          <w:b/>
          <w:sz w:val="20"/>
          <w:szCs w:val="20"/>
        </w:rPr>
      </w:pPr>
      <w:r w:rsidRPr="008B3E42">
        <w:rPr>
          <w:rFonts w:ascii="Tahoma" w:hAnsi="Tahoma" w:cs="Tahoma"/>
          <w:b/>
          <w:bCs/>
          <w:color w:val="000000"/>
          <w:sz w:val="20"/>
          <w:szCs w:val="20"/>
        </w:rPr>
        <w:t>E</w:t>
      </w:r>
      <w:r w:rsidR="0043115C">
        <w:rPr>
          <w:rFonts w:ascii="Tahoma" w:hAnsi="Tahoma" w:cs="Tahoma"/>
          <w:b/>
          <w:bCs/>
          <w:color w:val="000000"/>
          <w:sz w:val="20"/>
          <w:szCs w:val="20"/>
        </w:rPr>
        <w:t>ngage</w:t>
      </w:r>
      <w:r w:rsidR="00A41065" w:rsidRPr="008B3E42">
        <w:rPr>
          <w:rFonts w:ascii="Tahoma" w:hAnsi="Tahoma" w:cs="Tahoma"/>
          <w:b/>
          <w:bCs/>
          <w:color w:val="000000"/>
          <w:sz w:val="20"/>
          <w:szCs w:val="20"/>
        </w:rPr>
        <w:t xml:space="preserve"> </w:t>
      </w:r>
      <w:r w:rsidR="00A41065" w:rsidRPr="008B3E42">
        <w:rPr>
          <w:rFonts w:ascii="Tahoma" w:hAnsi="Tahoma" w:cs="Tahoma"/>
          <w:color w:val="000000"/>
          <w:sz w:val="20"/>
          <w:szCs w:val="20"/>
        </w:rPr>
        <w:t xml:space="preserve">la commune dans le dispositif « Cantine à 1€ », mesure de l’État a l’attention des communes de moins de 10 000 habitants, éligibles à la fraction « Péréquation » de la Dotation de Solidarité Rurale </w:t>
      </w:r>
    </w:p>
    <w:p w:rsidR="00A41065" w:rsidRPr="008B3E42" w:rsidRDefault="00072892" w:rsidP="00672AED">
      <w:pPr>
        <w:pStyle w:val="Paragraphedeliste"/>
        <w:numPr>
          <w:ilvl w:val="0"/>
          <w:numId w:val="9"/>
        </w:numPr>
        <w:ind w:right="-2"/>
        <w:contextualSpacing w:val="0"/>
        <w:jc w:val="both"/>
        <w:rPr>
          <w:rFonts w:ascii="Tahoma" w:hAnsi="Tahoma" w:cs="Tahoma"/>
          <w:sz w:val="20"/>
          <w:szCs w:val="20"/>
        </w:rPr>
      </w:pPr>
      <w:r w:rsidRPr="008B3E42">
        <w:rPr>
          <w:rFonts w:ascii="Tahoma" w:hAnsi="Tahoma" w:cs="Tahoma"/>
          <w:b/>
          <w:bCs/>
          <w:color w:val="000000"/>
          <w:sz w:val="20"/>
          <w:szCs w:val="20"/>
        </w:rPr>
        <w:t>A</w:t>
      </w:r>
      <w:r w:rsidR="0043115C">
        <w:rPr>
          <w:rFonts w:ascii="Tahoma" w:hAnsi="Tahoma" w:cs="Tahoma"/>
          <w:b/>
          <w:bCs/>
          <w:color w:val="000000"/>
          <w:sz w:val="20"/>
          <w:szCs w:val="20"/>
        </w:rPr>
        <w:t>dopte</w:t>
      </w:r>
      <w:r w:rsidR="00A41065" w:rsidRPr="008B3E42">
        <w:rPr>
          <w:rFonts w:ascii="Tahoma" w:hAnsi="Tahoma" w:cs="Tahoma"/>
          <w:b/>
          <w:bCs/>
          <w:color w:val="000000"/>
          <w:sz w:val="20"/>
          <w:szCs w:val="20"/>
        </w:rPr>
        <w:t xml:space="preserve"> </w:t>
      </w:r>
      <w:r w:rsidR="00A41065" w:rsidRPr="008B3E42">
        <w:rPr>
          <w:rFonts w:ascii="Tahoma" w:hAnsi="Tahoma" w:cs="Tahoma"/>
          <w:color w:val="000000"/>
          <w:sz w:val="20"/>
          <w:szCs w:val="20"/>
        </w:rPr>
        <w:t xml:space="preserve">la nouvelle tarification telle que </w:t>
      </w:r>
      <w:r w:rsidR="00CD191B" w:rsidRPr="008B3E42">
        <w:rPr>
          <w:rFonts w:ascii="Tahoma" w:hAnsi="Tahoma" w:cs="Tahoma"/>
          <w:color w:val="000000"/>
          <w:sz w:val="20"/>
          <w:szCs w:val="20"/>
        </w:rPr>
        <w:t>proposée</w:t>
      </w:r>
      <w:r w:rsidR="00A41065" w:rsidRPr="008B3E42">
        <w:rPr>
          <w:rFonts w:ascii="Tahoma" w:hAnsi="Tahoma" w:cs="Tahoma"/>
          <w:color w:val="000000"/>
          <w:sz w:val="20"/>
          <w:szCs w:val="20"/>
        </w:rPr>
        <w:t xml:space="preserve"> dans la présente délibération et ce à compter du 1</w:t>
      </w:r>
      <w:r w:rsidR="00A41065" w:rsidRPr="008B3E42">
        <w:rPr>
          <w:rFonts w:ascii="Tahoma" w:hAnsi="Tahoma" w:cs="Tahoma"/>
          <w:color w:val="000000"/>
          <w:sz w:val="20"/>
          <w:szCs w:val="20"/>
          <w:vertAlign w:val="superscript"/>
        </w:rPr>
        <w:t>er</w:t>
      </w:r>
      <w:r w:rsidR="00A41065" w:rsidRPr="008B3E42">
        <w:rPr>
          <w:rFonts w:ascii="Tahoma" w:hAnsi="Tahoma" w:cs="Tahoma"/>
          <w:color w:val="000000"/>
          <w:sz w:val="20"/>
          <w:szCs w:val="20"/>
        </w:rPr>
        <w:t xml:space="preserve"> novembre 2021</w:t>
      </w:r>
    </w:p>
    <w:p w:rsidR="00A543A3" w:rsidRPr="008B3E42" w:rsidRDefault="00072892" w:rsidP="00672AED">
      <w:pPr>
        <w:pStyle w:val="Paragraphedeliste"/>
        <w:numPr>
          <w:ilvl w:val="0"/>
          <w:numId w:val="9"/>
        </w:numPr>
        <w:autoSpaceDE w:val="0"/>
        <w:autoSpaceDN w:val="0"/>
        <w:adjustRightInd w:val="0"/>
        <w:contextualSpacing w:val="0"/>
        <w:jc w:val="both"/>
        <w:rPr>
          <w:rFonts w:ascii="Tahoma" w:eastAsia="Times New Roman" w:hAnsi="Tahoma" w:cs="Tahoma"/>
          <w:sz w:val="20"/>
          <w:szCs w:val="20"/>
        </w:rPr>
      </w:pPr>
      <w:r w:rsidRPr="008B3E42">
        <w:rPr>
          <w:rFonts w:ascii="Tahoma" w:eastAsia="Times New Roman" w:hAnsi="Tahoma" w:cs="Tahoma"/>
          <w:b/>
          <w:bCs/>
          <w:sz w:val="20"/>
          <w:szCs w:val="20"/>
        </w:rPr>
        <w:t>A</w:t>
      </w:r>
      <w:r w:rsidR="00A41065" w:rsidRPr="008B3E42">
        <w:rPr>
          <w:rFonts w:ascii="Tahoma" w:eastAsia="Times New Roman" w:hAnsi="Tahoma" w:cs="Tahoma"/>
          <w:b/>
          <w:bCs/>
          <w:sz w:val="20"/>
          <w:szCs w:val="20"/>
        </w:rPr>
        <w:t>utorise</w:t>
      </w:r>
      <w:r w:rsidR="00A41065" w:rsidRPr="008B3E42">
        <w:rPr>
          <w:rFonts w:ascii="Tahoma" w:eastAsia="Times New Roman" w:hAnsi="Tahoma" w:cs="Tahoma"/>
          <w:sz w:val="20"/>
          <w:szCs w:val="20"/>
        </w:rPr>
        <w:t xml:space="preserve"> Madame Le Maire, ou son représentant par délégation, à signer les documents afférents à cette délibération </w:t>
      </w:r>
    </w:p>
    <w:p w:rsidR="00A41065" w:rsidRPr="008B3E42" w:rsidRDefault="0043115C" w:rsidP="00672AED">
      <w:pPr>
        <w:pStyle w:val="Paragraphedeliste"/>
        <w:numPr>
          <w:ilvl w:val="0"/>
          <w:numId w:val="9"/>
        </w:numPr>
        <w:autoSpaceDE w:val="0"/>
        <w:autoSpaceDN w:val="0"/>
        <w:adjustRightInd w:val="0"/>
        <w:contextualSpacing w:val="0"/>
        <w:jc w:val="both"/>
        <w:rPr>
          <w:rFonts w:ascii="Tahoma" w:eastAsia="Times New Roman" w:hAnsi="Tahoma" w:cs="Tahoma"/>
          <w:sz w:val="20"/>
          <w:szCs w:val="20"/>
        </w:rPr>
      </w:pPr>
      <w:r>
        <w:rPr>
          <w:rFonts w:ascii="Tahoma" w:eastAsia="Times New Roman" w:hAnsi="Tahoma" w:cs="Tahoma"/>
          <w:b/>
          <w:bCs/>
          <w:sz w:val="20"/>
          <w:szCs w:val="20"/>
        </w:rPr>
        <w:t>Confie</w:t>
      </w:r>
      <w:r w:rsidR="00A41065" w:rsidRPr="008B3E42">
        <w:rPr>
          <w:rFonts w:ascii="Tahoma" w:eastAsia="Times New Roman" w:hAnsi="Tahoma" w:cs="Tahoma"/>
          <w:b/>
          <w:bCs/>
          <w:sz w:val="20"/>
          <w:szCs w:val="20"/>
        </w:rPr>
        <w:t xml:space="preserve"> </w:t>
      </w:r>
      <w:r w:rsidR="00A41065" w:rsidRPr="008B3E42">
        <w:rPr>
          <w:rFonts w:ascii="Tahoma" w:eastAsia="Times New Roman" w:hAnsi="Tahoma" w:cs="Tahoma"/>
          <w:sz w:val="20"/>
          <w:szCs w:val="20"/>
        </w:rPr>
        <w:t xml:space="preserve">à Madame Le Maire, ou son représentant par délégation, la mise en œuvre de l’ensemble des dispositions liées à cette délibération </w:t>
      </w:r>
    </w:p>
    <w:p w:rsidR="0070666F" w:rsidRPr="008B3E42" w:rsidRDefault="0070666F" w:rsidP="00672AED">
      <w:pPr>
        <w:pStyle w:val="Corpsdetexte"/>
        <w:spacing w:after="0"/>
        <w:ind w:right="-2"/>
        <w:jc w:val="both"/>
        <w:rPr>
          <w:rFonts w:ascii="Tahoma" w:hAnsi="Tahoma" w:cs="Tahoma"/>
          <w:bCs/>
          <w:sz w:val="20"/>
          <w:szCs w:val="20"/>
        </w:rPr>
      </w:pPr>
    </w:p>
    <w:p w:rsidR="00A41065" w:rsidRPr="008B3E42" w:rsidRDefault="00A41065" w:rsidP="00672AED">
      <w:pPr>
        <w:pStyle w:val="Corpsdetexte"/>
        <w:spacing w:after="0"/>
        <w:ind w:right="-2"/>
        <w:jc w:val="both"/>
        <w:rPr>
          <w:rFonts w:ascii="Tahoma" w:hAnsi="Tahoma" w:cs="Tahoma"/>
          <w:bCs/>
          <w:sz w:val="20"/>
          <w:szCs w:val="20"/>
        </w:rPr>
      </w:pPr>
      <w:r w:rsidRPr="008B3E42">
        <w:rPr>
          <w:rFonts w:ascii="Tahoma" w:hAnsi="Tahoma" w:cs="Tahoma"/>
          <w:bCs/>
          <w:sz w:val="20"/>
          <w:szCs w:val="20"/>
        </w:rPr>
        <w:t xml:space="preserve">Dit que : </w:t>
      </w:r>
    </w:p>
    <w:p w:rsidR="00A41065" w:rsidRPr="008B3E42" w:rsidRDefault="00A41065" w:rsidP="00672AED">
      <w:pPr>
        <w:pStyle w:val="Paragraphedeliste"/>
        <w:numPr>
          <w:ilvl w:val="0"/>
          <w:numId w:val="11"/>
        </w:numPr>
        <w:contextualSpacing w:val="0"/>
        <w:jc w:val="both"/>
        <w:rPr>
          <w:rFonts w:ascii="Tahoma" w:hAnsi="Tahoma" w:cs="Tahoma"/>
          <w:sz w:val="20"/>
          <w:szCs w:val="20"/>
        </w:rPr>
      </w:pPr>
      <w:r w:rsidRPr="008B3E42">
        <w:rPr>
          <w:rFonts w:ascii="Tahoma" w:hAnsi="Tahoma" w:cs="Tahoma"/>
          <w:sz w:val="20"/>
          <w:szCs w:val="20"/>
        </w:rPr>
        <w:t>Les crédits correspondants sont inscrits au budget 2021</w:t>
      </w:r>
      <w:r w:rsidR="00CD191B" w:rsidRPr="008B3E42">
        <w:rPr>
          <w:rFonts w:ascii="Tahoma" w:hAnsi="Tahoma" w:cs="Tahoma"/>
          <w:sz w:val="20"/>
          <w:szCs w:val="20"/>
        </w:rPr>
        <w:t xml:space="preserve"> </w:t>
      </w:r>
      <w:r w:rsidRPr="008B3E42">
        <w:rPr>
          <w:rFonts w:ascii="Tahoma" w:hAnsi="Tahoma" w:cs="Tahoma"/>
          <w:sz w:val="20"/>
          <w:szCs w:val="20"/>
        </w:rPr>
        <w:t>et seront prévus et inscrits aux budgets suivants</w:t>
      </w:r>
    </w:p>
    <w:p w:rsidR="00A41065" w:rsidRPr="008B3E42" w:rsidRDefault="00A41065" w:rsidP="00672AED">
      <w:pPr>
        <w:pStyle w:val="docdata"/>
        <w:spacing w:before="0" w:beforeAutospacing="0" w:after="0" w:afterAutospacing="0"/>
        <w:ind w:right="-2"/>
        <w:jc w:val="both"/>
        <w:rPr>
          <w:rFonts w:ascii="Tahoma" w:hAnsi="Tahoma" w:cs="Tahoma"/>
          <w:sz w:val="20"/>
          <w:szCs w:val="20"/>
        </w:rPr>
      </w:pPr>
    </w:p>
    <w:p w:rsidR="00A41065" w:rsidRPr="008B3E42" w:rsidRDefault="00A41065" w:rsidP="00672AED">
      <w:pPr>
        <w:ind w:right="-2"/>
        <w:jc w:val="both"/>
        <w:rPr>
          <w:rFonts w:ascii="Tahoma" w:eastAsiaTheme="minorHAnsi" w:hAnsi="Tahoma" w:cs="Tahoma"/>
          <w:sz w:val="20"/>
          <w:szCs w:val="20"/>
          <w:lang w:eastAsia="en-US"/>
        </w:rPr>
      </w:pPr>
      <w:r w:rsidRPr="008B3E42">
        <w:rPr>
          <w:rFonts w:ascii="Tahoma" w:eastAsiaTheme="minorHAnsi" w:hAnsi="Tahoma" w:cs="Tahoma"/>
          <w:sz w:val="20"/>
          <w:szCs w:val="20"/>
          <w:lang w:eastAsia="en-US"/>
        </w:rPr>
        <w:t>Précise que :</w:t>
      </w:r>
    </w:p>
    <w:p w:rsidR="00A41065" w:rsidRPr="008B3E42" w:rsidRDefault="00A41065" w:rsidP="00672AED">
      <w:pPr>
        <w:pStyle w:val="Paragraphedeliste"/>
        <w:numPr>
          <w:ilvl w:val="0"/>
          <w:numId w:val="10"/>
        </w:numPr>
        <w:ind w:right="-2"/>
        <w:contextualSpacing w:val="0"/>
        <w:jc w:val="both"/>
        <w:rPr>
          <w:rFonts w:ascii="Tahoma" w:eastAsiaTheme="minorHAnsi" w:hAnsi="Tahoma" w:cs="Tahoma"/>
          <w:sz w:val="20"/>
          <w:szCs w:val="20"/>
          <w:lang w:eastAsia="en-US"/>
        </w:rPr>
      </w:pPr>
      <w:r w:rsidRPr="008B3E42">
        <w:rPr>
          <w:rFonts w:ascii="Tahoma" w:eastAsiaTheme="minorHAnsi" w:hAnsi="Tahoma" w:cs="Tahoma"/>
          <w:sz w:val="20"/>
          <w:szCs w:val="20"/>
          <w:lang w:eastAsia="en-US"/>
        </w:rPr>
        <w:t>Un nouveau site de restauration scolaire a été ouvert depuis le 13 septembre 2021 consacré essentiellement aux enfants des écoles maternelles DELABY et C</w:t>
      </w:r>
      <w:r w:rsidR="00CD191B" w:rsidRPr="008B3E42">
        <w:rPr>
          <w:rFonts w:ascii="Tahoma" w:eastAsiaTheme="minorHAnsi" w:hAnsi="Tahoma" w:cs="Tahoma"/>
          <w:sz w:val="20"/>
          <w:szCs w:val="20"/>
          <w:lang w:eastAsia="en-US"/>
        </w:rPr>
        <w:t>ONDORCET afin de désengorger le site</w:t>
      </w:r>
      <w:r w:rsidRPr="008B3E42">
        <w:rPr>
          <w:rFonts w:ascii="Tahoma" w:eastAsiaTheme="minorHAnsi" w:hAnsi="Tahoma" w:cs="Tahoma"/>
          <w:sz w:val="20"/>
          <w:szCs w:val="20"/>
          <w:lang w:eastAsia="en-US"/>
        </w:rPr>
        <w:t xml:space="preserve"> de la salle Couture, de renforcer la dimension éducative et l’accompagnement éducatif avec des sites qui permettent de réduire le nombre et donc la qualité de l’environnement dans lequel se déroule le temps de la pause méridienne pour les enfants et d’anticiper une augmentation de la fréquentation </w:t>
      </w:r>
    </w:p>
    <w:p w:rsidR="00A41065" w:rsidRPr="008B3E42" w:rsidRDefault="00CD191B" w:rsidP="00672AED">
      <w:pPr>
        <w:pStyle w:val="Paragraphedeliste"/>
        <w:numPr>
          <w:ilvl w:val="0"/>
          <w:numId w:val="10"/>
        </w:numPr>
        <w:ind w:right="-2"/>
        <w:contextualSpacing w:val="0"/>
        <w:jc w:val="both"/>
        <w:rPr>
          <w:rFonts w:ascii="Tahoma" w:eastAsiaTheme="minorHAnsi" w:hAnsi="Tahoma" w:cs="Tahoma"/>
          <w:sz w:val="20"/>
          <w:szCs w:val="20"/>
          <w:lang w:eastAsia="en-US"/>
        </w:rPr>
      </w:pPr>
      <w:r w:rsidRPr="008B3E42">
        <w:rPr>
          <w:rFonts w:ascii="Tahoma" w:eastAsiaTheme="minorHAnsi" w:hAnsi="Tahoma" w:cs="Tahoma"/>
          <w:sz w:val="20"/>
          <w:szCs w:val="20"/>
          <w:lang w:eastAsia="en-US"/>
        </w:rPr>
        <w:t>L</w:t>
      </w:r>
      <w:r w:rsidR="00A41065" w:rsidRPr="008B3E42">
        <w:rPr>
          <w:rFonts w:ascii="Tahoma" w:eastAsiaTheme="minorHAnsi" w:hAnsi="Tahoma" w:cs="Tahoma"/>
          <w:sz w:val="20"/>
          <w:szCs w:val="20"/>
          <w:lang w:eastAsia="en-US"/>
        </w:rPr>
        <w:t xml:space="preserve">’encadrement des temps de pause méridienne </w:t>
      </w:r>
      <w:r w:rsidRPr="008B3E42">
        <w:rPr>
          <w:rFonts w:ascii="Tahoma" w:eastAsiaTheme="minorHAnsi" w:hAnsi="Tahoma" w:cs="Tahoma"/>
          <w:sz w:val="20"/>
          <w:szCs w:val="20"/>
          <w:lang w:eastAsia="en-US"/>
        </w:rPr>
        <w:t xml:space="preserve">a été renforcé </w:t>
      </w:r>
      <w:r w:rsidR="00A41065" w:rsidRPr="008B3E42">
        <w:rPr>
          <w:rFonts w:ascii="Tahoma" w:eastAsiaTheme="minorHAnsi" w:hAnsi="Tahoma" w:cs="Tahoma"/>
          <w:sz w:val="20"/>
          <w:szCs w:val="20"/>
          <w:lang w:eastAsia="en-US"/>
        </w:rPr>
        <w:t>en les adaptant aux exigences de taux d’encadrement des accueils de loisirs périscolaire et que la municipalité a procédé à la déclaration de ces temps de pause méridienne auprès de la délégation Académique à la Jeunesse, à l’Engagement et aux Sports</w:t>
      </w:r>
    </w:p>
    <w:p w:rsidR="0043115C" w:rsidRPr="00297017" w:rsidRDefault="0043115C" w:rsidP="0043115C">
      <w:pPr>
        <w:pStyle w:val="Paragraphedeliste"/>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43115C" w:rsidRPr="00DB28FE" w:rsidTr="00E816A8">
        <w:tc>
          <w:tcPr>
            <w:tcW w:w="5156" w:type="dxa"/>
          </w:tcPr>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43115C" w:rsidRPr="007A6404" w:rsidRDefault="0043115C" w:rsidP="00E816A8">
            <w:pPr>
              <w:pStyle w:val="Paragraphedeliste"/>
              <w:ind w:left="468" w:right="140"/>
              <w:contextualSpacing w:val="0"/>
              <w:jc w:val="both"/>
              <w:rPr>
                <w:rFonts w:ascii="Tahoma" w:hAnsi="Tahoma" w:cs="Tahoma"/>
                <w:b/>
                <w:sz w:val="20"/>
                <w:szCs w:val="20"/>
              </w:rPr>
            </w:pP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43115C" w:rsidRPr="007A6404" w:rsidRDefault="0043115C" w:rsidP="00E816A8">
            <w:pPr>
              <w:pStyle w:val="Paragraphedeliste"/>
              <w:ind w:left="0"/>
              <w:rPr>
                <w:rFonts w:ascii="Tahoma" w:hAnsi="Tahoma" w:cs="Tahoma"/>
                <w:b/>
                <w:sz w:val="20"/>
                <w:szCs w:val="20"/>
              </w:rPr>
            </w:pPr>
          </w:p>
        </w:tc>
      </w:tr>
    </w:tbl>
    <w:p w:rsidR="0043115C" w:rsidRDefault="0043115C" w:rsidP="0043115C">
      <w:pPr>
        <w:rPr>
          <w:rFonts w:ascii="Tahoma" w:hAnsi="Tahoma" w:cs="Tahoma"/>
          <w:b/>
          <w:color w:val="277CBF"/>
          <w:sz w:val="28"/>
          <w:szCs w:val="28"/>
        </w:rPr>
      </w:pPr>
    </w:p>
    <w:p w:rsidR="00A14EE9" w:rsidRDefault="00A14EE9" w:rsidP="0043115C">
      <w:pPr>
        <w:rPr>
          <w:rFonts w:ascii="Tahoma" w:hAnsi="Tahoma" w:cs="Tahoma"/>
          <w:b/>
          <w:color w:val="277CBF"/>
          <w:sz w:val="28"/>
          <w:szCs w:val="28"/>
        </w:rPr>
      </w:pPr>
    </w:p>
    <w:p w:rsidR="00A14EE9" w:rsidRDefault="00A14EE9" w:rsidP="0043115C">
      <w:pPr>
        <w:rPr>
          <w:rFonts w:ascii="Tahoma" w:hAnsi="Tahoma" w:cs="Tahoma"/>
          <w:b/>
          <w:color w:val="277CBF"/>
          <w:sz w:val="28"/>
          <w:szCs w:val="28"/>
        </w:rPr>
      </w:pPr>
    </w:p>
    <w:p w:rsidR="0043115C" w:rsidRDefault="0043115C" w:rsidP="0043115C">
      <w:pPr>
        <w:rPr>
          <w:rFonts w:ascii="Tahoma" w:hAnsi="Tahoma" w:cs="Tahoma"/>
          <w:b/>
          <w:color w:val="277CBF"/>
          <w:sz w:val="28"/>
          <w:szCs w:val="28"/>
        </w:rPr>
      </w:pPr>
    </w:p>
    <w:p w:rsidR="0043115C" w:rsidRPr="007A6404" w:rsidRDefault="0043115C" w:rsidP="0043115C">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43115C" w:rsidRPr="007A6404" w:rsidRDefault="0043115C" w:rsidP="0043115C">
      <w:pPr>
        <w:pStyle w:val="NormalWeb"/>
        <w:shd w:val="clear" w:color="auto" w:fill="D9D9D9"/>
        <w:tabs>
          <w:tab w:val="left" w:pos="286"/>
        </w:tabs>
        <w:spacing w:before="0" w:beforeAutospacing="0" w:after="0" w:afterAutospacing="0"/>
        <w:jc w:val="both"/>
        <w:rPr>
          <w:rFonts w:ascii="Tahoma" w:hAnsi="Tahoma" w:cs="Tahoma"/>
        </w:rPr>
      </w:pPr>
    </w:p>
    <w:p w:rsidR="0043115C" w:rsidRDefault="0043115C" w:rsidP="0043115C">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43115C" w:rsidRDefault="0043115C" w:rsidP="0043115C">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43115C" w:rsidRDefault="0043115C" w:rsidP="0043115C">
      <w:pPr>
        <w:rPr>
          <w:rFonts w:ascii="Tahoma" w:hAnsi="Tahoma" w:cs="Tahoma"/>
          <w:b/>
          <w:color w:val="277CBF"/>
          <w:sz w:val="28"/>
          <w:szCs w:val="28"/>
        </w:rPr>
      </w:pPr>
    </w:p>
    <w:p w:rsidR="0043115C" w:rsidRDefault="0043115C" w:rsidP="0043115C">
      <w:pPr>
        <w:rPr>
          <w:rFonts w:ascii="Tahoma" w:hAnsi="Tahoma" w:cs="Tahoma"/>
          <w:b/>
          <w:sz w:val="20"/>
          <w:szCs w:val="20"/>
        </w:rPr>
      </w:pPr>
    </w:p>
    <w:p w:rsidR="00032AE3" w:rsidRPr="008B3E42" w:rsidRDefault="00032AE3" w:rsidP="00672AED">
      <w:pPr>
        <w:rPr>
          <w:rFonts w:ascii="Tahoma" w:hAnsi="Tahoma" w:cs="Tahoma"/>
          <w:color w:val="277CBF"/>
          <w:sz w:val="20"/>
          <w:szCs w:val="20"/>
        </w:rPr>
      </w:pPr>
      <w:r w:rsidRPr="008B3E42">
        <w:rPr>
          <w:rFonts w:ascii="Tahoma" w:hAnsi="Tahoma" w:cs="Tahoma"/>
          <w:b/>
          <w:color w:val="277CBF"/>
          <w:sz w:val="20"/>
          <w:szCs w:val="20"/>
        </w:rPr>
        <w:t xml:space="preserve">POLE CULTURE </w:t>
      </w:r>
      <w:r w:rsidR="00E05C7C" w:rsidRPr="008B3E42">
        <w:rPr>
          <w:rFonts w:ascii="Tahoma" w:hAnsi="Tahoma" w:cs="Tahoma"/>
          <w:b/>
          <w:color w:val="277CBF"/>
          <w:sz w:val="20"/>
          <w:szCs w:val="20"/>
        </w:rPr>
        <w:t>&amp; SOLIDARITÉ</w:t>
      </w:r>
      <w:r w:rsidR="00584291" w:rsidRPr="008B3E42">
        <w:rPr>
          <w:rFonts w:ascii="Tahoma" w:hAnsi="Tahoma" w:cs="Tahoma"/>
          <w:b/>
          <w:color w:val="277CBF"/>
          <w:sz w:val="20"/>
          <w:szCs w:val="20"/>
        </w:rPr>
        <w:t>S</w:t>
      </w:r>
    </w:p>
    <w:p w:rsidR="00032AE3" w:rsidRDefault="00032AE3" w:rsidP="00672AED">
      <w:pPr>
        <w:rPr>
          <w:rFonts w:ascii="Tahoma" w:hAnsi="Tahoma" w:cs="Tahoma"/>
          <w:sz w:val="20"/>
          <w:szCs w:val="20"/>
        </w:rPr>
      </w:pPr>
    </w:p>
    <w:p w:rsidR="007666D6" w:rsidRDefault="007666D6" w:rsidP="00672AED">
      <w:pPr>
        <w:rPr>
          <w:rFonts w:ascii="Tahoma" w:hAnsi="Tahoma" w:cs="Tahoma"/>
          <w:sz w:val="20"/>
          <w:szCs w:val="20"/>
        </w:rPr>
      </w:pPr>
    </w:p>
    <w:p w:rsidR="007666D6" w:rsidRPr="008B3E42" w:rsidRDefault="007666D6" w:rsidP="00672AED">
      <w:pPr>
        <w:rPr>
          <w:rFonts w:ascii="Tahoma" w:hAnsi="Tahoma" w:cs="Tahoma"/>
          <w:sz w:val="20"/>
          <w:szCs w:val="20"/>
        </w:rPr>
      </w:pPr>
    </w:p>
    <w:p w:rsidR="007666D6" w:rsidRPr="008B3E42" w:rsidRDefault="007666D6" w:rsidP="007666D6">
      <w:pPr>
        <w:shd w:val="clear" w:color="auto" w:fill="D9D9D9" w:themeFill="background1" w:themeFillShade="D9"/>
        <w:jc w:val="both"/>
        <w:rPr>
          <w:rFonts w:ascii="Tahoma" w:hAnsi="Tahoma" w:cs="Tahoma"/>
          <w:b/>
          <w:sz w:val="20"/>
          <w:szCs w:val="20"/>
        </w:rPr>
      </w:pPr>
      <w:r w:rsidRPr="008B3E42">
        <w:rPr>
          <w:rFonts w:ascii="Tahoma" w:hAnsi="Tahoma" w:cs="Tahoma"/>
          <w:b/>
          <w:sz w:val="20"/>
          <w:szCs w:val="20"/>
        </w:rPr>
        <w:t>Délibération : DEL20210929-054</w:t>
      </w:r>
    </w:p>
    <w:p w:rsidR="007666D6" w:rsidRPr="008B3E42" w:rsidRDefault="007666D6" w:rsidP="007666D6">
      <w:pPr>
        <w:shd w:val="clear" w:color="auto" w:fill="D9D9D9" w:themeFill="background1" w:themeFillShade="D9"/>
        <w:jc w:val="both"/>
        <w:rPr>
          <w:rFonts w:ascii="Tahoma" w:hAnsi="Tahoma" w:cs="Tahoma"/>
          <w:b/>
          <w:sz w:val="20"/>
          <w:szCs w:val="20"/>
        </w:rPr>
      </w:pPr>
      <w:r w:rsidRPr="008B3E42">
        <w:rPr>
          <w:rFonts w:ascii="Tahoma" w:hAnsi="Tahoma" w:cs="Tahoma"/>
          <w:b/>
          <w:sz w:val="20"/>
          <w:szCs w:val="20"/>
        </w:rPr>
        <w:t>OBJET :</w:t>
      </w:r>
    </w:p>
    <w:p w:rsidR="00032AE3" w:rsidRPr="008B3E42" w:rsidRDefault="007666D6" w:rsidP="007666D6">
      <w:pPr>
        <w:shd w:val="clear" w:color="auto" w:fill="D9D9D9" w:themeFill="background1" w:themeFillShade="D9"/>
        <w:jc w:val="both"/>
        <w:rPr>
          <w:rFonts w:ascii="Tahoma" w:hAnsi="Tahoma" w:cs="Tahoma"/>
          <w:sz w:val="20"/>
          <w:szCs w:val="20"/>
        </w:rPr>
      </w:pPr>
      <w:r w:rsidRPr="008B3E42">
        <w:rPr>
          <w:rFonts w:ascii="Tahoma" w:eastAsia="Times New Roman" w:hAnsi="Tahoma" w:cs="Tahoma"/>
          <w:b/>
          <w:caps/>
          <w:sz w:val="20"/>
          <w:szCs w:val="20"/>
        </w:rPr>
        <w:t>Convention de coopÉration entre la communautÉ d’Agglomération HÉnin-Carvin et les communes pour la mise en réseau des mÉdiathèques municipales de l’agglomÉration - RENOUVELLEMENT</w:t>
      </w:r>
    </w:p>
    <w:p w:rsidR="00A14EE9" w:rsidRDefault="00A14EE9" w:rsidP="00672AED">
      <w:pPr>
        <w:rPr>
          <w:rFonts w:ascii="Tahoma" w:hAnsi="Tahoma" w:cs="Tahoma"/>
          <w:b/>
          <w:sz w:val="20"/>
          <w:szCs w:val="20"/>
        </w:rPr>
      </w:pPr>
    </w:p>
    <w:p w:rsidR="00032AE3" w:rsidRPr="008B3E42" w:rsidRDefault="00032AE3" w:rsidP="00672AED">
      <w:pPr>
        <w:rPr>
          <w:rFonts w:ascii="Tahoma" w:hAnsi="Tahoma" w:cs="Tahoma"/>
          <w:b/>
          <w:sz w:val="20"/>
          <w:szCs w:val="20"/>
        </w:rPr>
      </w:pPr>
      <w:r w:rsidRPr="008B3E42">
        <w:rPr>
          <w:rFonts w:ascii="Tahoma" w:hAnsi="Tahoma" w:cs="Tahoma"/>
          <w:b/>
          <w:sz w:val="20"/>
          <w:szCs w:val="20"/>
        </w:rPr>
        <w:t xml:space="preserve">Rapporteur : </w:t>
      </w:r>
    </w:p>
    <w:p w:rsidR="00032AE3" w:rsidRPr="008B3E42" w:rsidRDefault="00A14EE9" w:rsidP="00672AED">
      <w:pPr>
        <w:rPr>
          <w:rFonts w:ascii="Tahoma" w:hAnsi="Tahoma" w:cs="Tahoma"/>
          <w:sz w:val="20"/>
          <w:szCs w:val="20"/>
        </w:rPr>
      </w:pPr>
      <w:r>
        <w:rPr>
          <w:rFonts w:ascii="Tahoma" w:hAnsi="Tahoma" w:cs="Tahoma"/>
          <w:b/>
          <w:sz w:val="20"/>
          <w:szCs w:val="20"/>
        </w:rPr>
        <w:t>Ludovic BOBELNA</w:t>
      </w:r>
      <w:r w:rsidR="00584291" w:rsidRPr="008B3E42">
        <w:rPr>
          <w:rFonts w:ascii="Tahoma" w:hAnsi="Tahoma" w:cs="Tahoma"/>
          <w:b/>
          <w:sz w:val="20"/>
          <w:szCs w:val="20"/>
        </w:rPr>
        <w:t xml:space="preserve">, </w:t>
      </w:r>
      <w:r>
        <w:rPr>
          <w:rFonts w:ascii="Tahoma" w:hAnsi="Tahoma" w:cs="Tahoma"/>
          <w:b/>
          <w:sz w:val="20"/>
          <w:szCs w:val="20"/>
        </w:rPr>
        <w:t>Adjoint au Maire</w:t>
      </w:r>
    </w:p>
    <w:p w:rsidR="00032AE3" w:rsidRPr="008B3E42" w:rsidRDefault="00032AE3" w:rsidP="00672AED">
      <w:pPr>
        <w:pStyle w:val="Default"/>
        <w:jc w:val="both"/>
        <w:rPr>
          <w:rFonts w:ascii="Tahoma" w:hAnsi="Tahoma" w:cs="Tahoma"/>
          <w:sz w:val="20"/>
          <w:szCs w:val="20"/>
        </w:rPr>
      </w:pPr>
    </w:p>
    <w:p w:rsidR="00032AE3" w:rsidRPr="008B3E42" w:rsidRDefault="00032AE3" w:rsidP="00672AED">
      <w:pPr>
        <w:rPr>
          <w:rFonts w:ascii="Tahoma" w:eastAsia="Times New Roman" w:hAnsi="Tahoma" w:cs="Tahoma"/>
          <w:sz w:val="20"/>
          <w:szCs w:val="20"/>
        </w:rPr>
      </w:pPr>
    </w:p>
    <w:p w:rsidR="00032AE3" w:rsidRPr="008B3E42" w:rsidRDefault="00032AE3" w:rsidP="00995821">
      <w:pPr>
        <w:rPr>
          <w:rFonts w:ascii="Tahoma" w:eastAsia="Times New Roman" w:hAnsi="Tahoma" w:cs="Tahoma"/>
          <w:sz w:val="20"/>
          <w:szCs w:val="20"/>
        </w:rPr>
      </w:pPr>
      <w:r w:rsidRPr="008B3E42">
        <w:rPr>
          <w:rFonts w:ascii="Tahoma" w:eastAsia="Times New Roman" w:hAnsi="Tahoma" w:cs="Tahoma"/>
          <w:b/>
          <w:sz w:val="20"/>
          <w:szCs w:val="20"/>
        </w:rPr>
        <w:t>Considérant</w:t>
      </w:r>
      <w:r w:rsidRPr="008B3E42">
        <w:rPr>
          <w:rFonts w:ascii="Tahoma" w:eastAsia="Times New Roman" w:hAnsi="Tahoma" w:cs="Tahoma"/>
          <w:sz w:val="20"/>
          <w:szCs w:val="20"/>
        </w:rPr>
        <w:t xml:space="preserve"> la compétence communautaire « mise en réseau des médiathèques » inscrite à l’article 7.10 des statuts de la Communauté d’Agglomération Hénin-Carvin, </w:t>
      </w:r>
    </w:p>
    <w:p w:rsidR="00032AE3" w:rsidRPr="008B3E42" w:rsidRDefault="00032AE3" w:rsidP="00995821">
      <w:pPr>
        <w:jc w:val="both"/>
        <w:rPr>
          <w:rFonts w:ascii="Tahoma" w:eastAsia="Times New Roman" w:hAnsi="Tahoma" w:cs="Tahoma"/>
          <w:sz w:val="20"/>
          <w:szCs w:val="20"/>
        </w:rPr>
      </w:pPr>
      <w:r w:rsidRPr="008B3E42">
        <w:rPr>
          <w:rFonts w:ascii="Tahoma" w:eastAsia="Times New Roman" w:hAnsi="Tahoma" w:cs="Tahoma"/>
          <w:b/>
          <w:sz w:val="20"/>
          <w:szCs w:val="20"/>
        </w:rPr>
        <w:t>Considérant</w:t>
      </w:r>
      <w:r w:rsidRPr="008B3E42">
        <w:rPr>
          <w:rFonts w:ascii="Tahoma" w:eastAsia="Times New Roman" w:hAnsi="Tahoma" w:cs="Tahoma"/>
          <w:sz w:val="20"/>
          <w:szCs w:val="20"/>
        </w:rPr>
        <w:t xml:space="preserve"> la Convention signée le 26 mars 2013 entre la Communauté d’Agglomération Hénin-Carvin et les communes-membres pour la mise en réseau des bibliothèques/médiathèques de l’agglomération dont les dispositions ont été validées par la délibération n°12/325 du 18 décembre 2012 et son avenant qui a fait l’objet d’une décision du Président rendue exécutoire le 7 avril 2016, </w:t>
      </w:r>
    </w:p>
    <w:p w:rsidR="00032AE3" w:rsidRPr="008B3E42" w:rsidRDefault="00032AE3" w:rsidP="00995821">
      <w:pPr>
        <w:jc w:val="both"/>
        <w:rPr>
          <w:rFonts w:ascii="Tahoma" w:eastAsia="Times New Roman" w:hAnsi="Tahoma" w:cs="Tahoma"/>
          <w:sz w:val="20"/>
          <w:szCs w:val="20"/>
        </w:rPr>
      </w:pPr>
      <w:r w:rsidRPr="008B3E42">
        <w:rPr>
          <w:rFonts w:ascii="Tahoma" w:eastAsia="Times New Roman" w:hAnsi="Tahoma" w:cs="Tahoma"/>
          <w:b/>
          <w:sz w:val="20"/>
          <w:szCs w:val="20"/>
        </w:rPr>
        <w:t>Considérant</w:t>
      </w:r>
      <w:r w:rsidRPr="008B3E42">
        <w:rPr>
          <w:rFonts w:ascii="Tahoma" w:eastAsia="Times New Roman" w:hAnsi="Tahoma" w:cs="Tahoma"/>
          <w:sz w:val="20"/>
          <w:szCs w:val="20"/>
        </w:rPr>
        <w:t xml:space="preserve"> la Convention signée le 24 mai 2017 (délibération n°17/086) précisant dans son article 23 que « la convention a une durée d’un an renouvelable tacitement à la date anniversaire de la signature par période successive de 1 an pour une durée maximale de 3 ans, </w:t>
      </w:r>
    </w:p>
    <w:p w:rsidR="00032AE3" w:rsidRPr="008B3E42" w:rsidRDefault="00032AE3" w:rsidP="00995821">
      <w:pPr>
        <w:jc w:val="both"/>
        <w:rPr>
          <w:rFonts w:ascii="Tahoma" w:eastAsia="Times New Roman" w:hAnsi="Tahoma" w:cs="Tahoma"/>
          <w:sz w:val="20"/>
          <w:szCs w:val="20"/>
        </w:rPr>
      </w:pPr>
      <w:r w:rsidRPr="008B3E42">
        <w:rPr>
          <w:rFonts w:ascii="Tahoma" w:eastAsia="Times New Roman" w:hAnsi="Tahoma" w:cs="Tahoma"/>
          <w:b/>
          <w:sz w:val="20"/>
          <w:szCs w:val="20"/>
        </w:rPr>
        <w:t>Considérant</w:t>
      </w:r>
      <w:r w:rsidRPr="008B3E42">
        <w:rPr>
          <w:rFonts w:ascii="Tahoma" w:eastAsia="Times New Roman" w:hAnsi="Tahoma" w:cs="Tahoma"/>
          <w:sz w:val="20"/>
          <w:szCs w:val="20"/>
        </w:rPr>
        <w:t xml:space="preserve"> la Convention signée le 31 mars 2020 (délibération n°21/028) précisant dans son article 23 que « la convention a une durée d’un an renouvelable tacitement à la date anniversaire de la signature », </w:t>
      </w:r>
    </w:p>
    <w:p w:rsidR="00032AE3" w:rsidRPr="008B3E42" w:rsidRDefault="00032AE3" w:rsidP="00995821">
      <w:pPr>
        <w:jc w:val="both"/>
        <w:rPr>
          <w:rFonts w:ascii="Tahoma" w:eastAsia="Times New Roman" w:hAnsi="Tahoma" w:cs="Tahoma"/>
          <w:sz w:val="20"/>
          <w:szCs w:val="20"/>
        </w:rPr>
      </w:pPr>
      <w:r w:rsidRPr="008B3E42">
        <w:rPr>
          <w:rFonts w:ascii="Tahoma" w:eastAsia="Times New Roman" w:hAnsi="Tahoma" w:cs="Tahoma"/>
          <w:b/>
          <w:sz w:val="20"/>
          <w:szCs w:val="20"/>
        </w:rPr>
        <w:t>Considérant</w:t>
      </w:r>
      <w:r w:rsidR="00672AED" w:rsidRPr="008B3E42">
        <w:rPr>
          <w:rFonts w:ascii="Tahoma" w:eastAsia="Times New Roman" w:hAnsi="Tahoma" w:cs="Tahoma"/>
          <w:sz w:val="20"/>
          <w:szCs w:val="20"/>
        </w:rPr>
        <w:t xml:space="preserve"> </w:t>
      </w:r>
      <w:r w:rsidRPr="008B3E42">
        <w:rPr>
          <w:rFonts w:ascii="Tahoma" w:eastAsia="Times New Roman" w:hAnsi="Tahoma" w:cs="Tahoma"/>
          <w:sz w:val="20"/>
          <w:szCs w:val="20"/>
        </w:rPr>
        <w:t>la délibération n°20/080 du 15 juillet 2020 – point 32 autorisant le Président à prendre toute décision concernant la passation, la signature et l’exécution de toute convention et de ses avenants conclus sans effet financier pour la CAHC ou ayant pour objet la perception d’une recette par la CAHC,</w:t>
      </w:r>
    </w:p>
    <w:p w:rsidR="00032AE3" w:rsidRPr="008B3E42" w:rsidRDefault="00032AE3" w:rsidP="00995821">
      <w:pPr>
        <w:jc w:val="both"/>
        <w:rPr>
          <w:rFonts w:ascii="Tahoma" w:eastAsia="Times New Roman" w:hAnsi="Tahoma" w:cs="Tahoma"/>
          <w:sz w:val="20"/>
          <w:szCs w:val="20"/>
        </w:rPr>
      </w:pPr>
      <w:r w:rsidRPr="008B3E42">
        <w:rPr>
          <w:rFonts w:ascii="Tahoma" w:eastAsia="Times New Roman" w:hAnsi="Tahoma" w:cs="Tahoma"/>
          <w:b/>
          <w:sz w:val="20"/>
          <w:szCs w:val="20"/>
        </w:rPr>
        <w:t>Considérant</w:t>
      </w:r>
      <w:r w:rsidRPr="008B3E42">
        <w:rPr>
          <w:rFonts w:ascii="Tahoma" w:eastAsia="Times New Roman" w:hAnsi="Tahoma" w:cs="Tahoma"/>
          <w:sz w:val="20"/>
          <w:szCs w:val="20"/>
        </w:rPr>
        <w:t xml:space="preserve"> que cette durée a été fixée à une année seulement compte-tenu du fait que l’année 2020 devait permettre la réalisation d’un bilan de cette politique intercommunale de mise en réseau, conduite depuis 6 années et l’élaboration de prospectives pour la période à venir. Cette étude, indispensable</w:t>
      </w:r>
      <w:r w:rsidR="00672AED" w:rsidRPr="008B3E42">
        <w:rPr>
          <w:rFonts w:ascii="Tahoma" w:eastAsia="Times New Roman" w:hAnsi="Tahoma" w:cs="Tahoma"/>
          <w:sz w:val="20"/>
          <w:szCs w:val="20"/>
        </w:rPr>
        <w:t xml:space="preserve"> </w:t>
      </w:r>
      <w:r w:rsidRPr="008B3E42">
        <w:rPr>
          <w:rFonts w:ascii="Tahoma" w:eastAsia="Times New Roman" w:hAnsi="Tahoma" w:cs="Tahoma"/>
          <w:sz w:val="20"/>
          <w:szCs w:val="20"/>
        </w:rPr>
        <w:t>à l’écriture d’une nouvelle convention, n’a pas été lancée en 2020 en raison de la crise sanitaire. Elle le sera cette année en 2021, avec pour objectif un nouveau projet de convention pour 2022,</w:t>
      </w:r>
    </w:p>
    <w:p w:rsidR="00032AE3" w:rsidRPr="008B3E42" w:rsidRDefault="00032AE3" w:rsidP="00995821">
      <w:pPr>
        <w:jc w:val="both"/>
        <w:rPr>
          <w:rFonts w:ascii="Tahoma" w:eastAsia="Times New Roman" w:hAnsi="Tahoma" w:cs="Tahoma"/>
          <w:sz w:val="20"/>
          <w:szCs w:val="20"/>
        </w:rPr>
      </w:pPr>
      <w:r w:rsidRPr="008B3E42">
        <w:rPr>
          <w:rFonts w:ascii="Tahoma" w:eastAsia="Times New Roman" w:hAnsi="Tahoma" w:cs="Tahoma"/>
          <w:b/>
          <w:sz w:val="20"/>
          <w:szCs w:val="20"/>
        </w:rPr>
        <w:t xml:space="preserve">Considérant </w:t>
      </w:r>
      <w:r w:rsidRPr="008B3E42">
        <w:rPr>
          <w:rFonts w:ascii="Tahoma" w:eastAsia="Times New Roman" w:hAnsi="Tahoma" w:cs="Tahoma"/>
          <w:sz w:val="20"/>
          <w:szCs w:val="20"/>
        </w:rPr>
        <w:t xml:space="preserve">que la politique de mise en place d’un réseau intercommunal de lecture publique s’est concrétisée depuis 2012 par le déploiement d’un système communautaire d’information reliant les 13 bibliothèques/médiathèques de l’agglomération et par la mise en œuvre conjointe d’une politique de coopération en matière de qualification des pratiques professionnelles, de politique documentaire et d’actions culturelles concertées, s’appuyant sur ce système, </w:t>
      </w:r>
    </w:p>
    <w:p w:rsidR="00032AE3" w:rsidRPr="008B3E42" w:rsidRDefault="00032AE3" w:rsidP="00995821">
      <w:pPr>
        <w:jc w:val="both"/>
        <w:rPr>
          <w:rFonts w:ascii="Tahoma" w:eastAsia="Times New Roman" w:hAnsi="Tahoma" w:cs="Tahoma"/>
          <w:sz w:val="20"/>
          <w:szCs w:val="20"/>
        </w:rPr>
      </w:pPr>
      <w:r w:rsidRPr="008B3E42">
        <w:rPr>
          <w:rFonts w:ascii="Tahoma" w:eastAsia="Times New Roman" w:hAnsi="Tahoma" w:cs="Tahoma"/>
          <w:b/>
          <w:sz w:val="20"/>
          <w:szCs w:val="20"/>
        </w:rPr>
        <w:t>Considérant</w:t>
      </w:r>
      <w:r w:rsidRPr="008B3E42">
        <w:rPr>
          <w:rFonts w:ascii="Tahoma" w:eastAsia="Times New Roman" w:hAnsi="Tahoma" w:cs="Tahoma"/>
          <w:sz w:val="20"/>
          <w:szCs w:val="20"/>
        </w:rPr>
        <w:t xml:space="preserve"> que les modalités d’’organisation de cette politique et la répartition des coûts entre communauté d’agglomération et communes ont été fixées par la convention initiale (délibération n°12/325 du 18 décembre 2012) et par son avenant (décision du Président rendue exécutoire le 7 avril 2016), Considérant qu’en 2012, cette politique s’était fixée pour objectif, à un horizon de 5 ans, un rattrapage de la moyenne nationale en termes de pourcentage d’emprunteurs « actifs » en bibliothèque et qu’au terme de 7 années de coopération, ce taux est passé de 5,6% de la population desservie en 2012 à 12,4% fin 2016 pour atteindre 13,5% fin 2019, la moyenne nationale française étant aujourd’hui de 13%,</w:t>
      </w:r>
    </w:p>
    <w:p w:rsidR="00032AE3" w:rsidRDefault="00032AE3" w:rsidP="00995821">
      <w:pPr>
        <w:jc w:val="both"/>
        <w:rPr>
          <w:rFonts w:ascii="Tahoma" w:eastAsia="Times New Roman" w:hAnsi="Tahoma" w:cs="Tahoma"/>
          <w:sz w:val="20"/>
          <w:szCs w:val="20"/>
        </w:rPr>
      </w:pPr>
      <w:r w:rsidRPr="008B3E42">
        <w:rPr>
          <w:rFonts w:ascii="Tahoma" w:eastAsia="Times New Roman" w:hAnsi="Tahoma" w:cs="Tahoma"/>
          <w:b/>
          <w:sz w:val="20"/>
          <w:szCs w:val="20"/>
        </w:rPr>
        <w:t>Considérant</w:t>
      </w:r>
      <w:r w:rsidRPr="008B3E42">
        <w:rPr>
          <w:rFonts w:ascii="Tahoma" w:eastAsia="Times New Roman" w:hAnsi="Tahoma" w:cs="Tahoma"/>
          <w:sz w:val="20"/>
          <w:szCs w:val="20"/>
        </w:rPr>
        <w:t xml:space="preserve"> que la carte gratuite pour tous les publics donnant accès à l’ensemble des bibliothèques et la libre circulation des collections municipales à travers la mise en place d’un service de navette au niveau communautaire, ont permis la réalisation d’un volume annuel d’emprunts plus que triplé (452 812 prêts au 20 décembre 2019, 439 418 pour 2016, 137 922 en 2013), que l’ouverture de la « bibliothèque en ligne » a généré un accroissement très significatif des réservations qui se poursuit sur la durée (27 999 en 2015, 38 814 en 2017, 40 633 au 20 décembre 2019) et que le nombre de sessions ouvertes sur les postes multimédia mis à disposition gratuitement du public est aujourd’hui de 34 261 (chiffre au 20 décembre 2019),</w:t>
      </w:r>
    </w:p>
    <w:p w:rsidR="00A14EE9" w:rsidRPr="008B3E42" w:rsidRDefault="00A14EE9" w:rsidP="00995821">
      <w:pPr>
        <w:jc w:val="both"/>
        <w:rPr>
          <w:rFonts w:ascii="Tahoma" w:eastAsia="Times New Roman" w:hAnsi="Tahoma" w:cs="Tahoma"/>
          <w:sz w:val="20"/>
          <w:szCs w:val="20"/>
        </w:rPr>
      </w:pPr>
    </w:p>
    <w:p w:rsidR="00032AE3" w:rsidRPr="008B3E42" w:rsidRDefault="00032AE3" w:rsidP="00995821">
      <w:pPr>
        <w:jc w:val="both"/>
        <w:rPr>
          <w:rFonts w:ascii="Tahoma" w:eastAsia="Times New Roman" w:hAnsi="Tahoma" w:cs="Tahoma"/>
          <w:sz w:val="20"/>
          <w:szCs w:val="20"/>
        </w:rPr>
      </w:pPr>
      <w:r w:rsidRPr="008B3E42">
        <w:rPr>
          <w:rFonts w:ascii="Tahoma" w:eastAsia="Times New Roman" w:hAnsi="Tahoma" w:cs="Tahoma"/>
          <w:b/>
          <w:sz w:val="20"/>
          <w:szCs w:val="20"/>
        </w:rPr>
        <w:lastRenderedPageBreak/>
        <w:t>Considérant</w:t>
      </w:r>
      <w:r w:rsidRPr="008B3E42">
        <w:rPr>
          <w:rFonts w:ascii="Tahoma" w:eastAsia="Times New Roman" w:hAnsi="Tahoma" w:cs="Tahoma"/>
          <w:sz w:val="20"/>
          <w:szCs w:val="20"/>
        </w:rPr>
        <w:t xml:space="preserve"> que la fixation de minima pour les crédits municipaux annuels d’acquisitions corrélés au poids démographique des communes et le</w:t>
      </w:r>
      <w:r w:rsidR="00672AED" w:rsidRPr="008B3E42">
        <w:rPr>
          <w:rFonts w:ascii="Tahoma" w:eastAsia="Times New Roman" w:hAnsi="Tahoma" w:cs="Tahoma"/>
          <w:sz w:val="20"/>
          <w:szCs w:val="20"/>
        </w:rPr>
        <w:t xml:space="preserve"> </w:t>
      </w:r>
      <w:r w:rsidRPr="008B3E42">
        <w:rPr>
          <w:rFonts w:ascii="Tahoma" w:eastAsia="Times New Roman" w:hAnsi="Tahoma" w:cs="Tahoma"/>
          <w:sz w:val="20"/>
          <w:szCs w:val="20"/>
        </w:rPr>
        <w:t>raccordement du portail du</w:t>
      </w:r>
      <w:r w:rsidR="00672AED" w:rsidRPr="008B3E42">
        <w:rPr>
          <w:rFonts w:ascii="Tahoma" w:eastAsia="Times New Roman" w:hAnsi="Tahoma" w:cs="Tahoma"/>
          <w:sz w:val="20"/>
          <w:szCs w:val="20"/>
        </w:rPr>
        <w:t xml:space="preserve"> </w:t>
      </w:r>
      <w:r w:rsidRPr="008B3E42">
        <w:rPr>
          <w:rFonts w:ascii="Tahoma" w:eastAsia="Times New Roman" w:hAnsi="Tahoma" w:cs="Tahoma"/>
          <w:sz w:val="20"/>
          <w:szCs w:val="20"/>
        </w:rPr>
        <w:t>RCM à</w:t>
      </w:r>
      <w:r w:rsidR="00672AED" w:rsidRPr="008B3E42">
        <w:rPr>
          <w:rFonts w:ascii="Tahoma" w:eastAsia="Times New Roman" w:hAnsi="Tahoma" w:cs="Tahoma"/>
          <w:sz w:val="20"/>
          <w:szCs w:val="20"/>
        </w:rPr>
        <w:t xml:space="preserve"> </w:t>
      </w:r>
      <w:r w:rsidRPr="008B3E42">
        <w:rPr>
          <w:rFonts w:ascii="Tahoma" w:eastAsia="Times New Roman" w:hAnsi="Tahoma" w:cs="Tahoma"/>
          <w:sz w:val="20"/>
          <w:szCs w:val="20"/>
        </w:rPr>
        <w:t>la « Bibliothèque Numérique de Référence » du Conseil Départemental ont permis un enrichissement et une diversification significative de l’offre documentaire disponible à l’échelle de l’agglomération (404 271 documents tous supports confondus fin 2016, 428 877 fin 2019), particulièrement important en matière de ressources numériques (montant total des abonnements annuels souscrits par la CAHC et le CD avoisinant 170 000 €),</w:t>
      </w:r>
    </w:p>
    <w:p w:rsidR="0043115C" w:rsidRPr="008B3E42" w:rsidRDefault="00032AE3" w:rsidP="00995821">
      <w:pPr>
        <w:jc w:val="both"/>
        <w:rPr>
          <w:rFonts w:ascii="Tahoma" w:eastAsia="Times New Roman" w:hAnsi="Tahoma" w:cs="Tahoma"/>
          <w:sz w:val="20"/>
          <w:szCs w:val="20"/>
        </w:rPr>
      </w:pPr>
      <w:r w:rsidRPr="008B3E42">
        <w:rPr>
          <w:rFonts w:ascii="Tahoma" w:eastAsia="Times New Roman" w:hAnsi="Tahoma" w:cs="Tahoma"/>
          <w:b/>
          <w:sz w:val="20"/>
          <w:szCs w:val="20"/>
        </w:rPr>
        <w:t>Considérant</w:t>
      </w:r>
      <w:r w:rsidRPr="008B3E42">
        <w:rPr>
          <w:rFonts w:ascii="Tahoma" w:eastAsia="Times New Roman" w:hAnsi="Tahoma" w:cs="Tahoma"/>
          <w:sz w:val="20"/>
          <w:szCs w:val="20"/>
        </w:rPr>
        <w:t xml:space="preserve"> que la politique de qualification des pratiques professionnelles des agents de bibliothèque mise en œuvre à compter de 2012 et poursuivie sur des thématiques diverses chaque année ainsi que le développement d’actions culturelles de qualité dans l’ensemble du réseau ont également contribué à renforcer l’attractivité et la fréquentation des équipements,</w:t>
      </w:r>
    </w:p>
    <w:p w:rsidR="00032AE3" w:rsidRPr="008B3E42" w:rsidRDefault="00032AE3" w:rsidP="00995821">
      <w:pPr>
        <w:jc w:val="both"/>
        <w:rPr>
          <w:rFonts w:ascii="Tahoma" w:eastAsia="Times New Roman" w:hAnsi="Tahoma" w:cs="Tahoma"/>
          <w:sz w:val="20"/>
          <w:szCs w:val="20"/>
        </w:rPr>
      </w:pPr>
      <w:r w:rsidRPr="008B3E42">
        <w:rPr>
          <w:rFonts w:ascii="Tahoma" w:eastAsia="Times New Roman" w:hAnsi="Tahoma" w:cs="Tahoma"/>
          <w:b/>
          <w:sz w:val="20"/>
          <w:szCs w:val="20"/>
        </w:rPr>
        <w:t>Considérant</w:t>
      </w:r>
      <w:r w:rsidRPr="008B3E42">
        <w:rPr>
          <w:rFonts w:ascii="Tahoma" w:eastAsia="Times New Roman" w:hAnsi="Tahoma" w:cs="Tahoma"/>
          <w:sz w:val="20"/>
          <w:szCs w:val="20"/>
        </w:rPr>
        <w:t xml:space="preserve"> que forte de ces progrès en matière d’accessibilité à la lecture et à l’information au profit du plus grand nombre et d’une modernisation des services offerts par les médiathèques du territoire, la CAHC souhaite poursuivre la collaboration entreprise avec l’ensemble des communes-membres, </w:t>
      </w:r>
    </w:p>
    <w:p w:rsidR="00032AE3" w:rsidRDefault="00032AE3" w:rsidP="00672AED">
      <w:pPr>
        <w:rPr>
          <w:rFonts w:ascii="Tahoma" w:eastAsia="Times New Roman" w:hAnsi="Tahoma" w:cs="Tahoma"/>
          <w:sz w:val="20"/>
          <w:szCs w:val="20"/>
        </w:rPr>
      </w:pPr>
    </w:p>
    <w:p w:rsidR="003F15D1" w:rsidRDefault="003F15D1" w:rsidP="00672AED">
      <w:pPr>
        <w:rPr>
          <w:rFonts w:ascii="Tahoma" w:eastAsia="Times New Roman" w:hAnsi="Tahoma" w:cs="Tahoma"/>
          <w:sz w:val="20"/>
          <w:szCs w:val="20"/>
        </w:rPr>
      </w:pPr>
    </w:p>
    <w:p w:rsidR="003F15D1" w:rsidRPr="008B3E42" w:rsidRDefault="003F15D1" w:rsidP="003F15D1">
      <w:pPr>
        <w:pStyle w:val="NormalWeb"/>
        <w:spacing w:before="0" w:beforeAutospacing="0" w:after="0" w:afterAutospacing="0"/>
        <w:jc w:val="both"/>
        <w:rPr>
          <w:rFonts w:ascii="Tahoma" w:hAnsi="Tahoma" w:cs="Tahoma"/>
          <w:sz w:val="20"/>
          <w:szCs w:val="20"/>
        </w:rPr>
      </w:pPr>
      <w:r w:rsidRPr="008B3E42">
        <w:rPr>
          <w:rFonts w:ascii="Tahoma" w:hAnsi="Tahoma" w:cs="Tahoma"/>
          <w:b/>
          <w:bCs/>
          <w:sz w:val="20"/>
          <w:szCs w:val="20"/>
        </w:rPr>
        <w:t>Vu</w:t>
      </w:r>
      <w:r w:rsidRPr="008B3E42">
        <w:rPr>
          <w:rFonts w:ascii="Tahoma" w:hAnsi="Tahoma" w:cs="Tahoma"/>
          <w:sz w:val="20"/>
          <w:szCs w:val="20"/>
        </w:rPr>
        <w:t xml:space="preserve"> l’avis de la Commissions « Environnement – Finances » du 24 septembre 2021, sur le projet de délibération qui lui est soumis :</w:t>
      </w:r>
    </w:p>
    <w:p w:rsidR="003F15D1" w:rsidRPr="008B3E42" w:rsidRDefault="00A14EE9" w:rsidP="003F15D1">
      <w:pPr>
        <w:pStyle w:val="NormalWeb"/>
        <w:tabs>
          <w:tab w:val="left" w:pos="936"/>
        </w:tabs>
        <w:spacing w:before="0" w:beforeAutospacing="0" w:after="0" w:afterAutospacing="0"/>
        <w:jc w:val="both"/>
        <w:rPr>
          <w:rFonts w:ascii="Tahoma" w:hAnsi="Tahoma" w:cs="Tahoma"/>
          <w:b/>
          <w:bCs/>
          <w:sz w:val="20"/>
          <w:szCs w:val="20"/>
        </w:rPr>
      </w:pPr>
      <w:r>
        <w:rPr>
          <w:rFonts w:ascii="Tahoma" w:hAnsi="Tahoma" w:cs="Tahoma"/>
          <w:b/>
          <w:bCs/>
          <w:sz w:val="20"/>
          <w:szCs w:val="20"/>
        </w:rPr>
        <w:t>FAVORABLE</w:t>
      </w:r>
    </w:p>
    <w:p w:rsidR="003F15D1" w:rsidRPr="008B3E42" w:rsidRDefault="003F15D1" w:rsidP="00672AED">
      <w:pPr>
        <w:rPr>
          <w:rFonts w:ascii="Tahoma" w:eastAsia="Times New Roman" w:hAnsi="Tahoma" w:cs="Tahoma"/>
          <w:sz w:val="20"/>
          <w:szCs w:val="20"/>
        </w:rPr>
      </w:pPr>
    </w:p>
    <w:p w:rsidR="0043115C" w:rsidRPr="008B3E42" w:rsidRDefault="0043115C" w:rsidP="00672AED">
      <w:pPr>
        <w:tabs>
          <w:tab w:val="left" w:pos="6612"/>
        </w:tabs>
        <w:rPr>
          <w:rFonts w:ascii="Tahoma" w:hAnsi="Tahoma" w:cs="Tahoma"/>
          <w:sz w:val="20"/>
          <w:szCs w:val="20"/>
        </w:rPr>
      </w:pPr>
      <w:r>
        <w:rPr>
          <w:rFonts w:ascii="Tahoma" w:hAnsi="Tahoma" w:cs="Tahoma"/>
          <w:sz w:val="20"/>
          <w:szCs w:val="20"/>
        </w:rPr>
        <w:t>Après en avoir délibéré, le Conseil Municipal</w:t>
      </w:r>
      <w:r w:rsidR="00032AE3" w:rsidRPr="008B3E42">
        <w:rPr>
          <w:rFonts w:ascii="Tahoma" w:hAnsi="Tahoma" w:cs="Tahoma"/>
          <w:sz w:val="20"/>
          <w:szCs w:val="20"/>
        </w:rPr>
        <w:t xml:space="preserve"> :</w:t>
      </w:r>
    </w:p>
    <w:p w:rsidR="00032AE3" w:rsidRPr="008B3E42" w:rsidRDefault="0043115C" w:rsidP="00672AED">
      <w:pPr>
        <w:pStyle w:val="Paragraphedeliste"/>
        <w:numPr>
          <w:ilvl w:val="0"/>
          <w:numId w:val="5"/>
        </w:numPr>
        <w:contextualSpacing w:val="0"/>
        <w:jc w:val="both"/>
        <w:rPr>
          <w:rFonts w:ascii="Tahoma" w:eastAsia="Times New Roman" w:hAnsi="Tahoma" w:cs="Tahoma"/>
          <w:sz w:val="20"/>
          <w:szCs w:val="20"/>
        </w:rPr>
      </w:pPr>
      <w:r>
        <w:rPr>
          <w:rFonts w:ascii="Tahoma" w:eastAsia="Times New Roman" w:hAnsi="Tahoma" w:cs="Tahoma"/>
          <w:b/>
          <w:sz w:val="20"/>
          <w:szCs w:val="20"/>
        </w:rPr>
        <w:t>Décide</w:t>
      </w:r>
      <w:r w:rsidR="00032AE3" w:rsidRPr="008B3E42">
        <w:rPr>
          <w:rFonts w:ascii="Tahoma" w:eastAsia="Times New Roman" w:hAnsi="Tahoma" w:cs="Tahoma"/>
          <w:b/>
          <w:sz w:val="20"/>
          <w:szCs w:val="20"/>
        </w:rPr>
        <w:t xml:space="preserve"> </w:t>
      </w:r>
      <w:r w:rsidR="00032AE3" w:rsidRPr="008B3E42">
        <w:rPr>
          <w:rFonts w:ascii="Tahoma" w:eastAsia="Times New Roman" w:hAnsi="Tahoma" w:cs="Tahoma"/>
          <w:sz w:val="20"/>
          <w:szCs w:val="20"/>
        </w:rPr>
        <w:t>de reconduire le conventionnement de coopération entre la Communauté d’Agglomération Hénin-Carvin et les communes-membres</w:t>
      </w:r>
      <w:r w:rsidR="00672AED" w:rsidRPr="008B3E42">
        <w:rPr>
          <w:rFonts w:ascii="Tahoma" w:eastAsia="Times New Roman" w:hAnsi="Tahoma" w:cs="Tahoma"/>
          <w:sz w:val="20"/>
          <w:szCs w:val="20"/>
        </w:rPr>
        <w:t xml:space="preserve"> </w:t>
      </w:r>
      <w:r w:rsidR="00032AE3" w:rsidRPr="008B3E42">
        <w:rPr>
          <w:rFonts w:ascii="Tahoma" w:eastAsia="Times New Roman" w:hAnsi="Tahoma" w:cs="Tahoma"/>
          <w:sz w:val="20"/>
          <w:szCs w:val="20"/>
        </w:rPr>
        <w:t>pour la mise en réseau des bibliothèques et médiathèques</w:t>
      </w:r>
      <w:r w:rsidR="00672AED" w:rsidRPr="008B3E42">
        <w:rPr>
          <w:rFonts w:ascii="Tahoma" w:eastAsia="Times New Roman" w:hAnsi="Tahoma" w:cs="Tahoma"/>
          <w:sz w:val="20"/>
          <w:szCs w:val="20"/>
        </w:rPr>
        <w:t xml:space="preserve"> </w:t>
      </w:r>
      <w:r w:rsidR="00032AE3" w:rsidRPr="008B3E42">
        <w:rPr>
          <w:rFonts w:ascii="Tahoma" w:eastAsia="Times New Roman" w:hAnsi="Tahoma" w:cs="Tahoma"/>
          <w:sz w:val="20"/>
          <w:szCs w:val="20"/>
        </w:rPr>
        <w:t xml:space="preserve">sur la base de la convention précitée, </w:t>
      </w:r>
    </w:p>
    <w:p w:rsidR="00032AE3" w:rsidRPr="008B3E42" w:rsidRDefault="00032AE3" w:rsidP="00672AED">
      <w:pPr>
        <w:pStyle w:val="Paragraphedeliste"/>
        <w:numPr>
          <w:ilvl w:val="0"/>
          <w:numId w:val="5"/>
        </w:numPr>
        <w:contextualSpacing w:val="0"/>
        <w:jc w:val="both"/>
        <w:rPr>
          <w:rFonts w:ascii="Tahoma" w:eastAsia="Times New Roman" w:hAnsi="Tahoma" w:cs="Tahoma"/>
          <w:sz w:val="20"/>
          <w:szCs w:val="20"/>
        </w:rPr>
      </w:pPr>
      <w:r w:rsidRPr="008B3E42">
        <w:rPr>
          <w:rFonts w:ascii="Tahoma" w:eastAsia="Times New Roman" w:hAnsi="Tahoma" w:cs="Tahoma"/>
          <w:b/>
          <w:sz w:val="20"/>
          <w:szCs w:val="20"/>
        </w:rPr>
        <w:t>Autorise</w:t>
      </w:r>
      <w:r w:rsidRPr="008B3E42">
        <w:rPr>
          <w:rFonts w:ascii="Tahoma" w:eastAsia="Times New Roman" w:hAnsi="Tahoma" w:cs="Tahoma"/>
          <w:sz w:val="20"/>
          <w:szCs w:val="20"/>
        </w:rPr>
        <w:t xml:space="preserve"> Madame le Maire à signer la convention ci-jointe accompagnée de ses annexes.</w:t>
      </w:r>
    </w:p>
    <w:p w:rsidR="00032AE3" w:rsidRPr="008B3E42" w:rsidRDefault="00032AE3" w:rsidP="00672AED">
      <w:pPr>
        <w:pStyle w:val="Paragraphedeliste"/>
        <w:numPr>
          <w:ilvl w:val="0"/>
          <w:numId w:val="5"/>
        </w:numPr>
        <w:autoSpaceDE w:val="0"/>
        <w:autoSpaceDN w:val="0"/>
        <w:adjustRightInd w:val="0"/>
        <w:contextualSpacing w:val="0"/>
        <w:jc w:val="both"/>
        <w:rPr>
          <w:rFonts w:ascii="Tahoma" w:eastAsia="Times New Roman" w:hAnsi="Tahoma" w:cs="Tahoma"/>
          <w:iCs/>
          <w:sz w:val="20"/>
          <w:szCs w:val="20"/>
        </w:rPr>
      </w:pPr>
      <w:r w:rsidRPr="008B3E42">
        <w:rPr>
          <w:rFonts w:ascii="Tahoma" w:eastAsia="Times New Roman" w:hAnsi="Tahoma" w:cs="Tahoma"/>
          <w:b/>
          <w:iCs/>
          <w:sz w:val="20"/>
          <w:szCs w:val="20"/>
        </w:rPr>
        <w:t>S’engage</w:t>
      </w:r>
      <w:r w:rsidRPr="008B3E42">
        <w:rPr>
          <w:rFonts w:ascii="Tahoma" w:eastAsia="Times New Roman" w:hAnsi="Tahoma" w:cs="Tahoma"/>
          <w:iCs/>
          <w:sz w:val="20"/>
          <w:szCs w:val="20"/>
        </w:rPr>
        <w:t xml:space="preserve"> à respecter les dispositions contractuelles définies dans la convention</w:t>
      </w:r>
      <w:r w:rsidR="00672AED" w:rsidRPr="008B3E42">
        <w:rPr>
          <w:rFonts w:ascii="Tahoma" w:eastAsia="Times New Roman" w:hAnsi="Tahoma" w:cs="Tahoma"/>
          <w:iCs/>
          <w:sz w:val="20"/>
          <w:szCs w:val="20"/>
        </w:rPr>
        <w:t xml:space="preserve"> </w:t>
      </w:r>
    </w:p>
    <w:p w:rsidR="00032AE3" w:rsidRPr="008B3E42" w:rsidRDefault="00032AE3" w:rsidP="00672AED">
      <w:pPr>
        <w:pStyle w:val="Default"/>
        <w:jc w:val="both"/>
        <w:rPr>
          <w:rFonts w:ascii="Tahoma" w:hAnsi="Tahoma" w:cs="Tahoma"/>
          <w:sz w:val="20"/>
          <w:szCs w:val="20"/>
        </w:rPr>
      </w:pPr>
    </w:p>
    <w:p w:rsidR="0043115C" w:rsidRDefault="0043115C" w:rsidP="0043115C">
      <w:pPr>
        <w:pStyle w:val="Paragraphedeliste"/>
        <w:ind w:right="140"/>
        <w:jc w:val="both"/>
        <w:rPr>
          <w:rFonts w:ascii="Tahoma" w:hAnsi="Tahoma" w:cs="Tahoma"/>
          <w:sz w:val="20"/>
          <w:szCs w:val="20"/>
        </w:rPr>
      </w:pPr>
    </w:p>
    <w:p w:rsidR="0043115C" w:rsidRPr="00297017" w:rsidRDefault="0043115C" w:rsidP="0043115C">
      <w:pPr>
        <w:pStyle w:val="Paragraphedeliste"/>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43115C" w:rsidRPr="00DB28FE" w:rsidTr="00E816A8">
        <w:tc>
          <w:tcPr>
            <w:tcW w:w="5156" w:type="dxa"/>
          </w:tcPr>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43115C" w:rsidRPr="007A6404" w:rsidRDefault="0043115C" w:rsidP="00E816A8">
            <w:pPr>
              <w:pStyle w:val="Paragraphedeliste"/>
              <w:ind w:left="468" w:right="140"/>
              <w:contextualSpacing w:val="0"/>
              <w:jc w:val="both"/>
              <w:rPr>
                <w:rFonts w:ascii="Tahoma" w:hAnsi="Tahoma" w:cs="Tahoma"/>
                <w:b/>
                <w:sz w:val="20"/>
                <w:szCs w:val="20"/>
              </w:rPr>
            </w:pP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43115C" w:rsidRPr="007A6404" w:rsidRDefault="0043115C" w:rsidP="00E816A8">
            <w:pPr>
              <w:pStyle w:val="Paragraphedeliste"/>
              <w:ind w:left="0"/>
              <w:rPr>
                <w:rFonts w:ascii="Tahoma" w:hAnsi="Tahoma" w:cs="Tahoma"/>
                <w:b/>
                <w:sz w:val="20"/>
                <w:szCs w:val="20"/>
              </w:rPr>
            </w:pPr>
          </w:p>
        </w:tc>
      </w:tr>
    </w:tbl>
    <w:p w:rsidR="0043115C" w:rsidRPr="00297017" w:rsidRDefault="0043115C" w:rsidP="0043115C">
      <w:pPr>
        <w:pStyle w:val="Paragraphedeliste"/>
        <w:rPr>
          <w:rFonts w:ascii="Tahoma" w:hAnsi="Tahoma" w:cs="Tahoma"/>
          <w:b/>
          <w:sz w:val="20"/>
          <w:szCs w:val="20"/>
        </w:rPr>
      </w:pPr>
    </w:p>
    <w:p w:rsidR="0043115C" w:rsidRDefault="0043115C" w:rsidP="0043115C">
      <w:pPr>
        <w:rPr>
          <w:rFonts w:ascii="Tahoma" w:hAnsi="Tahoma" w:cs="Tahoma"/>
          <w:b/>
          <w:color w:val="277CBF"/>
          <w:sz w:val="28"/>
          <w:szCs w:val="28"/>
        </w:rPr>
      </w:pPr>
    </w:p>
    <w:p w:rsidR="0043115C" w:rsidRDefault="0043115C" w:rsidP="0043115C">
      <w:pPr>
        <w:rPr>
          <w:rFonts w:ascii="Tahoma" w:hAnsi="Tahoma" w:cs="Tahoma"/>
          <w:b/>
          <w:color w:val="277CBF"/>
          <w:sz w:val="28"/>
          <w:szCs w:val="28"/>
        </w:rPr>
      </w:pPr>
    </w:p>
    <w:p w:rsidR="0043115C" w:rsidRPr="007A6404" w:rsidRDefault="0043115C" w:rsidP="0043115C">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43115C" w:rsidRPr="007A6404" w:rsidRDefault="0043115C" w:rsidP="0043115C">
      <w:pPr>
        <w:pStyle w:val="NormalWeb"/>
        <w:shd w:val="clear" w:color="auto" w:fill="D9D9D9"/>
        <w:tabs>
          <w:tab w:val="left" w:pos="286"/>
        </w:tabs>
        <w:spacing w:before="0" w:beforeAutospacing="0" w:after="0" w:afterAutospacing="0"/>
        <w:jc w:val="both"/>
        <w:rPr>
          <w:rFonts w:ascii="Tahoma" w:hAnsi="Tahoma" w:cs="Tahoma"/>
        </w:rPr>
      </w:pPr>
    </w:p>
    <w:p w:rsidR="0043115C" w:rsidRDefault="0043115C" w:rsidP="0043115C">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43115C" w:rsidRDefault="0043115C" w:rsidP="0043115C">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43115C" w:rsidRPr="007A6404" w:rsidRDefault="0043115C" w:rsidP="0043115C">
      <w:pPr>
        <w:pStyle w:val="NormalWeb"/>
        <w:shd w:val="clear" w:color="auto" w:fill="D9D9D9"/>
        <w:tabs>
          <w:tab w:val="left" w:pos="286"/>
        </w:tabs>
        <w:spacing w:before="0" w:beforeAutospacing="0" w:after="0" w:afterAutospacing="0"/>
        <w:jc w:val="center"/>
        <w:rPr>
          <w:rFonts w:ascii="Tahoma" w:hAnsi="Tahoma" w:cs="Tahoma"/>
        </w:rPr>
      </w:pPr>
    </w:p>
    <w:p w:rsidR="0043115C" w:rsidRPr="002541DA" w:rsidRDefault="0043115C" w:rsidP="0043115C">
      <w:pPr>
        <w:pStyle w:val="Paragraphedeliste"/>
        <w:contextualSpacing w:val="0"/>
        <w:rPr>
          <w:rFonts w:ascii="Tahoma" w:hAnsi="Tahoma" w:cs="Tahoma"/>
          <w:sz w:val="20"/>
          <w:szCs w:val="20"/>
        </w:rPr>
      </w:pPr>
    </w:p>
    <w:p w:rsidR="0043115C" w:rsidRDefault="0043115C" w:rsidP="00672AED">
      <w:pPr>
        <w:rPr>
          <w:rFonts w:ascii="Tahoma" w:hAnsi="Tahoma" w:cs="Tahoma"/>
          <w:b/>
          <w:sz w:val="20"/>
          <w:szCs w:val="20"/>
        </w:rPr>
      </w:pPr>
    </w:p>
    <w:p w:rsidR="0043115C" w:rsidRPr="008B3E42" w:rsidRDefault="0043115C" w:rsidP="00672AED">
      <w:pPr>
        <w:rPr>
          <w:rFonts w:ascii="Tahoma" w:hAnsi="Tahoma" w:cs="Tahoma"/>
          <w:b/>
          <w:sz w:val="20"/>
          <w:szCs w:val="20"/>
        </w:rPr>
      </w:pPr>
    </w:p>
    <w:p w:rsidR="00032AE3" w:rsidRDefault="00032AE3" w:rsidP="00672AED">
      <w:pPr>
        <w:rPr>
          <w:rFonts w:ascii="Tahoma" w:hAnsi="Tahoma" w:cs="Tahoma"/>
          <w:b/>
          <w:sz w:val="20"/>
          <w:szCs w:val="20"/>
        </w:rPr>
      </w:pPr>
    </w:p>
    <w:p w:rsidR="00995821" w:rsidRPr="008B3E42" w:rsidRDefault="00995821" w:rsidP="00995821">
      <w:pPr>
        <w:shd w:val="clear" w:color="auto" w:fill="D9D9D9" w:themeFill="background1" w:themeFillShade="D9"/>
        <w:rPr>
          <w:rFonts w:ascii="Tahoma" w:hAnsi="Tahoma" w:cs="Tahoma"/>
          <w:b/>
          <w:sz w:val="20"/>
          <w:szCs w:val="20"/>
        </w:rPr>
      </w:pPr>
      <w:r w:rsidRPr="008B3E42">
        <w:rPr>
          <w:rFonts w:ascii="Tahoma" w:hAnsi="Tahoma" w:cs="Tahoma"/>
          <w:b/>
          <w:sz w:val="20"/>
          <w:szCs w:val="20"/>
        </w:rPr>
        <w:t>Délibération : DEL20210929-055</w:t>
      </w:r>
    </w:p>
    <w:p w:rsidR="00995821" w:rsidRPr="008B3E42" w:rsidRDefault="00995821" w:rsidP="00995821">
      <w:pPr>
        <w:shd w:val="clear" w:color="auto" w:fill="D9D9D9" w:themeFill="background1" w:themeFillShade="D9"/>
        <w:rPr>
          <w:rFonts w:ascii="Tahoma" w:hAnsi="Tahoma" w:cs="Tahoma"/>
          <w:b/>
          <w:sz w:val="20"/>
          <w:szCs w:val="20"/>
        </w:rPr>
      </w:pPr>
      <w:r w:rsidRPr="008B3E42">
        <w:rPr>
          <w:rFonts w:ascii="Tahoma" w:hAnsi="Tahoma" w:cs="Tahoma"/>
          <w:b/>
          <w:sz w:val="20"/>
          <w:szCs w:val="20"/>
        </w:rPr>
        <w:t>OBJET :</w:t>
      </w:r>
    </w:p>
    <w:p w:rsidR="00995821" w:rsidRPr="008B3E42" w:rsidRDefault="00995821" w:rsidP="00995821">
      <w:pPr>
        <w:shd w:val="clear" w:color="auto" w:fill="D9D9D9" w:themeFill="background1" w:themeFillShade="D9"/>
        <w:rPr>
          <w:rFonts w:ascii="Tahoma" w:hAnsi="Tahoma" w:cs="Tahoma"/>
          <w:b/>
          <w:sz w:val="20"/>
          <w:szCs w:val="20"/>
        </w:rPr>
      </w:pPr>
      <w:r w:rsidRPr="008B3E42">
        <w:rPr>
          <w:rFonts w:ascii="Tahoma" w:eastAsia="DengXian" w:hAnsi="Tahoma" w:cs="Tahoma"/>
          <w:b/>
          <w:sz w:val="20"/>
          <w:szCs w:val="20"/>
        </w:rPr>
        <w:t>CRÉATION DU CONSEIL LOCAL DE LA CULTURE ET DES SOLIDARITÉS</w:t>
      </w:r>
    </w:p>
    <w:p w:rsidR="004A40E6" w:rsidRPr="008B3E42" w:rsidRDefault="004A40E6" w:rsidP="00672AED">
      <w:pPr>
        <w:rPr>
          <w:rFonts w:ascii="Tahoma" w:hAnsi="Tahoma" w:cs="Tahoma"/>
          <w:b/>
          <w:sz w:val="20"/>
          <w:szCs w:val="20"/>
        </w:rPr>
      </w:pPr>
    </w:p>
    <w:p w:rsidR="00032AE3" w:rsidRPr="008B3E42" w:rsidRDefault="00032AE3" w:rsidP="00672AED">
      <w:pPr>
        <w:rPr>
          <w:rFonts w:ascii="Tahoma" w:hAnsi="Tahoma" w:cs="Tahoma"/>
          <w:b/>
          <w:sz w:val="20"/>
          <w:szCs w:val="20"/>
        </w:rPr>
      </w:pPr>
      <w:r w:rsidRPr="008B3E42">
        <w:rPr>
          <w:rFonts w:ascii="Tahoma" w:hAnsi="Tahoma" w:cs="Tahoma"/>
          <w:b/>
          <w:sz w:val="20"/>
          <w:szCs w:val="20"/>
        </w:rPr>
        <w:t xml:space="preserve">Rapporteur : </w:t>
      </w:r>
    </w:p>
    <w:p w:rsidR="00032AE3" w:rsidRPr="008B3E42" w:rsidRDefault="0072518C" w:rsidP="00672AED">
      <w:pPr>
        <w:rPr>
          <w:rFonts w:ascii="Tahoma" w:hAnsi="Tahoma" w:cs="Tahoma"/>
          <w:sz w:val="20"/>
          <w:szCs w:val="20"/>
        </w:rPr>
      </w:pPr>
      <w:r w:rsidRPr="008B3E42">
        <w:rPr>
          <w:rFonts w:ascii="Tahoma" w:hAnsi="Tahoma" w:cs="Tahoma"/>
          <w:b/>
          <w:sz w:val="20"/>
          <w:szCs w:val="20"/>
        </w:rPr>
        <w:t>Ludovic BOBELNA, Adjoint au Maire</w:t>
      </w:r>
    </w:p>
    <w:p w:rsidR="00032AE3" w:rsidRPr="008B3E42" w:rsidRDefault="00032AE3" w:rsidP="00672AED">
      <w:pPr>
        <w:rPr>
          <w:rFonts w:ascii="Tahoma" w:hAnsi="Tahoma" w:cs="Tahoma"/>
          <w:b/>
          <w:sz w:val="20"/>
          <w:szCs w:val="20"/>
        </w:rPr>
      </w:pPr>
    </w:p>
    <w:p w:rsidR="00D1651C" w:rsidRPr="008B3E42" w:rsidRDefault="00D1651C" w:rsidP="00672AED">
      <w:pPr>
        <w:jc w:val="both"/>
        <w:rPr>
          <w:rFonts w:ascii="Tahoma" w:hAnsi="Tahoma" w:cs="Tahoma"/>
          <w:sz w:val="20"/>
          <w:szCs w:val="20"/>
        </w:rPr>
      </w:pPr>
    </w:p>
    <w:p w:rsidR="00D1651C" w:rsidRPr="008B3E42" w:rsidRDefault="00D1651C" w:rsidP="00672AED">
      <w:pPr>
        <w:jc w:val="both"/>
        <w:rPr>
          <w:rFonts w:ascii="Tahoma" w:hAnsi="Tahoma" w:cs="Tahoma"/>
          <w:sz w:val="20"/>
          <w:szCs w:val="20"/>
        </w:rPr>
      </w:pPr>
      <w:r w:rsidRPr="008B3E42">
        <w:rPr>
          <w:rFonts w:ascii="Tahoma" w:hAnsi="Tahoma" w:cs="Tahoma"/>
          <w:sz w:val="20"/>
          <w:szCs w:val="20"/>
        </w:rPr>
        <w:t xml:space="preserve">La commune souhaite s’appuyer sur la compétence citoyenne des habitants de Courcelles-lès-Lens pour construire les politiques publiques et les décisions qui jalonnent le rythme du projet municipal. </w:t>
      </w:r>
    </w:p>
    <w:p w:rsidR="00D1651C" w:rsidRPr="008B3E42" w:rsidRDefault="00D1651C" w:rsidP="00672AED">
      <w:pPr>
        <w:jc w:val="both"/>
        <w:rPr>
          <w:rFonts w:ascii="Tahoma" w:hAnsi="Tahoma" w:cs="Tahoma"/>
          <w:sz w:val="20"/>
          <w:szCs w:val="20"/>
        </w:rPr>
      </w:pPr>
    </w:p>
    <w:p w:rsidR="00D1651C" w:rsidRPr="008B3E42" w:rsidRDefault="00D1651C" w:rsidP="00672AED">
      <w:pPr>
        <w:pStyle w:val="NormalWeb"/>
        <w:spacing w:before="0" w:beforeAutospacing="0" w:after="0" w:afterAutospacing="0"/>
        <w:jc w:val="both"/>
        <w:rPr>
          <w:rFonts w:ascii="Tahoma" w:hAnsi="Tahoma" w:cs="Tahoma"/>
          <w:sz w:val="20"/>
          <w:szCs w:val="20"/>
        </w:rPr>
      </w:pPr>
      <w:r w:rsidRPr="008B3E42">
        <w:rPr>
          <w:rFonts w:ascii="Tahoma" w:hAnsi="Tahoma" w:cs="Tahoma"/>
          <w:sz w:val="20"/>
          <w:szCs w:val="20"/>
        </w:rPr>
        <w:t xml:space="preserve">Ainsi, pour sortir d’une offre descendante, la collectivité fait le choix de la démocratie participative. </w:t>
      </w:r>
    </w:p>
    <w:p w:rsidR="00D1651C" w:rsidRDefault="00D1651C" w:rsidP="00672AED">
      <w:pPr>
        <w:pStyle w:val="NormalWeb"/>
        <w:spacing w:before="0" w:beforeAutospacing="0" w:after="0" w:afterAutospacing="0"/>
        <w:jc w:val="both"/>
        <w:rPr>
          <w:rFonts w:ascii="Tahoma" w:hAnsi="Tahoma" w:cs="Tahoma"/>
          <w:sz w:val="20"/>
          <w:szCs w:val="20"/>
        </w:rPr>
      </w:pPr>
    </w:p>
    <w:p w:rsidR="00995821" w:rsidRPr="008B3E42" w:rsidRDefault="00995821" w:rsidP="00672AED">
      <w:pPr>
        <w:pStyle w:val="NormalWeb"/>
        <w:spacing w:before="0" w:beforeAutospacing="0" w:after="0" w:afterAutospacing="0"/>
        <w:jc w:val="both"/>
        <w:rPr>
          <w:rFonts w:ascii="Tahoma" w:hAnsi="Tahoma" w:cs="Tahoma"/>
          <w:sz w:val="20"/>
          <w:szCs w:val="20"/>
        </w:rPr>
      </w:pPr>
    </w:p>
    <w:p w:rsidR="00D1651C" w:rsidRPr="008B3E42" w:rsidRDefault="00D1651C" w:rsidP="00672AED">
      <w:pPr>
        <w:pStyle w:val="NormalWeb"/>
        <w:spacing w:before="0" w:beforeAutospacing="0" w:after="0" w:afterAutospacing="0"/>
        <w:jc w:val="both"/>
        <w:rPr>
          <w:rFonts w:ascii="Tahoma" w:hAnsi="Tahoma" w:cs="Tahoma"/>
          <w:sz w:val="20"/>
          <w:szCs w:val="20"/>
        </w:rPr>
      </w:pPr>
      <w:r w:rsidRPr="008B3E42">
        <w:rPr>
          <w:rFonts w:ascii="Tahoma" w:hAnsi="Tahoma" w:cs="Tahoma"/>
          <w:sz w:val="20"/>
          <w:szCs w:val="20"/>
        </w:rPr>
        <w:lastRenderedPageBreak/>
        <w:t xml:space="preserve">Cette ambition repose sur une volonté de : </w:t>
      </w:r>
    </w:p>
    <w:p w:rsidR="00D1651C" w:rsidRPr="008B3E42" w:rsidRDefault="00D1651C" w:rsidP="00672AED">
      <w:pPr>
        <w:pStyle w:val="NormalWeb"/>
        <w:numPr>
          <w:ilvl w:val="0"/>
          <w:numId w:val="20"/>
        </w:numPr>
        <w:spacing w:before="0" w:beforeAutospacing="0" w:after="0" w:afterAutospacing="0"/>
        <w:jc w:val="both"/>
        <w:rPr>
          <w:rFonts w:ascii="Tahoma" w:hAnsi="Tahoma" w:cs="Tahoma"/>
          <w:sz w:val="20"/>
          <w:szCs w:val="20"/>
        </w:rPr>
      </w:pPr>
      <w:r w:rsidRPr="008B3E42">
        <w:rPr>
          <w:rFonts w:ascii="Tahoma" w:hAnsi="Tahoma" w:cs="Tahoma"/>
          <w:sz w:val="20"/>
          <w:szCs w:val="20"/>
        </w:rPr>
        <w:t>Intéresser et associer les citoyens et les acteurs locaux à la conduite des politiques publiques</w:t>
      </w:r>
    </w:p>
    <w:p w:rsidR="00D1651C" w:rsidRPr="008B3E42" w:rsidRDefault="00D1651C" w:rsidP="00672AED">
      <w:pPr>
        <w:pStyle w:val="NormalWeb"/>
        <w:numPr>
          <w:ilvl w:val="0"/>
          <w:numId w:val="20"/>
        </w:numPr>
        <w:spacing w:before="0" w:beforeAutospacing="0" w:after="0" w:afterAutospacing="0"/>
        <w:jc w:val="both"/>
        <w:rPr>
          <w:rFonts w:ascii="Tahoma" w:hAnsi="Tahoma" w:cs="Tahoma"/>
          <w:sz w:val="20"/>
          <w:szCs w:val="20"/>
        </w:rPr>
      </w:pPr>
      <w:r w:rsidRPr="008B3E42">
        <w:rPr>
          <w:rFonts w:ascii="Tahoma" w:hAnsi="Tahoma" w:cs="Tahoma"/>
          <w:sz w:val="20"/>
          <w:szCs w:val="20"/>
        </w:rPr>
        <w:t>Favoriser et susciter l’implication des citoyens dans la vie de la cité</w:t>
      </w:r>
    </w:p>
    <w:p w:rsidR="00D1651C" w:rsidRPr="008B3E42" w:rsidRDefault="00D1651C" w:rsidP="00672AED">
      <w:pPr>
        <w:pStyle w:val="NormalWeb"/>
        <w:numPr>
          <w:ilvl w:val="0"/>
          <w:numId w:val="20"/>
        </w:numPr>
        <w:spacing w:before="0" w:beforeAutospacing="0" w:after="0" w:afterAutospacing="0"/>
        <w:jc w:val="both"/>
        <w:rPr>
          <w:rFonts w:ascii="Tahoma" w:hAnsi="Tahoma" w:cs="Tahoma"/>
          <w:sz w:val="20"/>
          <w:szCs w:val="20"/>
        </w:rPr>
      </w:pPr>
      <w:r w:rsidRPr="008B3E42">
        <w:rPr>
          <w:rFonts w:ascii="Tahoma" w:hAnsi="Tahoma" w:cs="Tahoma"/>
          <w:sz w:val="20"/>
          <w:szCs w:val="20"/>
        </w:rPr>
        <w:t>Renforcer la participation des citoyens à la prise de décision</w:t>
      </w:r>
    </w:p>
    <w:p w:rsidR="00D1651C" w:rsidRPr="008B3E42" w:rsidRDefault="00D1651C" w:rsidP="00672AED">
      <w:pPr>
        <w:pStyle w:val="NormalWeb"/>
        <w:numPr>
          <w:ilvl w:val="0"/>
          <w:numId w:val="20"/>
        </w:numPr>
        <w:spacing w:before="0" w:beforeAutospacing="0" w:after="0" w:afterAutospacing="0"/>
        <w:jc w:val="both"/>
        <w:rPr>
          <w:rFonts w:ascii="Tahoma" w:hAnsi="Tahoma" w:cs="Tahoma"/>
          <w:sz w:val="20"/>
          <w:szCs w:val="20"/>
        </w:rPr>
      </w:pPr>
      <w:r w:rsidRPr="008B3E42">
        <w:rPr>
          <w:rFonts w:ascii="Tahoma" w:hAnsi="Tahoma" w:cs="Tahoma"/>
          <w:sz w:val="20"/>
          <w:szCs w:val="20"/>
        </w:rPr>
        <w:t>Partager les décisions pour construire collectivement les choix</w:t>
      </w:r>
    </w:p>
    <w:p w:rsidR="00D1651C" w:rsidRPr="008B3E42" w:rsidRDefault="00D1651C" w:rsidP="00672AED">
      <w:pPr>
        <w:pStyle w:val="NormalWeb"/>
        <w:numPr>
          <w:ilvl w:val="0"/>
          <w:numId w:val="20"/>
        </w:numPr>
        <w:spacing w:before="0" w:beforeAutospacing="0" w:after="0" w:afterAutospacing="0"/>
        <w:jc w:val="both"/>
        <w:rPr>
          <w:rFonts w:ascii="Tahoma" w:hAnsi="Tahoma" w:cs="Tahoma"/>
          <w:sz w:val="20"/>
          <w:szCs w:val="20"/>
        </w:rPr>
      </w:pPr>
      <w:r w:rsidRPr="008B3E42">
        <w:rPr>
          <w:rFonts w:ascii="Tahoma" w:hAnsi="Tahoma" w:cs="Tahoma"/>
          <w:sz w:val="20"/>
          <w:szCs w:val="20"/>
        </w:rPr>
        <w:t>S’appuyer sur l’expertise d’usage des citoyens associés</w:t>
      </w:r>
    </w:p>
    <w:p w:rsidR="00D1651C" w:rsidRPr="008B3E42" w:rsidRDefault="00D1651C" w:rsidP="00672AED">
      <w:pPr>
        <w:pStyle w:val="NormalWeb"/>
        <w:numPr>
          <w:ilvl w:val="0"/>
          <w:numId w:val="20"/>
        </w:numPr>
        <w:spacing w:before="0" w:beforeAutospacing="0" w:after="0" w:afterAutospacing="0"/>
        <w:jc w:val="both"/>
        <w:rPr>
          <w:rFonts w:ascii="Tahoma" w:hAnsi="Tahoma" w:cs="Tahoma"/>
          <w:sz w:val="20"/>
          <w:szCs w:val="20"/>
        </w:rPr>
      </w:pPr>
      <w:r w:rsidRPr="008B3E42">
        <w:rPr>
          <w:rFonts w:ascii="Tahoma" w:hAnsi="Tahoma" w:cs="Tahoma"/>
          <w:sz w:val="20"/>
          <w:szCs w:val="20"/>
        </w:rPr>
        <w:t>Développer des espaces d’expression pour mieux connaitre les attentes et les besoins des habitants</w:t>
      </w:r>
    </w:p>
    <w:p w:rsidR="00D1651C" w:rsidRPr="008B3E42" w:rsidRDefault="00D1651C" w:rsidP="00672AED">
      <w:pPr>
        <w:pStyle w:val="NormalWeb"/>
        <w:numPr>
          <w:ilvl w:val="0"/>
          <w:numId w:val="20"/>
        </w:numPr>
        <w:spacing w:before="0" w:beforeAutospacing="0" w:after="0" w:afterAutospacing="0"/>
        <w:jc w:val="both"/>
        <w:rPr>
          <w:rFonts w:ascii="Tahoma" w:hAnsi="Tahoma" w:cs="Tahoma"/>
          <w:sz w:val="20"/>
          <w:szCs w:val="20"/>
        </w:rPr>
      </w:pPr>
      <w:r w:rsidRPr="008B3E42">
        <w:rPr>
          <w:rFonts w:ascii="Tahoma" w:hAnsi="Tahoma" w:cs="Tahoma"/>
          <w:sz w:val="20"/>
          <w:szCs w:val="20"/>
        </w:rPr>
        <w:t>Conforter les dynamiques citoyennes existantes</w:t>
      </w:r>
    </w:p>
    <w:p w:rsidR="00D1651C" w:rsidRPr="008B3E42" w:rsidRDefault="00D1651C" w:rsidP="00672AED">
      <w:pPr>
        <w:pStyle w:val="NormalWeb"/>
        <w:numPr>
          <w:ilvl w:val="0"/>
          <w:numId w:val="20"/>
        </w:numPr>
        <w:spacing w:before="0" w:beforeAutospacing="0" w:after="0" w:afterAutospacing="0"/>
        <w:jc w:val="both"/>
        <w:rPr>
          <w:rFonts w:ascii="Tahoma" w:hAnsi="Tahoma" w:cs="Tahoma"/>
          <w:sz w:val="20"/>
          <w:szCs w:val="20"/>
        </w:rPr>
      </w:pPr>
      <w:r w:rsidRPr="008B3E42">
        <w:rPr>
          <w:rFonts w:ascii="Tahoma" w:hAnsi="Tahoma" w:cs="Tahoma"/>
          <w:sz w:val="20"/>
          <w:szCs w:val="20"/>
        </w:rPr>
        <w:t xml:space="preserve">Garantir la place des habitants dans la réalisation de projet ou d’action </w:t>
      </w:r>
    </w:p>
    <w:p w:rsidR="00D1651C" w:rsidRPr="008B3E42" w:rsidRDefault="00D1651C" w:rsidP="00672AED">
      <w:pPr>
        <w:pStyle w:val="NormalWeb"/>
        <w:numPr>
          <w:ilvl w:val="0"/>
          <w:numId w:val="20"/>
        </w:numPr>
        <w:spacing w:before="0" w:beforeAutospacing="0" w:after="0" w:afterAutospacing="0"/>
        <w:jc w:val="both"/>
        <w:rPr>
          <w:rFonts w:ascii="Tahoma" w:hAnsi="Tahoma" w:cs="Tahoma"/>
          <w:sz w:val="20"/>
          <w:szCs w:val="20"/>
        </w:rPr>
      </w:pPr>
      <w:r w:rsidRPr="008B3E42">
        <w:rPr>
          <w:rFonts w:ascii="Tahoma" w:hAnsi="Tahoma" w:cs="Tahoma"/>
          <w:sz w:val="20"/>
          <w:szCs w:val="20"/>
        </w:rPr>
        <w:t>Rénover les pratiques politiques</w:t>
      </w:r>
    </w:p>
    <w:p w:rsidR="00D1651C" w:rsidRPr="008B3E42" w:rsidRDefault="00D1651C" w:rsidP="00672AED">
      <w:pPr>
        <w:pStyle w:val="NormalWeb"/>
        <w:numPr>
          <w:ilvl w:val="0"/>
          <w:numId w:val="20"/>
        </w:numPr>
        <w:spacing w:before="0" w:beforeAutospacing="0" w:after="0" w:afterAutospacing="0"/>
        <w:jc w:val="both"/>
        <w:rPr>
          <w:rFonts w:ascii="Tahoma" w:hAnsi="Tahoma" w:cs="Tahoma"/>
          <w:sz w:val="20"/>
          <w:szCs w:val="20"/>
        </w:rPr>
      </w:pPr>
      <w:r w:rsidRPr="008B3E42">
        <w:rPr>
          <w:rFonts w:ascii="Tahoma" w:hAnsi="Tahoma" w:cs="Tahoma"/>
          <w:sz w:val="20"/>
          <w:szCs w:val="20"/>
        </w:rPr>
        <w:t>Permettre une meilleure lisibilité de l’action publique</w:t>
      </w:r>
    </w:p>
    <w:p w:rsidR="00D1651C" w:rsidRPr="008B3E42" w:rsidRDefault="00D1651C" w:rsidP="00672AED">
      <w:pPr>
        <w:pStyle w:val="NormalWeb"/>
        <w:numPr>
          <w:ilvl w:val="0"/>
          <w:numId w:val="20"/>
        </w:numPr>
        <w:spacing w:before="0" w:beforeAutospacing="0" w:after="0" w:afterAutospacing="0"/>
        <w:jc w:val="both"/>
        <w:rPr>
          <w:rFonts w:ascii="Tahoma" w:hAnsi="Tahoma" w:cs="Tahoma"/>
          <w:sz w:val="20"/>
          <w:szCs w:val="20"/>
        </w:rPr>
      </w:pPr>
      <w:r w:rsidRPr="008B3E42">
        <w:rPr>
          <w:rFonts w:ascii="Tahoma" w:hAnsi="Tahoma" w:cs="Tahoma"/>
          <w:sz w:val="20"/>
          <w:szCs w:val="20"/>
        </w:rPr>
        <w:t>Prise de conscience des habitants sur les enjeux à porter</w:t>
      </w:r>
    </w:p>
    <w:p w:rsidR="00D1651C" w:rsidRPr="008B3E42" w:rsidRDefault="00D1651C" w:rsidP="00672AED">
      <w:pPr>
        <w:pStyle w:val="NormalWeb"/>
        <w:numPr>
          <w:ilvl w:val="0"/>
          <w:numId w:val="20"/>
        </w:numPr>
        <w:spacing w:before="0" w:beforeAutospacing="0" w:after="0" w:afterAutospacing="0"/>
        <w:jc w:val="both"/>
        <w:rPr>
          <w:rFonts w:ascii="Tahoma" w:hAnsi="Tahoma" w:cs="Tahoma"/>
          <w:sz w:val="20"/>
          <w:szCs w:val="20"/>
        </w:rPr>
      </w:pPr>
      <w:r w:rsidRPr="008B3E42">
        <w:rPr>
          <w:rFonts w:ascii="Tahoma" w:hAnsi="Tahoma" w:cs="Tahoma"/>
          <w:sz w:val="20"/>
          <w:szCs w:val="20"/>
        </w:rPr>
        <w:t>De porter les valeurs de l’engagement au service de l’intérêt général</w:t>
      </w:r>
      <w:r w:rsidR="00672AED" w:rsidRPr="008B3E42">
        <w:rPr>
          <w:rFonts w:ascii="Tahoma" w:hAnsi="Tahoma" w:cs="Tahoma"/>
          <w:sz w:val="20"/>
          <w:szCs w:val="20"/>
        </w:rPr>
        <w:t xml:space="preserve"> </w:t>
      </w:r>
    </w:p>
    <w:p w:rsidR="00D1651C" w:rsidRPr="008B3E42" w:rsidRDefault="00D1651C" w:rsidP="00672AED">
      <w:pPr>
        <w:pStyle w:val="NormalWeb"/>
        <w:numPr>
          <w:ilvl w:val="0"/>
          <w:numId w:val="20"/>
        </w:numPr>
        <w:spacing w:before="0" w:beforeAutospacing="0" w:after="0" w:afterAutospacing="0"/>
        <w:jc w:val="both"/>
        <w:rPr>
          <w:rFonts w:ascii="Tahoma" w:hAnsi="Tahoma" w:cs="Tahoma"/>
          <w:sz w:val="20"/>
          <w:szCs w:val="20"/>
        </w:rPr>
      </w:pPr>
      <w:r w:rsidRPr="008B3E42">
        <w:rPr>
          <w:rFonts w:ascii="Tahoma" w:hAnsi="Tahoma" w:cs="Tahoma"/>
          <w:sz w:val="20"/>
          <w:szCs w:val="20"/>
        </w:rPr>
        <w:t>Rechercher le mieux vivre ensemble</w:t>
      </w:r>
    </w:p>
    <w:p w:rsidR="00D1651C" w:rsidRPr="008B3E42" w:rsidRDefault="00D1651C" w:rsidP="00672AED">
      <w:pPr>
        <w:pStyle w:val="NormalWeb"/>
        <w:numPr>
          <w:ilvl w:val="0"/>
          <w:numId w:val="20"/>
        </w:numPr>
        <w:spacing w:before="0" w:beforeAutospacing="0" w:after="0" w:afterAutospacing="0"/>
        <w:jc w:val="both"/>
        <w:rPr>
          <w:rFonts w:ascii="Tahoma" w:hAnsi="Tahoma" w:cs="Tahoma"/>
          <w:sz w:val="20"/>
          <w:szCs w:val="20"/>
        </w:rPr>
      </w:pPr>
      <w:r w:rsidRPr="008B3E42">
        <w:rPr>
          <w:rFonts w:ascii="Tahoma" w:hAnsi="Tahoma" w:cs="Tahoma"/>
          <w:sz w:val="20"/>
          <w:szCs w:val="20"/>
        </w:rPr>
        <w:t xml:space="preserve">Faire émerger et enrichir l’intelligence collective </w:t>
      </w:r>
    </w:p>
    <w:p w:rsidR="00D1651C" w:rsidRPr="008B3E42" w:rsidRDefault="00D1651C" w:rsidP="00672AED">
      <w:pPr>
        <w:pStyle w:val="NormalWeb"/>
        <w:numPr>
          <w:ilvl w:val="0"/>
          <w:numId w:val="20"/>
        </w:numPr>
        <w:spacing w:before="0" w:beforeAutospacing="0" w:after="0" w:afterAutospacing="0"/>
        <w:jc w:val="both"/>
        <w:rPr>
          <w:rFonts w:ascii="Tahoma" w:hAnsi="Tahoma" w:cs="Tahoma"/>
          <w:sz w:val="20"/>
          <w:szCs w:val="20"/>
        </w:rPr>
      </w:pPr>
      <w:r w:rsidRPr="008B3E42">
        <w:rPr>
          <w:rFonts w:ascii="Tahoma" w:hAnsi="Tahoma" w:cs="Tahoma"/>
          <w:sz w:val="20"/>
          <w:szCs w:val="20"/>
        </w:rPr>
        <w:t xml:space="preserve">… </w:t>
      </w:r>
    </w:p>
    <w:p w:rsidR="00D1651C" w:rsidRPr="008B3E42" w:rsidRDefault="00D1651C" w:rsidP="00672AED">
      <w:pPr>
        <w:pStyle w:val="NormalWeb"/>
        <w:spacing w:before="0" w:beforeAutospacing="0" w:after="0" w:afterAutospacing="0"/>
        <w:jc w:val="both"/>
        <w:rPr>
          <w:rFonts w:ascii="Tahoma" w:hAnsi="Tahoma" w:cs="Tahoma"/>
          <w:sz w:val="20"/>
          <w:szCs w:val="20"/>
        </w:rPr>
      </w:pPr>
    </w:p>
    <w:p w:rsidR="00D1651C" w:rsidRPr="008B3E42" w:rsidRDefault="00D1651C" w:rsidP="00672AED">
      <w:pPr>
        <w:pStyle w:val="NormalWeb"/>
        <w:spacing w:before="0" w:beforeAutospacing="0" w:after="0" w:afterAutospacing="0"/>
        <w:jc w:val="both"/>
        <w:rPr>
          <w:rFonts w:ascii="Tahoma" w:hAnsi="Tahoma" w:cs="Tahoma"/>
          <w:sz w:val="20"/>
          <w:szCs w:val="20"/>
        </w:rPr>
      </w:pPr>
      <w:r w:rsidRPr="008B3E42">
        <w:rPr>
          <w:rFonts w:ascii="Tahoma" w:hAnsi="Tahoma" w:cs="Tahoma"/>
          <w:sz w:val="20"/>
          <w:szCs w:val="20"/>
        </w:rPr>
        <w:t>Cette volonté se traduit, comme premier acte d’une ambition participative et citoyenne, par la création d’un Conseil Local Culture et Solidarités et par la mise en relation des forces vives de la commune avec les élus et les agents municipaux pour construire, en commun, les politiques publiques locales.</w:t>
      </w:r>
    </w:p>
    <w:p w:rsidR="00D1651C" w:rsidRPr="008B3E42" w:rsidRDefault="00D1651C" w:rsidP="00672AED">
      <w:pPr>
        <w:pStyle w:val="NormalWeb"/>
        <w:spacing w:before="0" w:beforeAutospacing="0" w:after="0" w:afterAutospacing="0"/>
        <w:jc w:val="both"/>
        <w:rPr>
          <w:rFonts w:ascii="Tahoma" w:hAnsi="Tahoma" w:cs="Tahoma"/>
          <w:sz w:val="20"/>
          <w:szCs w:val="20"/>
        </w:rPr>
      </w:pPr>
    </w:p>
    <w:p w:rsidR="00D1651C" w:rsidRPr="008B3E42" w:rsidRDefault="00D1651C" w:rsidP="00672AED">
      <w:pPr>
        <w:pStyle w:val="NormalWeb"/>
        <w:spacing w:before="0" w:beforeAutospacing="0" w:after="0" w:afterAutospacing="0"/>
        <w:jc w:val="both"/>
        <w:rPr>
          <w:rFonts w:ascii="Tahoma" w:hAnsi="Tahoma" w:cs="Tahoma"/>
          <w:sz w:val="20"/>
          <w:szCs w:val="20"/>
        </w:rPr>
      </w:pPr>
      <w:r w:rsidRPr="008B3E42">
        <w:rPr>
          <w:rFonts w:ascii="Tahoma" w:hAnsi="Tahoma" w:cs="Tahoma"/>
          <w:sz w:val="20"/>
          <w:szCs w:val="20"/>
        </w:rPr>
        <w:t>Ce conseil local sera composé d’une trentaine de membres au maximum comprenant les élus du conseil municipal et les acteurs locaux.</w:t>
      </w:r>
    </w:p>
    <w:p w:rsidR="00D1651C" w:rsidRPr="008B3E42" w:rsidRDefault="00D1651C" w:rsidP="00672AED">
      <w:pPr>
        <w:pStyle w:val="NormalWeb"/>
        <w:spacing w:before="0" w:beforeAutospacing="0" w:after="0" w:afterAutospacing="0"/>
        <w:jc w:val="both"/>
        <w:rPr>
          <w:rFonts w:ascii="Tahoma" w:hAnsi="Tahoma" w:cs="Tahoma"/>
          <w:sz w:val="20"/>
          <w:szCs w:val="20"/>
        </w:rPr>
      </w:pPr>
      <w:r w:rsidRPr="008B3E42">
        <w:rPr>
          <w:rFonts w:ascii="Tahoma" w:hAnsi="Tahoma" w:cs="Tahoma"/>
          <w:sz w:val="20"/>
          <w:szCs w:val="20"/>
        </w:rPr>
        <w:t>La représentation des élus du conseil municipal respectera le principe de la représentation proportionnelle.</w:t>
      </w:r>
    </w:p>
    <w:p w:rsidR="00D1651C" w:rsidRPr="008B3E42" w:rsidRDefault="00D1651C" w:rsidP="00672AED">
      <w:pPr>
        <w:pStyle w:val="NormalWeb"/>
        <w:spacing w:before="0" w:beforeAutospacing="0" w:after="0" w:afterAutospacing="0"/>
        <w:jc w:val="both"/>
        <w:rPr>
          <w:rFonts w:ascii="Tahoma" w:hAnsi="Tahoma" w:cs="Tahoma"/>
          <w:sz w:val="20"/>
          <w:szCs w:val="20"/>
        </w:rPr>
      </w:pPr>
      <w:r w:rsidRPr="008B3E42">
        <w:rPr>
          <w:rFonts w:ascii="Tahoma" w:hAnsi="Tahoma" w:cs="Tahoma"/>
          <w:sz w:val="20"/>
          <w:szCs w:val="20"/>
        </w:rPr>
        <w:t>Le conseil local de la culture et des solidarités viendra remplacer dans ses prérogatives l’actuelle commission « Culture – Cérémonies &amp; Fêtes » créée par délibération DEL2020-036 du 10 juillet 2020</w:t>
      </w:r>
    </w:p>
    <w:p w:rsidR="00D1651C" w:rsidRPr="008B3E42" w:rsidRDefault="00D1651C" w:rsidP="00672AED">
      <w:pPr>
        <w:pStyle w:val="NormalWeb"/>
        <w:spacing w:before="0" w:beforeAutospacing="0" w:after="0" w:afterAutospacing="0"/>
        <w:jc w:val="both"/>
        <w:rPr>
          <w:rFonts w:ascii="Tahoma" w:hAnsi="Tahoma" w:cs="Tahoma"/>
          <w:sz w:val="20"/>
          <w:szCs w:val="20"/>
        </w:rPr>
      </w:pPr>
      <w:r w:rsidRPr="008B3E42">
        <w:rPr>
          <w:rFonts w:ascii="Tahoma" w:hAnsi="Tahoma" w:cs="Tahoma"/>
          <w:sz w:val="20"/>
          <w:szCs w:val="20"/>
        </w:rPr>
        <w:t>Ce conseil bénéficiera également de l’apport et du soutien des techniciens municipaux.</w:t>
      </w:r>
    </w:p>
    <w:p w:rsidR="00D1651C" w:rsidRPr="008B3E42" w:rsidRDefault="00D1651C" w:rsidP="00672AED">
      <w:pPr>
        <w:pStyle w:val="NormalWeb"/>
        <w:spacing w:before="0" w:beforeAutospacing="0" w:after="0" w:afterAutospacing="0"/>
        <w:jc w:val="both"/>
        <w:rPr>
          <w:rFonts w:ascii="Tahoma" w:hAnsi="Tahoma" w:cs="Tahoma"/>
          <w:sz w:val="20"/>
          <w:szCs w:val="20"/>
        </w:rPr>
      </w:pPr>
    </w:p>
    <w:p w:rsidR="00D1651C" w:rsidRPr="008B3E42" w:rsidRDefault="00D1651C" w:rsidP="00672AED">
      <w:pPr>
        <w:pStyle w:val="NormalWeb"/>
        <w:spacing w:before="0" w:beforeAutospacing="0" w:after="0" w:afterAutospacing="0"/>
        <w:jc w:val="both"/>
        <w:rPr>
          <w:rFonts w:ascii="Tahoma" w:hAnsi="Tahoma" w:cs="Tahoma"/>
          <w:sz w:val="20"/>
          <w:szCs w:val="20"/>
        </w:rPr>
      </w:pPr>
      <w:r w:rsidRPr="008B3E42">
        <w:rPr>
          <w:rFonts w:ascii="Tahoma" w:hAnsi="Tahoma" w:cs="Tahoma"/>
          <w:sz w:val="20"/>
          <w:szCs w:val="20"/>
        </w:rPr>
        <w:t xml:space="preserve">Les fonctionnements et les contours des prérogatives du conseil local de la culture et des solidarités seront définis par ses membres de manière collective. </w:t>
      </w:r>
    </w:p>
    <w:p w:rsidR="00D1651C" w:rsidRPr="008B3E42" w:rsidRDefault="00D1651C" w:rsidP="00672AED">
      <w:pPr>
        <w:pStyle w:val="NormalWeb"/>
        <w:spacing w:before="0" w:beforeAutospacing="0" w:after="0" w:afterAutospacing="0"/>
        <w:jc w:val="both"/>
        <w:rPr>
          <w:rFonts w:ascii="Tahoma" w:hAnsi="Tahoma" w:cs="Tahoma"/>
          <w:sz w:val="20"/>
          <w:szCs w:val="20"/>
        </w:rPr>
      </w:pPr>
      <w:r w:rsidRPr="008B3E42">
        <w:rPr>
          <w:rFonts w:ascii="Tahoma" w:hAnsi="Tahoma" w:cs="Tahoma"/>
          <w:sz w:val="20"/>
          <w:szCs w:val="20"/>
        </w:rPr>
        <w:t>Les membres de ce conseil seront notamment amenés à réfléchir sur le fonctionnement et les animations de la médiathèque, la programmation culturelle, le plan ainés et de multiples autres sujets qui rythmeront ces deux thématiques.</w:t>
      </w:r>
    </w:p>
    <w:p w:rsidR="00D1651C" w:rsidRPr="008B3E42" w:rsidRDefault="00D1651C" w:rsidP="00672AED">
      <w:pPr>
        <w:pStyle w:val="NormalWeb"/>
        <w:spacing w:before="0" w:beforeAutospacing="0" w:after="0" w:afterAutospacing="0"/>
        <w:jc w:val="both"/>
        <w:rPr>
          <w:rFonts w:ascii="Tahoma" w:hAnsi="Tahoma" w:cs="Tahoma"/>
          <w:sz w:val="20"/>
          <w:szCs w:val="20"/>
        </w:rPr>
      </w:pPr>
    </w:p>
    <w:p w:rsidR="00D1651C" w:rsidRPr="008B3E42" w:rsidRDefault="00D1651C" w:rsidP="00672AED">
      <w:pPr>
        <w:pStyle w:val="NormalWeb"/>
        <w:spacing w:before="0" w:beforeAutospacing="0" w:after="0" w:afterAutospacing="0"/>
        <w:jc w:val="both"/>
        <w:rPr>
          <w:rFonts w:ascii="Tahoma" w:hAnsi="Tahoma" w:cs="Tahoma"/>
          <w:sz w:val="20"/>
          <w:szCs w:val="20"/>
        </w:rPr>
      </w:pPr>
      <w:r w:rsidRPr="008B3E42">
        <w:rPr>
          <w:rFonts w:ascii="Tahoma" w:hAnsi="Tahoma" w:cs="Tahoma"/>
          <w:sz w:val="20"/>
          <w:szCs w:val="20"/>
        </w:rPr>
        <w:t xml:space="preserve">Le conseil Local sera une force de propositions au travers des recommandations et des avis qu’il rendra dans les champs possibles à investir : </w:t>
      </w:r>
    </w:p>
    <w:p w:rsidR="00D1651C" w:rsidRPr="008B3E42" w:rsidRDefault="00D1651C" w:rsidP="00672AED">
      <w:pPr>
        <w:pStyle w:val="NormalWeb"/>
        <w:numPr>
          <w:ilvl w:val="0"/>
          <w:numId w:val="21"/>
        </w:numPr>
        <w:spacing w:before="0" w:beforeAutospacing="0" w:after="0" w:afterAutospacing="0"/>
        <w:jc w:val="both"/>
        <w:rPr>
          <w:rFonts w:ascii="Tahoma" w:hAnsi="Tahoma" w:cs="Tahoma"/>
          <w:sz w:val="20"/>
          <w:szCs w:val="20"/>
        </w:rPr>
      </w:pPr>
      <w:r w:rsidRPr="008B3E42">
        <w:rPr>
          <w:rFonts w:ascii="Tahoma" w:hAnsi="Tahoma" w:cs="Tahoma"/>
          <w:sz w:val="20"/>
          <w:szCs w:val="20"/>
        </w:rPr>
        <w:t>Orientation et développement de l’action culturelle et solidaire</w:t>
      </w:r>
    </w:p>
    <w:p w:rsidR="00D1651C" w:rsidRPr="008B3E42" w:rsidRDefault="00D1651C" w:rsidP="00672AED">
      <w:pPr>
        <w:pStyle w:val="NormalWeb"/>
        <w:numPr>
          <w:ilvl w:val="0"/>
          <w:numId w:val="21"/>
        </w:numPr>
        <w:spacing w:before="0" w:beforeAutospacing="0" w:after="0" w:afterAutospacing="0"/>
        <w:jc w:val="both"/>
        <w:rPr>
          <w:rFonts w:ascii="Tahoma" w:hAnsi="Tahoma" w:cs="Tahoma"/>
          <w:sz w:val="20"/>
          <w:szCs w:val="20"/>
        </w:rPr>
      </w:pPr>
      <w:r w:rsidRPr="008B3E42">
        <w:rPr>
          <w:rFonts w:ascii="Tahoma" w:hAnsi="Tahoma" w:cs="Tahoma"/>
          <w:sz w:val="20"/>
          <w:szCs w:val="20"/>
        </w:rPr>
        <w:t>Définition de la programmation et des évènements</w:t>
      </w:r>
    </w:p>
    <w:p w:rsidR="00D1651C" w:rsidRPr="008B3E42" w:rsidRDefault="00D1651C" w:rsidP="00672AED">
      <w:pPr>
        <w:pStyle w:val="NormalWeb"/>
        <w:numPr>
          <w:ilvl w:val="0"/>
          <w:numId w:val="21"/>
        </w:numPr>
        <w:spacing w:before="0" w:beforeAutospacing="0" w:after="0" w:afterAutospacing="0"/>
        <w:jc w:val="both"/>
        <w:rPr>
          <w:rFonts w:ascii="Tahoma" w:hAnsi="Tahoma" w:cs="Tahoma"/>
          <w:sz w:val="20"/>
          <w:szCs w:val="20"/>
        </w:rPr>
      </w:pPr>
      <w:r w:rsidRPr="008B3E42">
        <w:rPr>
          <w:rFonts w:ascii="Tahoma" w:hAnsi="Tahoma" w:cs="Tahoma"/>
          <w:sz w:val="20"/>
          <w:szCs w:val="20"/>
        </w:rPr>
        <w:t xml:space="preserve">Participation </w:t>
      </w:r>
      <w:r w:rsidR="00CD191B" w:rsidRPr="008B3E42">
        <w:rPr>
          <w:rFonts w:ascii="Tahoma" w:hAnsi="Tahoma" w:cs="Tahoma"/>
          <w:sz w:val="20"/>
          <w:szCs w:val="20"/>
        </w:rPr>
        <w:t xml:space="preserve">à l’organisation et à la vie du </w:t>
      </w:r>
      <w:r w:rsidRPr="008B3E42">
        <w:rPr>
          <w:rFonts w:ascii="Tahoma" w:hAnsi="Tahoma" w:cs="Tahoma"/>
          <w:sz w:val="20"/>
          <w:szCs w:val="20"/>
        </w:rPr>
        <w:t>ou des équipements</w:t>
      </w:r>
    </w:p>
    <w:p w:rsidR="00D1651C" w:rsidRPr="008B3E42" w:rsidRDefault="00D1651C" w:rsidP="00672AED">
      <w:pPr>
        <w:pStyle w:val="NormalWeb"/>
        <w:numPr>
          <w:ilvl w:val="0"/>
          <w:numId w:val="21"/>
        </w:numPr>
        <w:spacing w:before="0" w:beforeAutospacing="0" w:after="0" w:afterAutospacing="0"/>
        <w:jc w:val="both"/>
        <w:rPr>
          <w:rFonts w:ascii="Tahoma" w:hAnsi="Tahoma" w:cs="Tahoma"/>
          <w:sz w:val="20"/>
          <w:szCs w:val="20"/>
        </w:rPr>
      </w:pPr>
      <w:r w:rsidRPr="008B3E42">
        <w:rPr>
          <w:rFonts w:ascii="Tahoma" w:hAnsi="Tahoma" w:cs="Tahoma"/>
          <w:sz w:val="20"/>
          <w:szCs w:val="20"/>
        </w:rPr>
        <w:t>Travail sur le règlement des aides légales et facultatives</w:t>
      </w:r>
    </w:p>
    <w:p w:rsidR="00D1651C" w:rsidRPr="008B3E42" w:rsidRDefault="00D1651C" w:rsidP="00672AED">
      <w:pPr>
        <w:pStyle w:val="NormalWeb"/>
        <w:numPr>
          <w:ilvl w:val="0"/>
          <w:numId w:val="21"/>
        </w:numPr>
        <w:spacing w:before="0" w:beforeAutospacing="0" w:after="0" w:afterAutospacing="0"/>
        <w:jc w:val="both"/>
        <w:rPr>
          <w:rFonts w:ascii="Tahoma" w:hAnsi="Tahoma" w:cs="Tahoma"/>
          <w:sz w:val="20"/>
          <w:szCs w:val="20"/>
        </w:rPr>
      </w:pPr>
      <w:r w:rsidRPr="008B3E42">
        <w:rPr>
          <w:rFonts w:ascii="Tahoma" w:hAnsi="Tahoma" w:cs="Tahoma"/>
          <w:sz w:val="20"/>
          <w:szCs w:val="20"/>
        </w:rPr>
        <w:t>Écriture du plan aînés : isolement et mobilité</w:t>
      </w:r>
    </w:p>
    <w:p w:rsidR="00D1651C" w:rsidRPr="008B3E42" w:rsidRDefault="00D1651C" w:rsidP="00672AED">
      <w:pPr>
        <w:pStyle w:val="NormalWeb"/>
        <w:numPr>
          <w:ilvl w:val="0"/>
          <w:numId w:val="21"/>
        </w:numPr>
        <w:spacing w:before="0" w:beforeAutospacing="0" w:after="0" w:afterAutospacing="0"/>
        <w:jc w:val="both"/>
        <w:rPr>
          <w:rFonts w:ascii="Tahoma" w:hAnsi="Tahoma" w:cs="Tahoma"/>
          <w:sz w:val="20"/>
          <w:szCs w:val="20"/>
        </w:rPr>
      </w:pPr>
      <w:r w:rsidRPr="008B3E42">
        <w:rPr>
          <w:rFonts w:ascii="Tahoma" w:hAnsi="Tahoma" w:cs="Tahoma"/>
          <w:sz w:val="20"/>
          <w:szCs w:val="20"/>
        </w:rPr>
        <w:t>Définition de l’accompagnement de la collectivité en matière d’emploi, de formation et d’insertion</w:t>
      </w:r>
    </w:p>
    <w:p w:rsidR="00D1651C" w:rsidRPr="008B3E42" w:rsidRDefault="00D1651C" w:rsidP="00672AED">
      <w:pPr>
        <w:pStyle w:val="NormalWeb"/>
        <w:numPr>
          <w:ilvl w:val="0"/>
          <w:numId w:val="21"/>
        </w:numPr>
        <w:spacing w:before="0" w:beforeAutospacing="0" w:after="0" w:afterAutospacing="0"/>
        <w:jc w:val="both"/>
        <w:rPr>
          <w:rFonts w:ascii="Tahoma" w:hAnsi="Tahoma" w:cs="Tahoma"/>
          <w:sz w:val="20"/>
          <w:szCs w:val="20"/>
        </w:rPr>
      </w:pPr>
      <w:r w:rsidRPr="008B3E42">
        <w:rPr>
          <w:rFonts w:ascii="Tahoma" w:hAnsi="Tahoma" w:cs="Tahoma"/>
          <w:sz w:val="20"/>
          <w:szCs w:val="20"/>
        </w:rPr>
        <w:t>Création d’actions de solidarités</w:t>
      </w:r>
    </w:p>
    <w:p w:rsidR="00D1651C" w:rsidRPr="008B3E42" w:rsidRDefault="00D1651C" w:rsidP="00672AED">
      <w:pPr>
        <w:pStyle w:val="NormalWeb"/>
        <w:numPr>
          <w:ilvl w:val="0"/>
          <w:numId w:val="21"/>
        </w:numPr>
        <w:spacing w:before="0" w:beforeAutospacing="0" w:after="0" w:afterAutospacing="0"/>
        <w:jc w:val="both"/>
        <w:rPr>
          <w:rFonts w:ascii="Tahoma" w:hAnsi="Tahoma" w:cs="Tahoma"/>
          <w:sz w:val="20"/>
          <w:szCs w:val="20"/>
        </w:rPr>
      </w:pPr>
      <w:r w:rsidRPr="008B3E42">
        <w:rPr>
          <w:rFonts w:ascii="Tahoma" w:hAnsi="Tahoma" w:cs="Tahoma"/>
          <w:sz w:val="20"/>
          <w:szCs w:val="20"/>
        </w:rPr>
        <w:t>Travail sur le projet social du Quartier politique de la ville (QPV)</w:t>
      </w:r>
    </w:p>
    <w:p w:rsidR="00D1651C" w:rsidRPr="008B3E42" w:rsidRDefault="00D1651C" w:rsidP="00672AED">
      <w:pPr>
        <w:pStyle w:val="NormalWeb"/>
        <w:numPr>
          <w:ilvl w:val="0"/>
          <w:numId w:val="21"/>
        </w:numPr>
        <w:spacing w:before="0" w:beforeAutospacing="0" w:after="0" w:afterAutospacing="0"/>
        <w:jc w:val="both"/>
        <w:rPr>
          <w:rFonts w:ascii="Tahoma" w:hAnsi="Tahoma" w:cs="Tahoma"/>
          <w:sz w:val="20"/>
          <w:szCs w:val="20"/>
        </w:rPr>
      </w:pPr>
      <w:r w:rsidRPr="008B3E42">
        <w:rPr>
          <w:rFonts w:ascii="Tahoma" w:hAnsi="Tahoma" w:cs="Tahoma"/>
          <w:sz w:val="20"/>
          <w:szCs w:val="20"/>
        </w:rPr>
        <w:t>Travail sur l’économie sociale et solidaire</w:t>
      </w:r>
    </w:p>
    <w:p w:rsidR="00D1651C" w:rsidRPr="008B3E42" w:rsidRDefault="00D1651C" w:rsidP="00672AED">
      <w:pPr>
        <w:pStyle w:val="NormalWeb"/>
        <w:numPr>
          <w:ilvl w:val="0"/>
          <w:numId w:val="21"/>
        </w:numPr>
        <w:spacing w:before="0" w:beforeAutospacing="0" w:after="0" w:afterAutospacing="0"/>
        <w:jc w:val="both"/>
        <w:rPr>
          <w:rFonts w:ascii="Tahoma" w:hAnsi="Tahoma" w:cs="Tahoma"/>
          <w:sz w:val="20"/>
          <w:szCs w:val="20"/>
        </w:rPr>
      </w:pPr>
      <w:r w:rsidRPr="008B3E42">
        <w:rPr>
          <w:rFonts w:ascii="Tahoma" w:hAnsi="Tahoma" w:cs="Tahoma"/>
          <w:sz w:val="20"/>
          <w:szCs w:val="20"/>
        </w:rPr>
        <w:t>Définir des orientations thématiques : jeunesse, aînés, lutte contre la précarité énergétique, éducatif, …</w:t>
      </w:r>
    </w:p>
    <w:p w:rsidR="00D1651C" w:rsidRPr="008B3E42" w:rsidRDefault="00D1651C" w:rsidP="00672AED">
      <w:pPr>
        <w:pStyle w:val="NormalWeb"/>
        <w:numPr>
          <w:ilvl w:val="0"/>
          <w:numId w:val="21"/>
        </w:numPr>
        <w:spacing w:before="0" w:beforeAutospacing="0" w:after="0" w:afterAutospacing="0"/>
        <w:jc w:val="both"/>
        <w:rPr>
          <w:rFonts w:ascii="Tahoma" w:hAnsi="Tahoma" w:cs="Tahoma"/>
          <w:sz w:val="20"/>
          <w:szCs w:val="20"/>
        </w:rPr>
      </w:pPr>
      <w:r w:rsidRPr="008B3E42">
        <w:rPr>
          <w:rFonts w:ascii="Tahoma" w:hAnsi="Tahoma" w:cs="Tahoma"/>
          <w:sz w:val="20"/>
          <w:szCs w:val="20"/>
        </w:rPr>
        <w:t>Approche budgétaire et financière</w:t>
      </w:r>
    </w:p>
    <w:p w:rsidR="00D1651C" w:rsidRPr="008B3E42" w:rsidRDefault="00D1651C" w:rsidP="00672AED">
      <w:pPr>
        <w:pStyle w:val="NormalWeb"/>
        <w:numPr>
          <w:ilvl w:val="0"/>
          <w:numId w:val="21"/>
        </w:numPr>
        <w:spacing w:before="0" w:beforeAutospacing="0" w:after="0" w:afterAutospacing="0"/>
        <w:jc w:val="both"/>
        <w:rPr>
          <w:rFonts w:ascii="Tahoma" w:hAnsi="Tahoma" w:cs="Tahoma"/>
          <w:sz w:val="20"/>
          <w:szCs w:val="20"/>
        </w:rPr>
      </w:pPr>
      <w:r w:rsidRPr="008B3E42">
        <w:rPr>
          <w:rFonts w:ascii="Tahoma" w:hAnsi="Tahoma" w:cs="Tahoma"/>
          <w:sz w:val="20"/>
          <w:szCs w:val="20"/>
        </w:rPr>
        <w:t xml:space="preserve">… </w:t>
      </w:r>
    </w:p>
    <w:p w:rsidR="00D1651C" w:rsidRPr="008B3E42" w:rsidRDefault="00D1651C" w:rsidP="00672AED">
      <w:pPr>
        <w:pStyle w:val="NormalWeb"/>
        <w:spacing w:before="0" w:beforeAutospacing="0" w:after="0" w:afterAutospacing="0"/>
        <w:jc w:val="both"/>
        <w:rPr>
          <w:rFonts w:ascii="Tahoma" w:hAnsi="Tahoma" w:cs="Tahoma"/>
          <w:sz w:val="20"/>
          <w:szCs w:val="20"/>
        </w:rPr>
      </w:pPr>
    </w:p>
    <w:p w:rsidR="00D1651C" w:rsidRPr="008B3E42" w:rsidRDefault="00D1651C" w:rsidP="00672AED">
      <w:pPr>
        <w:pStyle w:val="NormalWeb"/>
        <w:spacing w:before="0" w:beforeAutospacing="0" w:after="0" w:afterAutospacing="0"/>
        <w:jc w:val="both"/>
        <w:rPr>
          <w:rFonts w:ascii="Tahoma" w:hAnsi="Tahoma" w:cs="Tahoma"/>
          <w:sz w:val="20"/>
          <w:szCs w:val="20"/>
        </w:rPr>
      </w:pPr>
      <w:r w:rsidRPr="008B3E42">
        <w:rPr>
          <w:rFonts w:ascii="Tahoma" w:hAnsi="Tahoma" w:cs="Tahoma"/>
          <w:sz w:val="20"/>
          <w:szCs w:val="20"/>
        </w:rPr>
        <w:t xml:space="preserve">La création du conseil local de la culture &amp; des solidarités s’inscrit donc dans une volonté de placer le citoyen au cœur de l’action municipale en s’appuyant sur la richesse des savoirs des habitants de Courcelles-lès-Lens. </w:t>
      </w:r>
    </w:p>
    <w:p w:rsidR="00D1651C" w:rsidRPr="008B3E42" w:rsidRDefault="00D1651C" w:rsidP="00672AED">
      <w:pPr>
        <w:jc w:val="both"/>
        <w:rPr>
          <w:rFonts w:ascii="Tahoma" w:eastAsia="Times New Roman" w:hAnsi="Tahoma" w:cs="Tahoma"/>
          <w:sz w:val="20"/>
          <w:szCs w:val="20"/>
        </w:rPr>
      </w:pPr>
    </w:p>
    <w:p w:rsidR="00D1651C" w:rsidRPr="008B3E42" w:rsidRDefault="00D1651C" w:rsidP="00672AED">
      <w:pPr>
        <w:jc w:val="both"/>
        <w:rPr>
          <w:rFonts w:ascii="Tahoma" w:eastAsia="Times New Roman" w:hAnsi="Tahoma" w:cs="Tahoma"/>
          <w:sz w:val="20"/>
          <w:szCs w:val="20"/>
        </w:rPr>
      </w:pPr>
    </w:p>
    <w:p w:rsidR="0043115C" w:rsidRPr="00A14EE9" w:rsidRDefault="0043115C" w:rsidP="00672AED">
      <w:pPr>
        <w:pStyle w:val="NormalWeb"/>
        <w:tabs>
          <w:tab w:val="left" w:pos="936"/>
        </w:tabs>
        <w:spacing w:before="0" w:beforeAutospacing="0" w:after="0" w:afterAutospacing="0"/>
        <w:jc w:val="both"/>
        <w:rPr>
          <w:rFonts w:ascii="Tahoma" w:hAnsi="Tahoma" w:cs="Tahoma"/>
          <w:sz w:val="20"/>
          <w:szCs w:val="20"/>
        </w:rPr>
      </w:pPr>
      <w:r w:rsidRPr="0043115C">
        <w:rPr>
          <w:rFonts w:ascii="Tahoma" w:hAnsi="Tahoma" w:cs="Tahoma"/>
          <w:sz w:val="20"/>
          <w:szCs w:val="20"/>
        </w:rPr>
        <w:t>Après en avoir délibéré, le Conseil Municipal :</w:t>
      </w:r>
    </w:p>
    <w:p w:rsidR="00D1651C" w:rsidRPr="008B3E42" w:rsidRDefault="0043115C" w:rsidP="00672AED">
      <w:pPr>
        <w:pStyle w:val="NormalWeb"/>
        <w:widowControl w:val="0"/>
        <w:numPr>
          <w:ilvl w:val="0"/>
          <w:numId w:val="19"/>
        </w:numPr>
        <w:spacing w:before="0" w:beforeAutospacing="0" w:after="0" w:afterAutospacing="0"/>
        <w:jc w:val="both"/>
        <w:rPr>
          <w:rFonts w:ascii="Tahoma" w:hAnsi="Tahoma" w:cs="Tahoma"/>
          <w:b/>
          <w:sz w:val="20"/>
          <w:szCs w:val="20"/>
        </w:rPr>
      </w:pPr>
      <w:r>
        <w:rPr>
          <w:rFonts w:ascii="Tahoma" w:hAnsi="Tahoma" w:cs="Tahoma"/>
          <w:b/>
          <w:bCs/>
          <w:color w:val="00000A"/>
          <w:sz w:val="20"/>
          <w:szCs w:val="20"/>
        </w:rPr>
        <w:t>Approuve</w:t>
      </w:r>
      <w:r w:rsidR="00D1651C" w:rsidRPr="008B3E42">
        <w:rPr>
          <w:rFonts w:ascii="Tahoma" w:hAnsi="Tahoma" w:cs="Tahoma"/>
          <w:b/>
          <w:bCs/>
          <w:color w:val="00000A"/>
          <w:sz w:val="20"/>
          <w:szCs w:val="20"/>
        </w:rPr>
        <w:t xml:space="preserve"> </w:t>
      </w:r>
      <w:r w:rsidR="00D1651C" w:rsidRPr="008B3E42">
        <w:rPr>
          <w:rFonts w:ascii="Tahoma" w:hAnsi="Tahoma" w:cs="Tahoma"/>
          <w:color w:val="00000A"/>
          <w:sz w:val="20"/>
          <w:szCs w:val="20"/>
        </w:rPr>
        <w:t>la création du Conseil Local de l</w:t>
      </w:r>
      <w:r w:rsidR="00CD191B" w:rsidRPr="008B3E42">
        <w:rPr>
          <w:rFonts w:ascii="Tahoma" w:hAnsi="Tahoma" w:cs="Tahoma"/>
          <w:color w:val="00000A"/>
          <w:sz w:val="20"/>
          <w:szCs w:val="20"/>
        </w:rPr>
        <w:t>a Culture &amp; des Solidarités tel que défini</w:t>
      </w:r>
      <w:r w:rsidR="00D1651C" w:rsidRPr="008B3E42">
        <w:rPr>
          <w:rFonts w:ascii="Tahoma" w:hAnsi="Tahoma" w:cs="Tahoma"/>
          <w:color w:val="00000A"/>
          <w:sz w:val="20"/>
          <w:szCs w:val="20"/>
        </w:rPr>
        <w:t xml:space="preserve"> dans la présente délibération </w:t>
      </w:r>
    </w:p>
    <w:p w:rsidR="00D1651C" w:rsidRPr="008B3E42" w:rsidRDefault="00D1651C" w:rsidP="00672AED">
      <w:pPr>
        <w:pStyle w:val="NormalWeb"/>
        <w:widowControl w:val="0"/>
        <w:numPr>
          <w:ilvl w:val="0"/>
          <w:numId w:val="19"/>
        </w:numPr>
        <w:spacing w:before="0" w:beforeAutospacing="0" w:after="0" w:afterAutospacing="0"/>
        <w:jc w:val="both"/>
        <w:rPr>
          <w:rFonts w:ascii="Tahoma" w:hAnsi="Tahoma" w:cs="Tahoma"/>
          <w:b/>
          <w:sz w:val="20"/>
          <w:szCs w:val="20"/>
        </w:rPr>
      </w:pPr>
      <w:r w:rsidRPr="008B3E42">
        <w:rPr>
          <w:rFonts w:ascii="Tahoma" w:hAnsi="Tahoma" w:cs="Tahoma"/>
          <w:b/>
          <w:bCs/>
          <w:color w:val="00000A"/>
          <w:sz w:val="20"/>
          <w:szCs w:val="20"/>
        </w:rPr>
        <w:t>Amende</w:t>
      </w:r>
      <w:r w:rsidRPr="008B3E42">
        <w:rPr>
          <w:rFonts w:ascii="Tahoma" w:hAnsi="Tahoma" w:cs="Tahoma"/>
          <w:color w:val="00000A"/>
          <w:sz w:val="20"/>
          <w:szCs w:val="20"/>
        </w:rPr>
        <w:t xml:space="preserve"> la délibération DEL2020</w:t>
      </w:r>
      <w:r w:rsidRPr="008B3E42">
        <w:rPr>
          <w:rFonts w:ascii="Tahoma" w:hAnsi="Tahoma" w:cs="Tahoma"/>
          <w:sz w:val="20"/>
          <w:szCs w:val="20"/>
        </w:rPr>
        <w:t>-036 du 10 juillet 2020</w:t>
      </w:r>
    </w:p>
    <w:p w:rsidR="00D1651C" w:rsidRPr="008B3E42" w:rsidRDefault="0043115C" w:rsidP="00672AED">
      <w:pPr>
        <w:pStyle w:val="NormalWeb"/>
        <w:widowControl w:val="0"/>
        <w:numPr>
          <w:ilvl w:val="0"/>
          <w:numId w:val="19"/>
        </w:numPr>
        <w:spacing w:before="0" w:beforeAutospacing="0" w:after="0" w:afterAutospacing="0"/>
        <w:jc w:val="both"/>
        <w:rPr>
          <w:rFonts w:ascii="Tahoma" w:hAnsi="Tahoma" w:cs="Tahoma"/>
          <w:b/>
          <w:sz w:val="20"/>
          <w:szCs w:val="20"/>
        </w:rPr>
      </w:pPr>
      <w:r>
        <w:rPr>
          <w:rFonts w:ascii="Tahoma" w:hAnsi="Tahoma" w:cs="Tahoma"/>
          <w:b/>
          <w:bCs/>
          <w:color w:val="00000A"/>
          <w:sz w:val="20"/>
          <w:szCs w:val="20"/>
        </w:rPr>
        <w:t>Acte</w:t>
      </w:r>
      <w:r w:rsidR="00D1651C" w:rsidRPr="008B3E42">
        <w:rPr>
          <w:rFonts w:ascii="Tahoma" w:hAnsi="Tahoma" w:cs="Tahoma"/>
          <w:b/>
          <w:bCs/>
          <w:color w:val="00000A"/>
          <w:sz w:val="20"/>
          <w:szCs w:val="20"/>
        </w:rPr>
        <w:t xml:space="preserve"> </w:t>
      </w:r>
      <w:r w:rsidR="00D1651C" w:rsidRPr="008B3E42">
        <w:rPr>
          <w:rFonts w:ascii="Tahoma" w:hAnsi="Tahoma" w:cs="Tahoma"/>
          <w:color w:val="00000A"/>
          <w:sz w:val="20"/>
          <w:szCs w:val="20"/>
        </w:rPr>
        <w:t xml:space="preserve">de la suppression de la commission « </w:t>
      </w:r>
      <w:r w:rsidR="00D1651C" w:rsidRPr="008B3E42">
        <w:rPr>
          <w:rFonts w:ascii="Tahoma" w:hAnsi="Tahoma" w:cs="Tahoma"/>
          <w:sz w:val="20"/>
          <w:szCs w:val="20"/>
        </w:rPr>
        <w:t xml:space="preserve">Culture – Cérémonies &amp; Fêtes » </w:t>
      </w:r>
    </w:p>
    <w:p w:rsidR="00D1651C" w:rsidRPr="008B3E42" w:rsidRDefault="00D1651C" w:rsidP="00672AED">
      <w:pPr>
        <w:pStyle w:val="NormalWeb"/>
        <w:widowControl w:val="0"/>
        <w:numPr>
          <w:ilvl w:val="0"/>
          <w:numId w:val="19"/>
        </w:numPr>
        <w:spacing w:before="0" w:beforeAutospacing="0" w:after="0" w:afterAutospacing="0"/>
        <w:jc w:val="both"/>
        <w:rPr>
          <w:rFonts w:ascii="Tahoma" w:hAnsi="Tahoma" w:cs="Tahoma"/>
          <w:sz w:val="20"/>
          <w:szCs w:val="20"/>
        </w:rPr>
      </w:pPr>
      <w:r w:rsidRPr="008B3E42">
        <w:rPr>
          <w:rFonts w:ascii="Tahoma" w:hAnsi="Tahoma" w:cs="Tahoma"/>
          <w:b/>
          <w:bCs/>
          <w:color w:val="00000A"/>
          <w:sz w:val="20"/>
          <w:szCs w:val="20"/>
        </w:rPr>
        <w:t>Conf</w:t>
      </w:r>
      <w:r w:rsidR="0043115C">
        <w:rPr>
          <w:rFonts w:ascii="Tahoma" w:hAnsi="Tahoma" w:cs="Tahoma"/>
          <w:b/>
          <w:bCs/>
          <w:color w:val="00000A"/>
          <w:sz w:val="20"/>
          <w:szCs w:val="20"/>
        </w:rPr>
        <w:t>ie</w:t>
      </w:r>
      <w:r w:rsidRPr="008B3E42">
        <w:rPr>
          <w:rFonts w:ascii="Tahoma" w:hAnsi="Tahoma" w:cs="Tahoma"/>
          <w:b/>
          <w:bCs/>
          <w:color w:val="00000A"/>
          <w:sz w:val="20"/>
          <w:szCs w:val="20"/>
        </w:rPr>
        <w:t xml:space="preserve"> </w:t>
      </w:r>
      <w:r w:rsidRPr="008B3E42">
        <w:rPr>
          <w:rFonts w:ascii="Tahoma" w:hAnsi="Tahoma" w:cs="Tahoma"/>
          <w:color w:val="00000A"/>
          <w:sz w:val="20"/>
          <w:szCs w:val="20"/>
        </w:rPr>
        <w:t xml:space="preserve">à Madame Le Maire ou son représentant par délégation la mise en œuvre de cette délibération et le pilotage et l’animation du Conseil Local de la Culture &amp; des Solidarités </w:t>
      </w:r>
    </w:p>
    <w:p w:rsidR="00D1651C" w:rsidRDefault="00D1651C" w:rsidP="00672AED">
      <w:pPr>
        <w:pStyle w:val="Corpsdetexte"/>
        <w:spacing w:after="0"/>
        <w:ind w:right="-1"/>
        <w:jc w:val="both"/>
        <w:rPr>
          <w:rFonts w:ascii="Tahoma" w:hAnsi="Tahoma" w:cs="Tahoma"/>
          <w:b/>
          <w:sz w:val="20"/>
          <w:szCs w:val="20"/>
        </w:rPr>
      </w:pPr>
    </w:p>
    <w:p w:rsidR="0043115C" w:rsidRDefault="0043115C" w:rsidP="00672AED">
      <w:pPr>
        <w:pStyle w:val="Corpsdetexte"/>
        <w:spacing w:after="0"/>
        <w:ind w:right="-1"/>
        <w:jc w:val="both"/>
        <w:rPr>
          <w:rFonts w:ascii="Tahoma" w:hAnsi="Tahoma" w:cs="Tahoma"/>
          <w:b/>
          <w:sz w:val="20"/>
          <w:szCs w:val="20"/>
        </w:rPr>
      </w:pPr>
    </w:p>
    <w:p w:rsidR="0043115C" w:rsidRDefault="0043115C" w:rsidP="00672AED">
      <w:pPr>
        <w:pStyle w:val="Corpsdetexte"/>
        <w:spacing w:after="0"/>
        <w:ind w:right="-1"/>
        <w:jc w:val="both"/>
        <w:rPr>
          <w:rFonts w:ascii="Tahoma" w:hAnsi="Tahoma" w:cs="Tahoma"/>
          <w:b/>
          <w:sz w:val="20"/>
          <w:szCs w:val="20"/>
        </w:rPr>
      </w:pPr>
    </w:p>
    <w:p w:rsidR="0043115C" w:rsidRDefault="0043115C" w:rsidP="00672AED">
      <w:pPr>
        <w:pStyle w:val="Corpsdetexte"/>
        <w:spacing w:after="0"/>
        <w:ind w:right="-1"/>
        <w:jc w:val="both"/>
        <w:rPr>
          <w:rFonts w:ascii="Tahoma" w:hAnsi="Tahoma" w:cs="Tahoma"/>
          <w:b/>
          <w:sz w:val="20"/>
          <w:szCs w:val="20"/>
        </w:rPr>
      </w:pPr>
    </w:p>
    <w:p w:rsidR="00D1651C" w:rsidRPr="008B3E42" w:rsidRDefault="00D1651C" w:rsidP="00672AED">
      <w:pPr>
        <w:pStyle w:val="Corpsdetexte"/>
        <w:spacing w:after="0"/>
        <w:ind w:right="-1"/>
        <w:jc w:val="both"/>
        <w:rPr>
          <w:rFonts w:ascii="Tahoma" w:hAnsi="Tahoma" w:cs="Tahoma"/>
          <w:bCs/>
          <w:sz w:val="20"/>
          <w:szCs w:val="20"/>
        </w:rPr>
      </w:pPr>
      <w:r w:rsidRPr="008B3E42">
        <w:rPr>
          <w:rFonts w:ascii="Tahoma" w:hAnsi="Tahoma" w:cs="Tahoma"/>
          <w:bCs/>
          <w:sz w:val="20"/>
          <w:szCs w:val="20"/>
        </w:rPr>
        <w:t>Dit que :</w:t>
      </w:r>
    </w:p>
    <w:p w:rsidR="00D1651C" w:rsidRPr="008B3E42" w:rsidRDefault="00D1651C" w:rsidP="00672AED">
      <w:pPr>
        <w:pStyle w:val="Corpsdetexte"/>
        <w:numPr>
          <w:ilvl w:val="0"/>
          <w:numId w:val="19"/>
        </w:numPr>
        <w:spacing w:after="0"/>
        <w:ind w:right="-1"/>
        <w:jc w:val="both"/>
        <w:rPr>
          <w:rFonts w:ascii="Tahoma" w:hAnsi="Tahoma" w:cs="Tahoma"/>
          <w:bCs/>
          <w:sz w:val="20"/>
          <w:szCs w:val="20"/>
        </w:rPr>
      </w:pPr>
      <w:r w:rsidRPr="008B3E42">
        <w:rPr>
          <w:rFonts w:ascii="Tahoma" w:hAnsi="Tahoma" w:cs="Tahoma"/>
          <w:bCs/>
          <w:sz w:val="20"/>
          <w:szCs w:val="20"/>
        </w:rPr>
        <w:t>La présente délibération amende la délibération DEL2020-036 du 10 juillet 2020</w:t>
      </w:r>
    </w:p>
    <w:p w:rsidR="00D1651C" w:rsidRPr="008B3E42" w:rsidRDefault="00D1651C" w:rsidP="00672AED">
      <w:pPr>
        <w:pStyle w:val="Corpsdetexte"/>
        <w:numPr>
          <w:ilvl w:val="0"/>
          <w:numId w:val="19"/>
        </w:numPr>
        <w:spacing w:after="0"/>
        <w:ind w:right="-1"/>
        <w:jc w:val="both"/>
        <w:rPr>
          <w:rFonts w:ascii="Tahoma" w:hAnsi="Tahoma" w:cs="Tahoma"/>
          <w:bCs/>
          <w:sz w:val="20"/>
          <w:szCs w:val="20"/>
        </w:rPr>
      </w:pPr>
      <w:r w:rsidRPr="008B3E42">
        <w:rPr>
          <w:rFonts w:ascii="Tahoma" w:hAnsi="Tahoma" w:cs="Tahoma"/>
          <w:bCs/>
          <w:sz w:val="20"/>
          <w:szCs w:val="20"/>
        </w:rPr>
        <w:t>Que les élus suivants sont invités à participer aux travaux du Conseil Local de la Culture &amp; des Solidarités</w:t>
      </w:r>
    </w:p>
    <w:p w:rsidR="00D1651C" w:rsidRPr="008B3E42" w:rsidRDefault="00D1651C" w:rsidP="00995821">
      <w:pPr>
        <w:pStyle w:val="Corpsdetexte"/>
        <w:numPr>
          <w:ilvl w:val="1"/>
          <w:numId w:val="43"/>
        </w:numPr>
        <w:spacing w:after="0"/>
        <w:ind w:right="-1"/>
        <w:jc w:val="both"/>
        <w:rPr>
          <w:rFonts w:ascii="Tahoma" w:hAnsi="Tahoma" w:cs="Tahoma"/>
          <w:bCs/>
          <w:sz w:val="20"/>
          <w:szCs w:val="20"/>
        </w:rPr>
      </w:pPr>
      <w:r w:rsidRPr="008B3E42">
        <w:rPr>
          <w:rFonts w:ascii="Tahoma" w:hAnsi="Tahoma" w:cs="Tahoma"/>
          <w:bCs/>
          <w:sz w:val="20"/>
          <w:szCs w:val="20"/>
        </w:rPr>
        <w:t xml:space="preserve">Edith BLEUZET-CARLIER </w:t>
      </w:r>
    </w:p>
    <w:p w:rsidR="00D1651C" w:rsidRPr="008B3E42" w:rsidRDefault="00D1651C" w:rsidP="00995821">
      <w:pPr>
        <w:pStyle w:val="Corpsdetexte"/>
        <w:numPr>
          <w:ilvl w:val="1"/>
          <w:numId w:val="43"/>
        </w:numPr>
        <w:spacing w:after="0"/>
        <w:ind w:right="-1"/>
        <w:jc w:val="both"/>
        <w:rPr>
          <w:rFonts w:ascii="Tahoma" w:hAnsi="Tahoma" w:cs="Tahoma"/>
          <w:bCs/>
          <w:sz w:val="20"/>
          <w:szCs w:val="20"/>
        </w:rPr>
      </w:pPr>
      <w:r w:rsidRPr="008B3E42">
        <w:rPr>
          <w:rFonts w:ascii="Tahoma" w:hAnsi="Tahoma" w:cs="Tahoma"/>
          <w:bCs/>
          <w:sz w:val="20"/>
          <w:szCs w:val="20"/>
        </w:rPr>
        <w:t>Ludovic BOBELNA</w:t>
      </w:r>
    </w:p>
    <w:p w:rsidR="00D1651C" w:rsidRPr="008B3E42" w:rsidRDefault="00D1651C" w:rsidP="00995821">
      <w:pPr>
        <w:pStyle w:val="Corpsdetexte"/>
        <w:numPr>
          <w:ilvl w:val="1"/>
          <w:numId w:val="43"/>
        </w:numPr>
        <w:spacing w:after="0"/>
        <w:ind w:right="-1"/>
        <w:jc w:val="both"/>
        <w:rPr>
          <w:rFonts w:ascii="Tahoma" w:hAnsi="Tahoma" w:cs="Tahoma"/>
          <w:bCs/>
          <w:sz w:val="20"/>
          <w:szCs w:val="20"/>
        </w:rPr>
      </w:pPr>
      <w:r w:rsidRPr="008B3E42">
        <w:rPr>
          <w:rFonts w:ascii="Tahoma" w:hAnsi="Tahoma" w:cs="Tahoma"/>
          <w:bCs/>
          <w:sz w:val="20"/>
          <w:szCs w:val="20"/>
        </w:rPr>
        <w:t>Isabelle JEANNIN</w:t>
      </w:r>
    </w:p>
    <w:p w:rsidR="00D1651C" w:rsidRPr="008B3E42" w:rsidRDefault="00D1651C" w:rsidP="00995821">
      <w:pPr>
        <w:pStyle w:val="Corpsdetexte"/>
        <w:numPr>
          <w:ilvl w:val="1"/>
          <w:numId w:val="43"/>
        </w:numPr>
        <w:spacing w:after="0"/>
        <w:ind w:right="-1"/>
        <w:jc w:val="both"/>
        <w:rPr>
          <w:rFonts w:ascii="Tahoma" w:hAnsi="Tahoma" w:cs="Tahoma"/>
          <w:bCs/>
          <w:sz w:val="20"/>
          <w:szCs w:val="20"/>
        </w:rPr>
      </w:pPr>
      <w:r w:rsidRPr="008B3E42">
        <w:rPr>
          <w:rFonts w:ascii="Tahoma" w:hAnsi="Tahoma" w:cs="Tahoma"/>
          <w:bCs/>
          <w:sz w:val="20"/>
          <w:szCs w:val="20"/>
        </w:rPr>
        <w:t xml:space="preserve">Valérie VIENNE </w:t>
      </w:r>
    </w:p>
    <w:p w:rsidR="00D1651C" w:rsidRPr="008B3E42" w:rsidRDefault="00D1651C" w:rsidP="00995821">
      <w:pPr>
        <w:pStyle w:val="Corpsdetexte"/>
        <w:numPr>
          <w:ilvl w:val="1"/>
          <w:numId w:val="43"/>
        </w:numPr>
        <w:spacing w:after="0"/>
        <w:ind w:right="-1"/>
        <w:jc w:val="both"/>
        <w:rPr>
          <w:rFonts w:ascii="Tahoma" w:hAnsi="Tahoma" w:cs="Tahoma"/>
          <w:bCs/>
          <w:sz w:val="20"/>
          <w:szCs w:val="20"/>
        </w:rPr>
      </w:pPr>
      <w:r w:rsidRPr="008B3E42">
        <w:rPr>
          <w:rFonts w:ascii="Tahoma" w:hAnsi="Tahoma" w:cs="Tahoma"/>
          <w:bCs/>
          <w:sz w:val="20"/>
          <w:szCs w:val="20"/>
        </w:rPr>
        <w:t>Patricia POQUET</w:t>
      </w:r>
    </w:p>
    <w:p w:rsidR="00D1651C" w:rsidRPr="008B3E42" w:rsidRDefault="00D1651C" w:rsidP="00995821">
      <w:pPr>
        <w:pStyle w:val="Corpsdetexte"/>
        <w:numPr>
          <w:ilvl w:val="1"/>
          <w:numId w:val="43"/>
        </w:numPr>
        <w:spacing w:after="0"/>
        <w:ind w:right="-1"/>
        <w:jc w:val="both"/>
        <w:rPr>
          <w:rFonts w:ascii="Tahoma" w:hAnsi="Tahoma" w:cs="Tahoma"/>
          <w:bCs/>
          <w:sz w:val="20"/>
          <w:szCs w:val="20"/>
        </w:rPr>
      </w:pPr>
      <w:r w:rsidRPr="008B3E42">
        <w:rPr>
          <w:rFonts w:ascii="Tahoma" w:hAnsi="Tahoma" w:cs="Tahoma"/>
          <w:bCs/>
          <w:sz w:val="20"/>
          <w:szCs w:val="20"/>
        </w:rPr>
        <w:t>Patricia CONEIM</w:t>
      </w:r>
    </w:p>
    <w:p w:rsidR="00D1651C" w:rsidRPr="008B3E42" w:rsidRDefault="00D1651C" w:rsidP="00995821">
      <w:pPr>
        <w:pStyle w:val="Corpsdetexte"/>
        <w:numPr>
          <w:ilvl w:val="1"/>
          <w:numId w:val="43"/>
        </w:numPr>
        <w:spacing w:after="0"/>
        <w:ind w:right="-1"/>
        <w:jc w:val="both"/>
        <w:rPr>
          <w:rFonts w:ascii="Tahoma" w:hAnsi="Tahoma" w:cs="Tahoma"/>
          <w:bCs/>
          <w:sz w:val="20"/>
          <w:szCs w:val="20"/>
        </w:rPr>
      </w:pPr>
      <w:r w:rsidRPr="008B3E42">
        <w:rPr>
          <w:rFonts w:ascii="Tahoma" w:hAnsi="Tahoma" w:cs="Tahoma"/>
          <w:bCs/>
          <w:sz w:val="20"/>
          <w:szCs w:val="20"/>
        </w:rPr>
        <w:t>Natacha KARCZYNSKI</w:t>
      </w:r>
    </w:p>
    <w:p w:rsidR="00D1651C" w:rsidRPr="008B3E42" w:rsidRDefault="00D1651C" w:rsidP="00995821">
      <w:pPr>
        <w:pStyle w:val="Corpsdetexte"/>
        <w:numPr>
          <w:ilvl w:val="1"/>
          <w:numId w:val="43"/>
        </w:numPr>
        <w:spacing w:after="0"/>
        <w:ind w:right="-1"/>
        <w:jc w:val="both"/>
        <w:rPr>
          <w:rFonts w:ascii="Tahoma" w:hAnsi="Tahoma" w:cs="Tahoma"/>
          <w:bCs/>
          <w:sz w:val="20"/>
          <w:szCs w:val="20"/>
        </w:rPr>
      </w:pPr>
      <w:r w:rsidRPr="008B3E42">
        <w:rPr>
          <w:rFonts w:ascii="Tahoma" w:hAnsi="Tahoma" w:cs="Tahoma"/>
          <w:bCs/>
          <w:sz w:val="20"/>
          <w:szCs w:val="20"/>
        </w:rPr>
        <w:t>Marie-Laure PETIT</w:t>
      </w:r>
    </w:p>
    <w:p w:rsidR="00D1651C" w:rsidRPr="008B3E42" w:rsidRDefault="00D1651C" w:rsidP="00995821">
      <w:pPr>
        <w:pStyle w:val="Corpsdetexte"/>
        <w:numPr>
          <w:ilvl w:val="1"/>
          <w:numId w:val="43"/>
        </w:numPr>
        <w:spacing w:after="0"/>
        <w:ind w:right="-1"/>
        <w:jc w:val="both"/>
        <w:rPr>
          <w:rFonts w:ascii="Tahoma" w:hAnsi="Tahoma" w:cs="Tahoma"/>
          <w:bCs/>
          <w:sz w:val="20"/>
          <w:szCs w:val="20"/>
        </w:rPr>
      </w:pPr>
      <w:r w:rsidRPr="008B3E42">
        <w:rPr>
          <w:rFonts w:ascii="Tahoma" w:hAnsi="Tahoma" w:cs="Tahoma"/>
          <w:bCs/>
          <w:sz w:val="20"/>
          <w:szCs w:val="20"/>
        </w:rPr>
        <w:t>Emilie COISNE</w:t>
      </w:r>
    </w:p>
    <w:p w:rsidR="00D1651C" w:rsidRPr="008B3E42" w:rsidRDefault="00D1651C" w:rsidP="00995821">
      <w:pPr>
        <w:pStyle w:val="Corpsdetexte"/>
        <w:numPr>
          <w:ilvl w:val="1"/>
          <w:numId w:val="43"/>
        </w:numPr>
        <w:spacing w:after="0"/>
        <w:ind w:right="-1"/>
        <w:jc w:val="both"/>
        <w:rPr>
          <w:rFonts w:ascii="Tahoma" w:hAnsi="Tahoma" w:cs="Tahoma"/>
          <w:bCs/>
          <w:sz w:val="20"/>
          <w:szCs w:val="20"/>
        </w:rPr>
      </w:pPr>
      <w:r w:rsidRPr="008B3E42">
        <w:rPr>
          <w:rFonts w:ascii="Tahoma" w:hAnsi="Tahoma" w:cs="Tahoma"/>
          <w:bCs/>
          <w:sz w:val="20"/>
          <w:szCs w:val="20"/>
        </w:rPr>
        <w:t>Nadège FRANCHOMME</w:t>
      </w:r>
    </w:p>
    <w:p w:rsidR="00D1651C" w:rsidRPr="008B3E42" w:rsidRDefault="00D1651C" w:rsidP="00995821">
      <w:pPr>
        <w:pStyle w:val="Corpsdetexte"/>
        <w:numPr>
          <w:ilvl w:val="1"/>
          <w:numId w:val="43"/>
        </w:numPr>
        <w:spacing w:after="0"/>
        <w:ind w:right="-1"/>
        <w:jc w:val="both"/>
        <w:rPr>
          <w:rFonts w:ascii="Tahoma" w:hAnsi="Tahoma" w:cs="Tahoma"/>
          <w:bCs/>
          <w:sz w:val="20"/>
          <w:szCs w:val="20"/>
        </w:rPr>
      </w:pPr>
      <w:r w:rsidRPr="008B3E42">
        <w:rPr>
          <w:rFonts w:ascii="Tahoma" w:hAnsi="Tahoma" w:cs="Tahoma"/>
          <w:bCs/>
          <w:sz w:val="20"/>
          <w:szCs w:val="20"/>
        </w:rPr>
        <w:t>Grégory PETIT</w:t>
      </w:r>
    </w:p>
    <w:p w:rsidR="00D1651C" w:rsidRPr="008B3E42" w:rsidRDefault="00D1651C" w:rsidP="00995821">
      <w:pPr>
        <w:pStyle w:val="Corpsdetexte"/>
        <w:numPr>
          <w:ilvl w:val="1"/>
          <w:numId w:val="43"/>
        </w:numPr>
        <w:spacing w:after="0"/>
        <w:ind w:right="-1"/>
        <w:jc w:val="both"/>
        <w:rPr>
          <w:rFonts w:ascii="Tahoma" w:hAnsi="Tahoma" w:cs="Tahoma"/>
          <w:bCs/>
          <w:sz w:val="20"/>
          <w:szCs w:val="20"/>
        </w:rPr>
      </w:pPr>
      <w:r w:rsidRPr="008B3E42">
        <w:rPr>
          <w:rFonts w:ascii="Tahoma" w:hAnsi="Tahoma" w:cs="Tahoma"/>
          <w:bCs/>
          <w:sz w:val="20"/>
          <w:szCs w:val="20"/>
        </w:rPr>
        <w:t>Danielle CAFFE</w:t>
      </w:r>
    </w:p>
    <w:p w:rsidR="00D1651C" w:rsidRPr="008B3E42" w:rsidRDefault="00D1651C" w:rsidP="00995821">
      <w:pPr>
        <w:pStyle w:val="Corpsdetexte"/>
        <w:numPr>
          <w:ilvl w:val="1"/>
          <w:numId w:val="43"/>
        </w:numPr>
        <w:spacing w:after="0"/>
        <w:ind w:right="-1"/>
        <w:jc w:val="both"/>
        <w:rPr>
          <w:rFonts w:ascii="Tahoma" w:hAnsi="Tahoma" w:cs="Tahoma"/>
          <w:bCs/>
          <w:sz w:val="20"/>
          <w:szCs w:val="20"/>
        </w:rPr>
      </w:pPr>
      <w:r w:rsidRPr="008B3E42">
        <w:rPr>
          <w:rFonts w:ascii="Tahoma" w:hAnsi="Tahoma" w:cs="Tahoma"/>
          <w:bCs/>
          <w:sz w:val="20"/>
          <w:szCs w:val="20"/>
        </w:rPr>
        <w:t xml:space="preserve">Georges MILAN </w:t>
      </w:r>
    </w:p>
    <w:p w:rsidR="00D1651C" w:rsidRPr="008B3E42" w:rsidRDefault="00D1651C" w:rsidP="00672AED">
      <w:pPr>
        <w:pStyle w:val="Corpsdetexte"/>
        <w:spacing w:after="0"/>
        <w:ind w:right="-1"/>
        <w:jc w:val="both"/>
        <w:rPr>
          <w:rFonts w:ascii="Tahoma" w:hAnsi="Tahoma" w:cs="Tahoma"/>
          <w:bCs/>
          <w:sz w:val="20"/>
          <w:szCs w:val="20"/>
        </w:rPr>
      </w:pPr>
    </w:p>
    <w:p w:rsidR="0043115C" w:rsidRDefault="0043115C" w:rsidP="0043115C">
      <w:pPr>
        <w:pStyle w:val="Paragraphedeliste"/>
        <w:ind w:right="140"/>
        <w:jc w:val="both"/>
        <w:rPr>
          <w:rFonts w:ascii="Tahoma" w:hAnsi="Tahoma" w:cs="Tahoma"/>
          <w:sz w:val="20"/>
          <w:szCs w:val="20"/>
        </w:rPr>
      </w:pPr>
    </w:p>
    <w:p w:rsidR="0043115C" w:rsidRPr="00297017" w:rsidRDefault="0043115C" w:rsidP="0043115C">
      <w:pPr>
        <w:pStyle w:val="Paragraphedeliste"/>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43115C" w:rsidRPr="00DB28FE" w:rsidTr="00E816A8">
        <w:tc>
          <w:tcPr>
            <w:tcW w:w="5156" w:type="dxa"/>
          </w:tcPr>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43115C" w:rsidRPr="007A6404" w:rsidRDefault="0043115C" w:rsidP="00E816A8">
            <w:pPr>
              <w:pStyle w:val="Paragraphedeliste"/>
              <w:ind w:left="468" w:right="140"/>
              <w:contextualSpacing w:val="0"/>
              <w:jc w:val="both"/>
              <w:rPr>
                <w:rFonts w:ascii="Tahoma" w:hAnsi="Tahoma" w:cs="Tahoma"/>
                <w:b/>
                <w:sz w:val="20"/>
                <w:szCs w:val="20"/>
              </w:rPr>
            </w:pP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43115C" w:rsidRPr="007A6404" w:rsidRDefault="0043115C" w:rsidP="00E816A8">
            <w:pPr>
              <w:pStyle w:val="Paragraphedeliste"/>
              <w:ind w:left="0"/>
              <w:rPr>
                <w:rFonts w:ascii="Tahoma" w:hAnsi="Tahoma" w:cs="Tahoma"/>
                <w:b/>
                <w:sz w:val="20"/>
                <w:szCs w:val="20"/>
              </w:rPr>
            </w:pPr>
          </w:p>
        </w:tc>
      </w:tr>
    </w:tbl>
    <w:p w:rsidR="0043115C" w:rsidRPr="00297017" w:rsidRDefault="0043115C" w:rsidP="0043115C">
      <w:pPr>
        <w:pStyle w:val="Paragraphedeliste"/>
        <w:rPr>
          <w:rFonts w:ascii="Tahoma" w:hAnsi="Tahoma" w:cs="Tahoma"/>
          <w:b/>
          <w:sz w:val="20"/>
          <w:szCs w:val="20"/>
        </w:rPr>
      </w:pPr>
    </w:p>
    <w:p w:rsidR="0043115C" w:rsidRDefault="0043115C" w:rsidP="0043115C">
      <w:pPr>
        <w:rPr>
          <w:rFonts w:ascii="Tahoma" w:hAnsi="Tahoma" w:cs="Tahoma"/>
          <w:b/>
          <w:color w:val="277CBF"/>
          <w:sz w:val="28"/>
          <w:szCs w:val="28"/>
        </w:rPr>
      </w:pPr>
    </w:p>
    <w:p w:rsidR="0043115C" w:rsidRDefault="0043115C" w:rsidP="0043115C">
      <w:pPr>
        <w:rPr>
          <w:rFonts w:ascii="Tahoma" w:hAnsi="Tahoma" w:cs="Tahoma"/>
          <w:b/>
          <w:color w:val="277CBF"/>
          <w:sz w:val="28"/>
          <w:szCs w:val="28"/>
        </w:rPr>
      </w:pPr>
    </w:p>
    <w:p w:rsidR="0043115C" w:rsidRPr="007A6404" w:rsidRDefault="0043115C" w:rsidP="0043115C">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43115C" w:rsidRPr="007A6404" w:rsidRDefault="0043115C" w:rsidP="0043115C">
      <w:pPr>
        <w:pStyle w:val="NormalWeb"/>
        <w:shd w:val="clear" w:color="auto" w:fill="D9D9D9"/>
        <w:tabs>
          <w:tab w:val="left" w:pos="286"/>
        </w:tabs>
        <w:spacing w:before="0" w:beforeAutospacing="0" w:after="0" w:afterAutospacing="0"/>
        <w:jc w:val="both"/>
        <w:rPr>
          <w:rFonts w:ascii="Tahoma" w:hAnsi="Tahoma" w:cs="Tahoma"/>
        </w:rPr>
      </w:pPr>
    </w:p>
    <w:p w:rsidR="0043115C" w:rsidRDefault="0043115C" w:rsidP="0043115C">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43115C" w:rsidRDefault="0043115C" w:rsidP="0043115C">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43115C" w:rsidRPr="007A6404" w:rsidRDefault="0043115C" w:rsidP="0043115C">
      <w:pPr>
        <w:pStyle w:val="NormalWeb"/>
        <w:shd w:val="clear" w:color="auto" w:fill="D9D9D9"/>
        <w:tabs>
          <w:tab w:val="left" w:pos="286"/>
        </w:tabs>
        <w:spacing w:before="0" w:beforeAutospacing="0" w:after="0" w:afterAutospacing="0"/>
        <w:jc w:val="center"/>
        <w:rPr>
          <w:rFonts w:ascii="Tahoma" w:hAnsi="Tahoma" w:cs="Tahoma"/>
        </w:rPr>
      </w:pPr>
    </w:p>
    <w:p w:rsidR="0043115C" w:rsidRPr="002541DA" w:rsidRDefault="0043115C" w:rsidP="0043115C">
      <w:pPr>
        <w:pStyle w:val="Paragraphedeliste"/>
        <w:contextualSpacing w:val="0"/>
        <w:rPr>
          <w:rFonts w:ascii="Tahoma" w:hAnsi="Tahoma" w:cs="Tahoma"/>
          <w:sz w:val="20"/>
          <w:szCs w:val="20"/>
        </w:rPr>
      </w:pPr>
    </w:p>
    <w:p w:rsidR="0043115C" w:rsidRDefault="0043115C" w:rsidP="0043115C">
      <w:pPr>
        <w:rPr>
          <w:rFonts w:ascii="Tahoma" w:hAnsi="Tahoma" w:cs="Tahoma"/>
          <w:b/>
          <w:color w:val="277CBF"/>
          <w:sz w:val="28"/>
          <w:szCs w:val="28"/>
        </w:rPr>
      </w:pPr>
    </w:p>
    <w:p w:rsidR="0043115C" w:rsidRDefault="0043115C" w:rsidP="0043115C">
      <w:pPr>
        <w:rPr>
          <w:rFonts w:ascii="Tahoma" w:hAnsi="Tahoma" w:cs="Tahoma"/>
          <w:b/>
          <w:sz w:val="20"/>
          <w:szCs w:val="20"/>
        </w:rPr>
      </w:pPr>
    </w:p>
    <w:p w:rsidR="0043115C" w:rsidRDefault="0043115C" w:rsidP="00672AED">
      <w:pPr>
        <w:rPr>
          <w:rFonts w:ascii="Tahoma" w:hAnsi="Tahoma" w:cs="Tahoma"/>
          <w:b/>
          <w:color w:val="277CBF"/>
          <w:sz w:val="20"/>
          <w:szCs w:val="20"/>
        </w:rPr>
      </w:pPr>
    </w:p>
    <w:p w:rsidR="0043115C" w:rsidRDefault="0043115C" w:rsidP="00672AED">
      <w:pPr>
        <w:rPr>
          <w:rFonts w:ascii="Tahoma" w:hAnsi="Tahoma" w:cs="Tahoma"/>
          <w:b/>
          <w:color w:val="277CBF"/>
          <w:sz w:val="20"/>
          <w:szCs w:val="20"/>
        </w:rPr>
      </w:pPr>
    </w:p>
    <w:p w:rsidR="0043115C" w:rsidRPr="008B3E42" w:rsidRDefault="0043115C" w:rsidP="00672AED">
      <w:pPr>
        <w:rPr>
          <w:rFonts w:ascii="Tahoma" w:hAnsi="Tahoma" w:cs="Tahoma"/>
          <w:b/>
          <w:color w:val="277CBF"/>
          <w:sz w:val="20"/>
          <w:szCs w:val="20"/>
        </w:rPr>
      </w:pPr>
    </w:p>
    <w:p w:rsidR="00995821" w:rsidRPr="008B3E42" w:rsidRDefault="00995821" w:rsidP="00995821">
      <w:pPr>
        <w:shd w:val="clear" w:color="auto" w:fill="D9D9D9" w:themeFill="background1" w:themeFillShade="D9"/>
        <w:rPr>
          <w:rFonts w:ascii="Tahoma" w:hAnsi="Tahoma" w:cs="Tahoma"/>
          <w:b/>
          <w:sz w:val="20"/>
          <w:szCs w:val="20"/>
        </w:rPr>
      </w:pPr>
      <w:r w:rsidRPr="008B3E42">
        <w:rPr>
          <w:rFonts w:ascii="Tahoma" w:hAnsi="Tahoma" w:cs="Tahoma"/>
          <w:b/>
          <w:sz w:val="20"/>
          <w:szCs w:val="20"/>
        </w:rPr>
        <w:t>Délibération : DEL20210929-056</w:t>
      </w:r>
    </w:p>
    <w:p w:rsidR="00995821" w:rsidRPr="008B3E42" w:rsidRDefault="00995821" w:rsidP="00995821">
      <w:pPr>
        <w:shd w:val="clear" w:color="auto" w:fill="D9D9D9" w:themeFill="background1" w:themeFillShade="D9"/>
        <w:rPr>
          <w:rFonts w:ascii="Tahoma" w:hAnsi="Tahoma" w:cs="Tahoma"/>
          <w:b/>
          <w:sz w:val="20"/>
          <w:szCs w:val="20"/>
        </w:rPr>
      </w:pPr>
      <w:r w:rsidRPr="008B3E42">
        <w:rPr>
          <w:rFonts w:ascii="Tahoma" w:hAnsi="Tahoma" w:cs="Tahoma"/>
          <w:b/>
          <w:sz w:val="20"/>
          <w:szCs w:val="20"/>
        </w:rPr>
        <w:t>OBJET :</w:t>
      </w:r>
    </w:p>
    <w:p w:rsidR="00032AE3" w:rsidRPr="008B3E42" w:rsidRDefault="00995821" w:rsidP="00995821">
      <w:pPr>
        <w:shd w:val="clear" w:color="auto" w:fill="D9D9D9" w:themeFill="background1" w:themeFillShade="D9"/>
        <w:rPr>
          <w:rFonts w:ascii="Tahoma" w:hAnsi="Tahoma" w:cs="Tahoma"/>
          <w:b/>
          <w:color w:val="277CBF"/>
          <w:sz w:val="20"/>
          <w:szCs w:val="20"/>
        </w:rPr>
      </w:pPr>
      <w:r w:rsidRPr="008B3E42">
        <w:rPr>
          <w:rFonts w:ascii="Tahoma" w:hAnsi="Tahoma" w:cs="Tahoma"/>
          <w:b/>
          <w:caps/>
          <w:sz w:val="20"/>
          <w:szCs w:val="20"/>
        </w:rPr>
        <w:t>Convention d’animation avec l’Association « Droit de CitÉ »</w:t>
      </w:r>
    </w:p>
    <w:p w:rsidR="00032AE3" w:rsidRPr="008B3E42" w:rsidRDefault="00032AE3" w:rsidP="00672AED">
      <w:pPr>
        <w:tabs>
          <w:tab w:val="left" w:pos="6612"/>
        </w:tabs>
        <w:jc w:val="right"/>
        <w:rPr>
          <w:rFonts w:ascii="Tahoma" w:hAnsi="Tahoma" w:cs="Tahoma"/>
          <w:sz w:val="20"/>
          <w:szCs w:val="20"/>
        </w:rPr>
      </w:pPr>
    </w:p>
    <w:p w:rsidR="00032AE3" w:rsidRPr="008B3E42" w:rsidRDefault="00032AE3" w:rsidP="00672AED">
      <w:pPr>
        <w:rPr>
          <w:rFonts w:ascii="Tahoma" w:hAnsi="Tahoma" w:cs="Tahoma"/>
          <w:b/>
          <w:sz w:val="20"/>
          <w:szCs w:val="20"/>
        </w:rPr>
      </w:pPr>
      <w:r w:rsidRPr="008B3E42">
        <w:rPr>
          <w:rFonts w:ascii="Tahoma" w:hAnsi="Tahoma" w:cs="Tahoma"/>
          <w:b/>
          <w:sz w:val="20"/>
          <w:szCs w:val="20"/>
        </w:rPr>
        <w:t xml:space="preserve">Rapporteur : </w:t>
      </w:r>
    </w:p>
    <w:p w:rsidR="00032AE3" w:rsidRPr="008B3E42" w:rsidRDefault="00A14EE9" w:rsidP="00672AED">
      <w:pPr>
        <w:rPr>
          <w:rFonts w:ascii="Tahoma" w:hAnsi="Tahoma" w:cs="Tahoma"/>
          <w:sz w:val="20"/>
          <w:szCs w:val="20"/>
        </w:rPr>
      </w:pPr>
      <w:r>
        <w:rPr>
          <w:rFonts w:ascii="Tahoma" w:hAnsi="Tahoma" w:cs="Tahoma"/>
          <w:b/>
          <w:sz w:val="20"/>
          <w:szCs w:val="20"/>
        </w:rPr>
        <w:t>Ludovic BOBELNA</w:t>
      </w:r>
      <w:r w:rsidR="00584291" w:rsidRPr="008B3E42">
        <w:rPr>
          <w:rFonts w:ascii="Tahoma" w:hAnsi="Tahoma" w:cs="Tahoma"/>
          <w:b/>
          <w:sz w:val="20"/>
          <w:szCs w:val="20"/>
        </w:rPr>
        <w:t xml:space="preserve">, </w:t>
      </w:r>
      <w:r>
        <w:rPr>
          <w:rFonts w:ascii="Tahoma" w:hAnsi="Tahoma" w:cs="Tahoma"/>
          <w:b/>
          <w:sz w:val="20"/>
          <w:szCs w:val="20"/>
        </w:rPr>
        <w:t>Adjoint au Maire</w:t>
      </w:r>
    </w:p>
    <w:p w:rsidR="007E41DE" w:rsidRPr="008B3E42" w:rsidRDefault="007E41DE" w:rsidP="00672AED">
      <w:pPr>
        <w:jc w:val="both"/>
        <w:rPr>
          <w:rFonts w:ascii="Tahoma" w:hAnsi="Tahoma" w:cs="Tahoma"/>
          <w:sz w:val="20"/>
          <w:szCs w:val="20"/>
        </w:rPr>
      </w:pPr>
      <w:r w:rsidRPr="008B3E42">
        <w:rPr>
          <w:rFonts w:ascii="Tahoma" w:hAnsi="Tahoma" w:cs="Tahoma"/>
          <w:sz w:val="20"/>
          <w:szCs w:val="20"/>
        </w:rPr>
        <w:tab/>
      </w:r>
    </w:p>
    <w:p w:rsidR="0046082D" w:rsidRPr="008B3E42" w:rsidRDefault="0046082D" w:rsidP="00672AED">
      <w:pPr>
        <w:pStyle w:val="Default"/>
        <w:jc w:val="both"/>
        <w:rPr>
          <w:rFonts w:ascii="Tahoma" w:hAnsi="Tahoma" w:cs="Tahoma"/>
          <w:sz w:val="20"/>
          <w:szCs w:val="20"/>
        </w:rPr>
      </w:pPr>
      <w:r w:rsidRPr="008B3E42">
        <w:rPr>
          <w:rFonts w:ascii="Tahoma" w:hAnsi="Tahoma" w:cs="Tahoma"/>
          <w:sz w:val="20"/>
          <w:szCs w:val="20"/>
        </w:rPr>
        <w:t>Madame le Maire informe l’assemblée que l’Association « Droit de Cité », dont l’objectif est le développement d’actions culturelles intercommunales, souhaite mettre en œuvre sur la commune une action : « Tiot Loupiot » Salon d’éveil culturel pour</w:t>
      </w:r>
      <w:r w:rsidR="00980BE8" w:rsidRPr="008B3E42">
        <w:rPr>
          <w:rFonts w:ascii="Tahoma" w:hAnsi="Tahoma" w:cs="Tahoma"/>
          <w:sz w:val="20"/>
          <w:szCs w:val="20"/>
        </w:rPr>
        <w:t xml:space="preserve"> la petite enfance. Ce festival</w:t>
      </w:r>
      <w:r w:rsidRPr="008B3E42">
        <w:rPr>
          <w:rFonts w:ascii="Tahoma" w:hAnsi="Tahoma" w:cs="Tahoma"/>
          <w:sz w:val="20"/>
          <w:szCs w:val="20"/>
        </w:rPr>
        <w:t xml:space="preserve"> permet par sa qualité et sa réputation une visibilité et un rayonnement qui dépasse largement les frontières de la CAHC. C’est le rendez-vous culturel incontournable autour de la petite enfance pour les familles Courcelloises.</w:t>
      </w:r>
    </w:p>
    <w:p w:rsidR="0046082D" w:rsidRPr="001D485D" w:rsidRDefault="0046082D" w:rsidP="00672AED">
      <w:pPr>
        <w:pStyle w:val="Default"/>
        <w:jc w:val="both"/>
        <w:rPr>
          <w:rFonts w:ascii="Tahoma" w:hAnsi="Tahoma" w:cs="Tahoma"/>
          <w:sz w:val="16"/>
          <w:szCs w:val="16"/>
        </w:rPr>
      </w:pPr>
    </w:p>
    <w:p w:rsidR="0046082D" w:rsidRPr="008B3E42" w:rsidRDefault="0046082D" w:rsidP="00672AED">
      <w:pPr>
        <w:pStyle w:val="Default"/>
        <w:jc w:val="both"/>
        <w:rPr>
          <w:rFonts w:ascii="Tahoma" w:hAnsi="Tahoma" w:cs="Tahoma"/>
          <w:sz w:val="20"/>
          <w:szCs w:val="20"/>
        </w:rPr>
      </w:pPr>
      <w:r w:rsidRPr="008B3E42">
        <w:rPr>
          <w:rFonts w:ascii="Tahoma" w:hAnsi="Tahoma" w:cs="Tahoma"/>
          <w:sz w:val="20"/>
          <w:szCs w:val="20"/>
        </w:rPr>
        <w:t>Les différents spectacles se dérouleront pour la commune dans l’auditorium de la médiathèque :</w:t>
      </w:r>
    </w:p>
    <w:p w:rsidR="0046082D" w:rsidRPr="008B3E42" w:rsidRDefault="0046082D" w:rsidP="00672AED">
      <w:pPr>
        <w:pStyle w:val="Default"/>
        <w:numPr>
          <w:ilvl w:val="0"/>
          <w:numId w:val="22"/>
        </w:numPr>
        <w:jc w:val="both"/>
        <w:rPr>
          <w:rFonts w:ascii="Tahoma" w:hAnsi="Tahoma" w:cs="Tahoma"/>
          <w:sz w:val="20"/>
          <w:szCs w:val="20"/>
        </w:rPr>
      </w:pPr>
      <w:r w:rsidRPr="008B3E42">
        <w:rPr>
          <w:rFonts w:ascii="Tahoma" w:hAnsi="Tahoma" w:cs="Tahoma"/>
          <w:sz w:val="20"/>
          <w:szCs w:val="20"/>
        </w:rPr>
        <w:t>Le samedi 30 octobre pour deux représentations à 11h00 et 14h00 avec la Cie « Bonnes Intentions » et son spectacle « Petit-bleu &amp; petit jaune ». Ce spectacle dure environ 25 minutes. Il est destiné aux enfants à partir de 6 mois.</w:t>
      </w:r>
    </w:p>
    <w:p w:rsidR="0046082D" w:rsidRPr="008B3E42" w:rsidRDefault="0046082D" w:rsidP="00672AED">
      <w:pPr>
        <w:pStyle w:val="Default"/>
        <w:numPr>
          <w:ilvl w:val="0"/>
          <w:numId w:val="22"/>
        </w:numPr>
        <w:jc w:val="both"/>
        <w:rPr>
          <w:rFonts w:ascii="Tahoma" w:hAnsi="Tahoma" w:cs="Tahoma"/>
          <w:sz w:val="20"/>
          <w:szCs w:val="20"/>
        </w:rPr>
      </w:pPr>
      <w:r w:rsidRPr="008B3E42">
        <w:rPr>
          <w:rFonts w:ascii="Tahoma" w:hAnsi="Tahoma" w:cs="Tahoma"/>
          <w:sz w:val="20"/>
          <w:szCs w:val="20"/>
        </w:rPr>
        <w:t>Le samedi 6 novembre à 10h30 avec la Cie « Balles et pattes » et son spectacle « Le cabaret magique ». Ce spectacle dure environ 35min. Il est destiné aux enfants de 3 à 6 ans.</w:t>
      </w:r>
    </w:p>
    <w:p w:rsidR="0046082D" w:rsidRDefault="0046082D" w:rsidP="00672AED">
      <w:pPr>
        <w:pStyle w:val="Default"/>
        <w:jc w:val="both"/>
        <w:rPr>
          <w:rFonts w:ascii="Tahoma" w:hAnsi="Tahoma" w:cs="Tahoma"/>
          <w:sz w:val="16"/>
          <w:szCs w:val="16"/>
        </w:rPr>
      </w:pPr>
    </w:p>
    <w:p w:rsidR="00523AC6" w:rsidRPr="001D485D" w:rsidRDefault="00523AC6" w:rsidP="00672AED">
      <w:pPr>
        <w:pStyle w:val="Default"/>
        <w:jc w:val="both"/>
        <w:rPr>
          <w:rFonts w:ascii="Tahoma" w:hAnsi="Tahoma" w:cs="Tahoma"/>
          <w:sz w:val="16"/>
          <w:szCs w:val="16"/>
        </w:rPr>
      </w:pPr>
    </w:p>
    <w:p w:rsidR="0046082D" w:rsidRPr="008B3E42" w:rsidRDefault="0046082D" w:rsidP="00672AED">
      <w:pPr>
        <w:pStyle w:val="Default"/>
        <w:jc w:val="both"/>
        <w:rPr>
          <w:rFonts w:ascii="Tahoma" w:hAnsi="Tahoma" w:cs="Tahoma"/>
          <w:sz w:val="20"/>
          <w:szCs w:val="20"/>
        </w:rPr>
      </w:pPr>
      <w:r w:rsidRPr="008B3E42">
        <w:rPr>
          <w:rFonts w:ascii="Tahoma" w:hAnsi="Tahoma" w:cs="Tahoma"/>
          <w:sz w:val="20"/>
          <w:szCs w:val="20"/>
        </w:rPr>
        <w:t>Le coût global de l’opération s’élève à 4876,13€</w:t>
      </w:r>
    </w:p>
    <w:p w:rsidR="0046082D" w:rsidRPr="008B3E42" w:rsidRDefault="0046082D" w:rsidP="00672AED">
      <w:pPr>
        <w:pStyle w:val="Default"/>
        <w:jc w:val="both"/>
        <w:rPr>
          <w:rFonts w:ascii="Tahoma" w:hAnsi="Tahoma" w:cs="Tahoma"/>
          <w:sz w:val="20"/>
          <w:szCs w:val="20"/>
        </w:rPr>
      </w:pPr>
      <w:r w:rsidRPr="008B3E42">
        <w:rPr>
          <w:rFonts w:ascii="Tahoma" w:hAnsi="Tahoma" w:cs="Tahoma"/>
          <w:sz w:val="20"/>
          <w:szCs w:val="20"/>
        </w:rPr>
        <w:t>La participation de l’association « Droit de Cité » et de la Communauté d’Agglomération s’élève à 2576,13€.</w:t>
      </w:r>
    </w:p>
    <w:p w:rsidR="0046082D" w:rsidRDefault="0046082D" w:rsidP="00672AED">
      <w:pPr>
        <w:pStyle w:val="Default"/>
        <w:jc w:val="both"/>
        <w:rPr>
          <w:rFonts w:ascii="Tahoma" w:hAnsi="Tahoma" w:cs="Tahoma"/>
          <w:sz w:val="20"/>
          <w:szCs w:val="20"/>
        </w:rPr>
      </w:pPr>
      <w:r w:rsidRPr="008B3E42">
        <w:rPr>
          <w:rFonts w:ascii="Tahoma" w:hAnsi="Tahoma" w:cs="Tahoma"/>
          <w:sz w:val="20"/>
          <w:szCs w:val="20"/>
        </w:rPr>
        <w:t>Le reste à charge pour la commune s’élève à 2300,00€.</w:t>
      </w:r>
    </w:p>
    <w:p w:rsidR="003F15D1" w:rsidRPr="001D485D" w:rsidRDefault="003F15D1" w:rsidP="00672AED">
      <w:pPr>
        <w:pStyle w:val="Default"/>
        <w:jc w:val="both"/>
        <w:rPr>
          <w:rFonts w:ascii="Tahoma" w:hAnsi="Tahoma" w:cs="Tahoma"/>
          <w:sz w:val="16"/>
          <w:szCs w:val="16"/>
        </w:rPr>
      </w:pPr>
    </w:p>
    <w:p w:rsidR="003F15D1" w:rsidRPr="008B3E42" w:rsidRDefault="003F15D1" w:rsidP="003F15D1">
      <w:pPr>
        <w:pStyle w:val="NormalWeb"/>
        <w:spacing w:before="0" w:beforeAutospacing="0" w:after="0" w:afterAutospacing="0"/>
        <w:jc w:val="both"/>
        <w:rPr>
          <w:rFonts w:ascii="Tahoma" w:hAnsi="Tahoma" w:cs="Tahoma"/>
          <w:sz w:val="20"/>
          <w:szCs w:val="20"/>
        </w:rPr>
      </w:pPr>
      <w:r w:rsidRPr="008B3E42">
        <w:rPr>
          <w:rFonts w:ascii="Tahoma" w:hAnsi="Tahoma" w:cs="Tahoma"/>
          <w:b/>
          <w:bCs/>
          <w:sz w:val="20"/>
          <w:szCs w:val="20"/>
        </w:rPr>
        <w:t>Vu</w:t>
      </w:r>
      <w:r w:rsidRPr="008B3E42">
        <w:rPr>
          <w:rFonts w:ascii="Tahoma" w:hAnsi="Tahoma" w:cs="Tahoma"/>
          <w:sz w:val="20"/>
          <w:szCs w:val="20"/>
        </w:rPr>
        <w:t xml:space="preserve"> l’avis de la Commissions « Environnement – Finances » du 24 septembre 2021, sur le projet de délibération qui lui est soumis :</w:t>
      </w:r>
    </w:p>
    <w:p w:rsidR="003F15D1" w:rsidRPr="008B3E42" w:rsidRDefault="00A14EE9" w:rsidP="003F15D1">
      <w:pPr>
        <w:pStyle w:val="NormalWeb"/>
        <w:tabs>
          <w:tab w:val="left" w:pos="936"/>
        </w:tabs>
        <w:spacing w:before="0" w:beforeAutospacing="0" w:after="0" w:afterAutospacing="0"/>
        <w:jc w:val="both"/>
        <w:rPr>
          <w:rFonts w:ascii="Tahoma" w:hAnsi="Tahoma" w:cs="Tahoma"/>
          <w:b/>
          <w:bCs/>
          <w:sz w:val="20"/>
          <w:szCs w:val="20"/>
        </w:rPr>
      </w:pPr>
      <w:r>
        <w:rPr>
          <w:rFonts w:ascii="Tahoma" w:hAnsi="Tahoma" w:cs="Tahoma"/>
          <w:b/>
          <w:bCs/>
          <w:sz w:val="20"/>
          <w:szCs w:val="20"/>
        </w:rPr>
        <w:t>FAVORABLE</w:t>
      </w:r>
    </w:p>
    <w:p w:rsidR="0046082D" w:rsidRPr="001D485D" w:rsidRDefault="0046082D" w:rsidP="00672AED">
      <w:pPr>
        <w:pStyle w:val="Default"/>
        <w:jc w:val="both"/>
        <w:rPr>
          <w:rFonts w:ascii="Tahoma" w:hAnsi="Tahoma" w:cs="Tahoma"/>
          <w:sz w:val="16"/>
          <w:szCs w:val="16"/>
        </w:rPr>
      </w:pPr>
    </w:p>
    <w:p w:rsidR="0043115C" w:rsidRPr="002F4B92" w:rsidRDefault="0043115C" w:rsidP="00672AED">
      <w:pPr>
        <w:pStyle w:val="Default"/>
        <w:jc w:val="both"/>
        <w:rPr>
          <w:rFonts w:ascii="Tahoma" w:hAnsi="Tahoma" w:cs="Tahoma"/>
          <w:bCs/>
          <w:sz w:val="20"/>
          <w:szCs w:val="20"/>
        </w:rPr>
      </w:pPr>
      <w:r w:rsidRPr="0043115C">
        <w:rPr>
          <w:rFonts w:ascii="Tahoma" w:hAnsi="Tahoma" w:cs="Tahoma"/>
          <w:bCs/>
          <w:sz w:val="20"/>
          <w:szCs w:val="20"/>
        </w:rPr>
        <w:t>Après en avoir délibéré, le Conseil Municipal :</w:t>
      </w:r>
    </w:p>
    <w:p w:rsidR="0046082D" w:rsidRPr="008B3E42" w:rsidRDefault="0046082D" w:rsidP="00672AED">
      <w:pPr>
        <w:pStyle w:val="Default"/>
        <w:numPr>
          <w:ilvl w:val="0"/>
          <w:numId w:val="22"/>
        </w:numPr>
        <w:jc w:val="both"/>
        <w:rPr>
          <w:rFonts w:ascii="Tahoma" w:hAnsi="Tahoma" w:cs="Tahoma"/>
          <w:sz w:val="20"/>
          <w:szCs w:val="20"/>
        </w:rPr>
      </w:pPr>
      <w:r w:rsidRPr="008B3E42">
        <w:rPr>
          <w:rFonts w:ascii="Tahoma" w:hAnsi="Tahoma" w:cs="Tahoma"/>
          <w:b/>
          <w:sz w:val="20"/>
          <w:szCs w:val="20"/>
        </w:rPr>
        <w:t>Autorise</w:t>
      </w:r>
      <w:r w:rsidRPr="008B3E42">
        <w:rPr>
          <w:rFonts w:ascii="Tahoma" w:hAnsi="Tahoma" w:cs="Tahoma"/>
          <w:sz w:val="20"/>
          <w:szCs w:val="20"/>
        </w:rPr>
        <w:t xml:space="preserve"> Madame le Maire à signer une convention avec l’Association « Droit de Cité » pour la réalisation de cette action.</w:t>
      </w:r>
    </w:p>
    <w:p w:rsidR="003F15D1" w:rsidRPr="001D485D" w:rsidRDefault="003F15D1" w:rsidP="00672AED">
      <w:pPr>
        <w:rPr>
          <w:rFonts w:ascii="Tahoma" w:hAnsi="Tahoma" w:cs="Tahoma"/>
          <w:b/>
          <w:color w:val="277CBF"/>
          <w:sz w:val="16"/>
          <w:szCs w:val="16"/>
        </w:rPr>
      </w:pPr>
    </w:p>
    <w:p w:rsidR="0043115C" w:rsidRDefault="0043115C" w:rsidP="0043115C">
      <w:pPr>
        <w:pStyle w:val="Paragraphedeliste"/>
        <w:ind w:right="140"/>
        <w:jc w:val="both"/>
        <w:rPr>
          <w:rFonts w:ascii="Tahoma" w:hAnsi="Tahoma" w:cs="Tahoma"/>
          <w:sz w:val="20"/>
          <w:szCs w:val="20"/>
        </w:rPr>
      </w:pPr>
    </w:p>
    <w:p w:rsidR="0043115C" w:rsidRPr="00297017" w:rsidRDefault="0043115C" w:rsidP="0043115C">
      <w:pPr>
        <w:pStyle w:val="Paragraphedeliste"/>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43115C" w:rsidRPr="00DB28FE" w:rsidTr="00E816A8">
        <w:tc>
          <w:tcPr>
            <w:tcW w:w="5156" w:type="dxa"/>
          </w:tcPr>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43115C" w:rsidRPr="007A6404" w:rsidRDefault="0043115C" w:rsidP="00E816A8">
            <w:pPr>
              <w:pStyle w:val="Paragraphedeliste"/>
              <w:ind w:left="468" w:right="140"/>
              <w:contextualSpacing w:val="0"/>
              <w:jc w:val="both"/>
              <w:rPr>
                <w:rFonts w:ascii="Tahoma" w:hAnsi="Tahoma" w:cs="Tahoma"/>
                <w:b/>
                <w:sz w:val="20"/>
                <w:szCs w:val="20"/>
              </w:rPr>
            </w:pP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43115C" w:rsidRPr="007A6404" w:rsidRDefault="0043115C"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43115C" w:rsidRPr="007A6404" w:rsidRDefault="0043115C" w:rsidP="00E816A8">
            <w:pPr>
              <w:pStyle w:val="Paragraphedeliste"/>
              <w:ind w:left="0"/>
              <w:rPr>
                <w:rFonts w:ascii="Tahoma" w:hAnsi="Tahoma" w:cs="Tahoma"/>
                <w:b/>
                <w:sz w:val="20"/>
                <w:szCs w:val="20"/>
              </w:rPr>
            </w:pPr>
          </w:p>
        </w:tc>
      </w:tr>
    </w:tbl>
    <w:p w:rsidR="0043115C" w:rsidRDefault="0043115C" w:rsidP="0043115C">
      <w:pPr>
        <w:rPr>
          <w:rFonts w:ascii="Tahoma" w:hAnsi="Tahoma" w:cs="Tahoma"/>
          <w:b/>
          <w:color w:val="277CBF"/>
          <w:sz w:val="28"/>
          <w:szCs w:val="28"/>
        </w:rPr>
      </w:pPr>
    </w:p>
    <w:p w:rsidR="0043115C" w:rsidRDefault="0043115C" w:rsidP="0043115C">
      <w:pPr>
        <w:rPr>
          <w:rFonts w:ascii="Tahoma" w:hAnsi="Tahoma" w:cs="Tahoma"/>
          <w:b/>
          <w:color w:val="277CBF"/>
          <w:sz w:val="28"/>
          <w:szCs w:val="28"/>
        </w:rPr>
      </w:pPr>
    </w:p>
    <w:p w:rsidR="0043115C" w:rsidRPr="007A6404" w:rsidRDefault="0043115C" w:rsidP="0043115C">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43115C" w:rsidRPr="007A6404" w:rsidRDefault="0043115C" w:rsidP="0043115C">
      <w:pPr>
        <w:pStyle w:val="NormalWeb"/>
        <w:shd w:val="clear" w:color="auto" w:fill="D9D9D9"/>
        <w:tabs>
          <w:tab w:val="left" w:pos="286"/>
        </w:tabs>
        <w:spacing w:before="0" w:beforeAutospacing="0" w:after="0" w:afterAutospacing="0"/>
        <w:jc w:val="both"/>
        <w:rPr>
          <w:rFonts w:ascii="Tahoma" w:hAnsi="Tahoma" w:cs="Tahoma"/>
        </w:rPr>
      </w:pPr>
    </w:p>
    <w:p w:rsidR="0043115C" w:rsidRDefault="0043115C" w:rsidP="0043115C">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43115C" w:rsidRDefault="0043115C" w:rsidP="0043115C">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43115C" w:rsidRPr="007A6404" w:rsidRDefault="0043115C" w:rsidP="0043115C">
      <w:pPr>
        <w:pStyle w:val="NormalWeb"/>
        <w:shd w:val="clear" w:color="auto" w:fill="D9D9D9"/>
        <w:tabs>
          <w:tab w:val="left" w:pos="286"/>
        </w:tabs>
        <w:spacing w:before="0" w:beforeAutospacing="0" w:after="0" w:afterAutospacing="0"/>
        <w:jc w:val="center"/>
        <w:rPr>
          <w:rFonts w:ascii="Tahoma" w:hAnsi="Tahoma" w:cs="Tahoma"/>
        </w:rPr>
      </w:pPr>
    </w:p>
    <w:p w:rsidR="0043115C" w:rsidRPr="002541DA" w:rsidRDefault="0043115C" w:rsidP="0043115C">
      <w:pPr>
        <w:pStyle w:val="Paragraphedeliste"/>
        <w:contextualSpacing w:val="0"/>
        <w:rPr>
          <w:rFonts w:ascii="Tahoma" w:hAnsi="Tahoma" w:cs="Tahoma"/>
          <w:sz w:val="20"/>
          <w:szCs w:val="20"/>
        </w:rPr>
      </w:pPr>
    </w:p>
    <w:p w:rsidR="0043115C" w:rsidRDefault="0043115C" w:rsidP="0043115C">
      <w:pPr>
        <w:rPr>
          <w:rFonts w:ascii="Tahoma" w:hAnsi="Tahoma" w:cs="Tahoma"/>
          <w:b/>
          <w:color w:val="277CBF"/>
          <w:sz w:val="28"/>
          <w:szCs w:val="28"/>
        </w:rPr>
      </w:pPr>
    </w:p>
    <w:p w:rsidR="0043115C" w:rsidRDefault="0043115C">
      <w:pPr>
        <w:rPr>
          <w:rFonts w:ascii="Tahoma" w:hAnsi="Tahoma" w:cs="Tahoma"/>
          <w:b/>
          <w:color w:val="277CBF"/>
          <w:sz w:val="20"/>
          <w:szCs w:val="20"/>
        </w:rPr>
      </w:pPr>
    </w:p>
    <w:p w:rsidR="0043115C" w:rsidRDefault="0043115C">
      <w:pPr>
        <w:rPr>
          <w:rFonts w:ascii="Tahoma" w:hAnsi="Tahoma" w:cs="Tahoma"/>
          <w:b/>
          <w:color w:val="277CBF"/>
          <w:sz w:val="20"/>
          <w:szCs w:val="20"/>
        </w:rPr>
      </w:pPr>
    </w:p>
    <w:p w:rsidR="00995821" w:rsidRPr="008B3E42" w:rsidRDefault="00995821" w:rsidP="00995821">
      <w:pPr>
        <w:shd w:val="clear" w:color="auto" w:fill="D9D9D9" w:themeFill="background1" w:themeFillShade="D9"/>
        <w:rPr>
          <w:rFonts w:ascii="Tahoma" w:hAnsi="Tahoma" w:cs="Tahoma"/>
          <w:b/>
          <w:sz w:val="20"/>
          <w:szCs w:val="20"/>
        </w:rPr>
      </w:pPr>
      <w:r w:rsidRPr="008B3E42">
        <w:rPr>
          <w:rFonts w:ascii="Tahoma" w:hAnsi="Tahoma" w:cs="Tahoma"/>
          <w:b/>
          <w:sz w:val="20"/>
          <w:szCs w:val="20"/>
        </w:rPr>
        <w:t>Délibération : DEL20210929-057</w:t>
      </w:r>
    </w:p>
    <w:p w:rsidR="00995821" w:rsidRPr="008B3E42" w:rsidRDefault="00995821" w:rsidP="00995821">
      <w:pPr>
        <w:shd w:val="clear" w:color="auto" w:fill="D9D9D9" w:themeFill="background1" w:themeFillShade="D9"/>
        <w:rPr>
          <w:rFonts w:ascii="Tahoma" w:hAnsi="Tahoma" w:cs="Tahoma"/>
          <w:b/>
          <w:sz w:val="20"/>
          <w:szCs w:val="20"/>
        </w:rPr>
      </w:pPr>
      <w:r w:rsidRPr="008B3E42">
        <w:rPr>
          <w:rFonts w:ascii="Tahoma" w:hAnsi="Tahoma" w:cs="Tahoma"/>
          <w:b/>
          <w:sz w:val="20"/>
          <w:szCs w:val="20"/>
        </w:rPr>
        <w:t>OBJET :</w:t>
      </w:r>
    </w:p>
    <w:p w:rsidR="00032AE3" w:rsidRPr="008B3E42" w:rsidRDefault="00995821" w:rsidP="003F15D1">
      <w:pPr>
        <w:shd w:val="clear" w:color="auto" w:fill="D9D9D9" w:themeFill="background1" w:themeFillShade="D9"/>
        <w:jc w:val="both"/>
        <w:rPr>
          <w:rFonts w:ascii="Tahoma" w:hAnsi="Tahoma" w:cs="Tahoma"/>
          <w:b/>
          <w:color w:val="277CBF"/>
          <w:sz w:val="20"/>
          <w:szCs w:val="20"/>
        </w:rPr>
      </w:pPr>
      <w:r w:rsidRPr="008B3E42">
        <w:rPr>
          <w:rFonts w:ascii="Tahoma" w:hAnsi="Tahoma" w:cs="Tahoma"/>
          <w:b/>
          <w:caps/>
          <w:sz w:val="20"/>
          <w:szCs w:val="20"/>
        </w:rPr>
        <w:t>recours au bénévolat pour renforcer et enrichir l’action des services de la commune.</w:t>
      </w:r>
    </w:p>
    <w:p w:rsidR="002F4B92" w:rsidRDefault="002F4B92" w:rsidP="00672AED">
      <w:pPr>
        <w:rPr>
          <w:rFonts w:ascii="Tahoma" w:hAnsi="Tahoma" w:cs="Tahoma"/>
          <w:b/>
          <w:sz w:val="20"/>
          <w:szCs w:val="20"/>
        </w:rPr>
      </w:pPr>
    </w:p>
    <w:p w:rsidR="00032AE3" w:rsidRPr="008B3E42" w:rsidRDefault="00032AE3" w:rsidP="00672AED">
      <w:pPr>
        <w:rPr>
          <w:rFonts w:ascii="Tahoma" w:hAnsi="Tahoma" w:cs="Tahoma"/>
          <w:b/>
          <w:sz w:val="20"/>
          <w:szCs w:val="20"/>
        </w:rPr>
      </w:pPr>
      <w:r w:rsidRPr="008B3E42">
        <w:rPr>
          <w:rFonts w:ascii="Tahoma" w:hAnsi="Tahoma" w:cs="Tahoma"/>
          <w:b/>
          <w:sz w:val="20"/>
          <w:szCs w:val="20"/>
        </w:rPr>
        <w:t xml:space="preserve">Rapporteur : </w:t>
      </w:r>
    </w:p>
    <w:p w:rsidR="00032AE3" w:rsidRPr="008B3E42" w:rsidRDefault="0072518C" w:rsidP="00672AED">
      <w:pPr>
        <w:rPr>
          <w:rFonts w:ascii="Tahoma" w:hAnsi="Tahoma" w:cs="Tahoma"/>
          <w:sz w:val="20"/>
          <w:szCs w:val="20"/>
        </w:rPr>
      </w:pPr>
      <w:r w:rsidRPr="008B3E42">
        <w:rPr>
          <w:rFonts w:ascii="Tahoma" w:hAnsi="Tahoma" w:cs="Tahoma"/>
          <w:b/>
          <w:sz w:val="20"/>
          <w:szCs w:val="20"/>
        </w:rPr>
        <w:t>Edith BLEUZET-CARLIER, Maire</w:t>
      </w:r>
    </w:p>
    <w:p w:rsidR="003F15D1" w:rsidRDefault="003F15D1" w:rsidP="003F15D1">
      <w:pPr>
        <w:pStyle w:val="Default"/>
        <w:jc w:val="both"/>
        <w:rPr>
          <w:rFonts w:ascii="Tahoma" w:hAnsi="Tahoma" w:cs="Tahoma"/>
          <w:sz w:val="20"/>
          <w:szCs w:val="20"/>
        </w:rPr>
      </w:pPr>
    </w:p>
    <w:p w:rsidR="0077059C" w:rsidRPr="008B3E42" w:rsidRDefault="0077059C" w:rsidP="003F15D1">
      <w:pPr>
        <w:pStyle w:val="Default"/>
        <w:jc w:val="both"/>
        <w:rPr>
          <w:rFonts w:ascii="Tahoma" w:hAnsi="Tahoma" w:cs="Tahoma"/>
          <w:sz w:val="20"/>
          <w:szCs w:val="20"/>
        </w:rPr>
      </w:pPr>
      <w:r w:rsidRPr="008B3E42">
        <w:rPr>
          <w:rFonts w:ascii="Tahoma" w:hAnsi="Tahoma" w:cs="Tahoma"/>
          <w:sz w:val="20"/>
          <w:szCs w:val="20"/>
        </w:rPr>
        <w:t xml:space="preserve">Le bénévole est la personne qui apporte son concours à une collectivité à l'occasion d'activités diverses dans le cadre de la réalisation d'un service public mais également dans des situations d'urgence. Le bénévole est donc la personne qui, en sa seule qualité de particulier, apporte une contribution effective et justifiée à un service public, dans un but d'intérêt général, soit concurremment avec des agents publics, soit sous leur direction après réquisition ou sollicitation, soit spontanément. </w:t>
      </w:r>
    </w:p>
    <w:p w:rsidR="0077059C" w:rsidRPr="001D485D" w:rsidRDefault="0077059C" w:rsidP="00672AED">
      <w:pPr>
        <w:pStyle w:val="Default"/>
        <w:ind w:firstLine="708"/>
        <w:jc w:val="both"/>
        <w:rPr>
          <w:rFonts w:ascii="Tahoma" w:hAnsi="Tahoma" w:cs="Tahoma"/>
          <w:sz w:val="16"/>
          <w:szCs w:val="16"/>
        </w:rPr>
      </w:pPr>
    </w:p>
    <w:p w:rsidR="0077059C" w:rsidRPr="008B3E42" w:rsidRDefault="00523AC6" w:rsidP="00672AED">
      <w:pPr>
        <w:pStyle w:val="Default"/>
        <w:jc w:val="both"/>
        <w:rPr>
          <w:rFonts w:ascii="Tahoma" w:hAnsi="Tahoma" w:cs="Tahoma"/>
          <w:sz w:val="20"/>
          <w:szCs w:val="20"/>
        </w:rPr>
      </w:pPr>
      <w:r>
        <w:rPr>
          <w:rFonts w:ascii="Tahoma" w:hAnsi="Tahoma" w:cs="Tahoma"/>
          <w:sz w:val="20"/>
          <w:szCs w:val="20"/>
        </w:rPr>
        <w:t>Après en avoir délibéré, le Conseil Municipal</w:t>
      </w:r>
      <w:r w:rsidR="003F15D1">
        <w:rPr>
          <w:rFonts w:ascii="Tahoma" w:hAnsi="Tahoma" w:cs="Tahoma"/>
          <w:sz w:val="20"/>
          <w:szCs w:val="20"/>
        </w:rPr>
        <w:t xml:space="preserve"> : </w:t>
      </w:r>
    </w:p>
    <w:p w:rsidR="0077059C" w:rsidRPr="008B3E42" w:rsidRDefault="003F15D1" w:rsidP="00672AED">
      <w:pPr>
        <w:pStyle w:val="Default"/>
        <w:numPr>
          <w:ilvl w:val="0"/>
          <w:numId w:val="15"/>
        </w:numPr>
        <w:jc w:val="both"/>
        <w:rPr>
          <w:rFonts w:ascii="Tahoma" w:hAnsi="Tahoma" w:cs="Tahoma"/>
          <w:sz w:val="20"/>
          <w:szCs w:val="20"/>
        </w:rPr>
      </w:pPr>
      <w:r>
        <w:rPr>
          <w:rFonts w:ascii="Tahoma" w:hAnsi="Tahoma" w:cs="Tahoma"/>
          <w:b/>
          <w:sz w:val="20"/>
          <w:szCs w:val="20"/>
        </w:rPr>
        <w:t>Autorise</w:t>
      </w:r>
      <w:r w:rsidR="002F4B92">
        <w:rPr>
          <w:rFonts w:ascii="Tahoma" w:hAnsi="Tahoma" w:cs="Tahoma"/>
          <w:b/>
          <w:sz w:val="20"/>
          <w:szCs w:val="20"/>
        </w:rPr>
        <w:t xml:space="preserve"> </w:t>
      </w:r>
      <w:r w:rsidRPr="003F15D1">
        <w:rPr>
          <w:rFonts w:ascii="Tahoma" w:hAnsi="Tahoma" w:cs="Tahoma"/>
          <w:bCs/>
          <w:sz w:val="20"/>
          <w:szCs w:val="20"/>
        </w:rPr>
        <w:t>le</w:t>
      </w:r>
      <w:r>
        <w:rPr>
          <w:rFonts w:ascii="Tahoma" w:hAnsi="Tahoma" w:cs="Tahoma"/>
          <w:b/>
          <w:sz w:val="20"/>
          <w:szCs w:val="20"/>
        </w:rPr>
        <w:t xml:space="preserve"> </w:t>
      </w:r>
      <w:r w:rsidR="0077059C" w:rsidRPr="008B3E42">
        <w:rPr>
          <w:rFonts w:ascii="Tahoma" w:hAnsi="Tahoma" w:cs="Tahoma"/>
          <w:sz w:val="20"/>
          <w:szCs w:val="20"/>
        </w:rPr>
        <w:t>recours aux bénévoles pour enrichir et compléter l’action des agents de ses services.</w:t>
      </w:r>
    </w:p>
    <w:p w:rsidR="0077059C" w:rsidRDefault="0077059C" w:rsidP="00672AED">
      <w:pPr>
        <w:pStyle w:val="Default"/>
        <w:numPr>
          <w:ilvl w:val="0"/>
          <w:numId w:val="15"/>
        </w:numPr>
        <w:jc w:val="both"/>
        <w:rPr>
          <w:rFonts w:ascii="Tahoma" w:hAnsi="Tahoma" w:cs="Tahoma"/>
          <w:sz w:val="20"/>
          <w:szCs w:val="20"/>
        </w:rPr>
      </w:pPr>
      <w:r w:rsidRPr="008B3E42">
        <w:rPr>
          <w:rFonts w:ascii="Tahoma" w:hAnsi="Tahoma" w:cs="Tahoma"/>
          <w:b/>
          <w:sz w:val="20"/>
          <w:szCs w:val="20"/>
        </w:rPr>
        <w:t>A</w:t>
      </w:r>
      <w:r w:rsidR="00523AC6">
        <w:rPr>
          <w:rFonts w:ascii="Tahoma" w:hAnsi="Tahoma" w:cs="Tahoma"/>
          <w:b/>
          <w:sz w:val="20"/>
          <w:szCs w:val="20"/>
        </w:rPr>
        <w:t>utorise</w:t>
      </w:r>
      <w:r w:rsidR="003F15D1">
        <w:rPr>
          <w:rFonts w:ascii="Tahoma" w:hAnsi="Tahoma" w:cs="Tahoma"/>
          <w:b/>
          <w:sz w:val="20"/>
          <w:szCs w:val="20"/>
        </w:rPr>
        <w:t xml:space="preserve"> </w:t>
      </w:r>
      <w:r w:rsidR="003F15D1">
        <w:rPr>
          <w:rFonts w:ascii="Tahoma" w:hAnsi="Tahoma" w:cs="Tahoma"/>
          <w:bCs/>
          <w:sz w:val="20"/>
          <w:szCs w:val="20"/>
        </w:rPr>
        <w:t>Madame Le Maire, ou son représentant par délégation, à</w:t>
      </w:r>
      <w:r w:rsidR="00AF1CB8">
        <w:rPr>
          <w:rFonts w:ascii="Tahoma" w:hAnsi="Tahoma" w:cs="Tahoma"/>
          <w:bCs/>
          <w:sz w:val="20"/>
          <w:szCs w:val="20"/>
        </w:rPr>
        <w:t xml:space="preserve"> signer</w:t>
      </w:r>
      <w:r w:rsidRPr="008B3E42">
        <w:rPr>
          <w:rFonts w:ascii="Tahoma" w:hAnsi="Tahoma" w:cs="Tahoma"/>
          <w:sz w:val="20"/>
          <w:szCs w:val="20"/>
        </w:rPr>
        <w:t xml:space="preserve"> avec les bénévoles, l</w:t>
      </w:r>
      <w:r w:rsidR="003F15D1">
        <w:rPr>
          <w:rFonts w:ascii="Tahoma" w:hAnsi="Tahoma" w:cs="Tahoma"/>
          <w:sz w:val="20"/>
          <w:szCs w:val="20"/>
        </w:rPr>
        <w:t xml:space="preserve">es </w:t>
      </w:r>
      <w:r w:rsidRPr="008B3E42">
        <w:rPr>
          <w:rFonts w:ascii="Tahoma" w:hAnsi="Tahoma" w:cs="Tahoma"/>
          <w:sz w:val="20"/>
          <w:szCs w:val="20"/>
        </w:rPr>
        <w:t>convention</w:t>
      </w:r>
      <w:r w:rsidR="003F15D1">
        <w:rPr>
          <w:rFonts w:ascii="Tahoma" w:hAnsi="Tahoma" w:cs="Tahoma"/>
          <w:sz w:val="20"/>
          <w:szCs w:val="20"/>
        </w:rPr>
        <w:t>s afférentes à cette délibération</w:t>
      </w:r>
    </w:p>
    <w:p w:rsidR="00523AC6" w:rsidRDefault="00523AC6" w:rsidP="00523AC6">
      <w:pPr>
        <w:pStyle w:val="Default"/>
        <w:jc w:val="both"/>
        <w:rPr>
          <w:rFonts w:ascii="Tahoma" w:hAnsi="Tahoma" w:cs="Tahoma"/>
          <w:sz w:val="20"/>
          <w:szCs w:val="20"/>
        </w:rPr>
      </w:pPr>
    </w:p>
    <w:p w:rsidR="00523AC6" w:rsidRPr="00523AC6" w:rsidRDefault="00523AC6" w:rsidP="00523AC6">
      <w:pPr>
        <w:ind w:right="140"/>
        <w:jc w:val="both"/>
        <w:rPr>
          <w:rFonts w:ascii="Tahoma" w:hAnsi="Tahoma" w:cs="Tahoma"/>
          <w:sz w:val="20"/>
          <w:szCs w:val="20"/>
        </w:rPr>
      </w:pPr>
    </w:p>
    <w:p w:rsidR="00523AC6" w:rsidRPr="002F4B92" w:rsidRDefault="00523AC6" w:rsidP="002F4B92">
      <w:pPr>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523AC6" w:rsidRPr="00DB28FE" w:rsidTr="00E816A8">
        <w:tc>
          <w:tcPr>
            <w:tcW w:w="5156" w:type="dxa"/>
          </w:tcPr>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523AC6" w:rsidRPr="007A6404" w:rsidRDefault="00523AC6" w:rsidP="00E816A8">
            <w:pPr>
              <w:pStyle w:val="Paragraphedeliste"/>
              <w:ind w:left="468" w:right="140"/>
              <w:contextualSpacing w:val="0"/>
              <w:jc w:val="both"/>
              <w:rPr>
                <w:rFonts w:ascii="Tahoma" w:hAnsi="Tahoma" w:cs="Tahoma"/>
                <w:b/>
                <w:sz w:val="20"/>
                <w:szCs w:val="20"/>
              </w:rPr>
            </w:pP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523AC6" w:rsidRPr="007A6404" w:rsidRDefault="00523AC6" w:rsidP="00E816A8">
            <w:pPr>
              <w:pStyle w:val="Paragraphedeliste"/>
              <w:ind w:left="0"/>
              <w:rPr>
                <w:rFonts w:ascii="Tahoma" w:hAnsi="Tahoma" w:cs="Tahoma"/>
                <w:b/>
                <w:sz w:val="20"/>
                <w:szCs w:val="20"/>
              </w:rPr>
            </w:pPr>
          </w:p>
        </w:tc>
      </w:tr>
    </w:tbl>
    <w:p w:rsidR="00523AC6" w:rsidRPr="007A6404" w:rsidRDefault="00523AC6" w:rsidP="00523AC6">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lastRenderedPageBreak/>
        <w:t>AVIS ET COMMENTAIRE DU CONSEIL MUNICIPAL</w:t>
      </w:r>
    </w:p>
    <w:p w:rsidR="00523AC6" w:rsidRPr="007A6404" w:rsidRDefault="00523AC6" w:rsidP="00523AC6">
      <w:pPr>
        <w:pStyle w:val="NormalWeb"/>
        <w:shd w:val="clear" w:color="auto" w:fill="D9D9D9"/>
        <w:tabs>
          <w:tab w:val="left" w:pos="286"/>
        </w:tabs>
        <w:spacing w:before="0" w:beforeAutospacing="0" w:after="0" w:afterAutospacing="0"/>
        <w:jc w:val="both"/>
        <w:rPr>
          <w:rFonts w:ascii="Tahoma" w:hAnsi="Tahoma" w:cs="Tahoma"/>
        </w:rPr>
      </w:pPr>
    </w:p>
    <w:p w:rsidR="00523AC6" w:rsidRDefault="00523AC6" w:rsidP="00523AC6">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523AC6" w:rsidRDefault="00523AC6" w:rsidP="00523AC6">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523AC6" w:rsidRPr="007A6404" w:rsidRDefault="00523AC6" w:rsidP="00523AC6">
      <w:pPr>
        <w:pStyle w:val="NormalWeb"/>
        <w:shd w:val="clear" w:color="auto" w:fill="D9D9D9"/>
        <w:tabs>
          <w:tab w:val="left" w:pos="286"/>
        </w:tabs>
        <w:spacing w:before="0" w:beforeAutospacing="0" w:after="0" w:afterAutospacing="0"/>
        <w:jc w:val="center"/>
        <w:rPr>
          <w:rFonts w:ascii="Tahoma" w:hAnsi="Tahoma" w:cs="Tahoma"/>
        </w:rPr>
      </w:pPr>
    </w:p>
    <w:p w:rsidR="00523AC6" w:rsidRPr="002541DA" w:rsidRDefault="00523AC6" w:rsidP="00523AC6">
      <w:pPr>
        <w:pStyle w:val="Paragraphedeliste"/>
        <w:contextualSpacing w:val="0"/>
        <w:rPr>
          <w:rFonts w:ascii="Tahoma" w:hAnsi="Tahoma" w:cs="Tahoma"/>
          <w:sz w:val="20"/>
          <w:szCs w:val="20"/>
        </w:rPr>
      </w:pPr>
    </w:p>
    <w:p w:rsidR="00523AC6" w:rsidRDefault="00523AC6" w:rsidP="00523AC6">
      <w:pPr>
        <w:pStyle w:val="Default"/>
        <w:jc w:val="both"/>
        <w:rPr>
          <w:rFonts w:ascii="Tahoma" w:hAnsi="Tahoma" w:cs="Tahoma"/>
          <w:sz w:val="12"/>
          <w:szCs w:val="12"/>
        </w:rPr>
      </w:pPr>
    </w:p>
    <w:p w:rsidR="00523AC6" w:rsidRDefault="00523AC6" w:rsidP="00672AED">
      <w:pPr>
        <w:pStyle w:val="Default"/>
        <w:ind w:left="1068"/>
        <w:jc w:val="both"/>
        <w:rPr>
          <w:rFonts w:ascii="Tahoma" w:hAnsi="Tahoma" w:cs="Tahoma"/>
          <w:sz w:val="12"/>
          <w:szCs w:val="12"/>
        </w:rPr>
      </w:pPr>
    </w:p>
    <w:p w:rsidR="00523AC6" w:rsidRDefault="00523AC6" w:rsidP="00672AED">
      <w:pPr>
        <w:pStyle w:val="Default"/>
        <w:ind w:left="1068"/>
        <w:jc w:val="both"/>
        <w:rPr>
          <w:rFonts w:ascii="Tahoma" w:hAnsi="Tahoma" w:cs="Tahoma"/>
          <w:sz w:val="12"/>
          <w:szCs w:val="12"/>
        </w:rPr>
      </w:pPr>
    </w:p>
    <w:p w:rsidR="00523AC6" w:rsidRDefault="00523AC6" w:rsidP="00672AED">
      <w:pPr>
        <w:pStyle w:val="Default"/>
        <w:ind w:left="1068"/>
        <w:jc w:val="both"/>
        <w:rPr>
          <w:rFonts w:ascii="Tahoma" w:hAnsi="Tahoma" w:cs="Tahoma"/>
          <w:sz w:val="12"/>
          <w:szCs w:val="12"/>
        </w:rPr>
      </w:pPr>
    </w:p>
    <w:p w:rsidR="00523AC6" w:rsidRDefault="00523AC6" w:rsidP="00672AED">
      <w:pPr>
        <w:pStyle w:val="Default"/>
        <w:ind w:left="1068"/>
        <w:jc w:val="both"/>
        <w:rPr>
          <w:rFonts w:ascii="Tahoma" w:hAnsi="Tahoma" w:cs="Tahoma"/>
          <w:sz w:val="12"/>
          <w:szCs w:val="12"/>
        </w:rPr>
      </w:pPr>
    </w:p>
    <w:p w:rsidR="00523AC6" w:rsidRDefault="00523AC6" w:rsidP="00672AED">
      <w:pPr>
        <w:pStyle w:val="Default"/>
        <w:ind w:left="1068"/>
        <w:jc w:val="both"/>
        <w:rPr>
          <w:rFonts w:ascii="Tahoma" w:hAnsi="Tahoma" w:cs="Tahoma"/>
          <w:sz w:val="12"/>
          <w:szCs w:val="12"/>
        </w:rPr>
      </w:pPr>
    </w:p>
    <w:p w:rsidR="00523AC6" w:rsidRPr="001D485D" w:rsidRDefault="00523AC6" w:rsidP="00672AED">
      <w:pPr>
        <w:pStyle w:val="Default"/>
        <w:ind w:left="1068"/>
        <w:jc w:val="both"/>
        <w:rPr>
          <w:rFonts w:ascii="Tahoma" w:hAnsi="Tahoma" w:cs="Tahoma"/>
          <w:sz w:val="12"/>
          <w:szCs w:val="12"/>
        </w:rPr>
      </w:pPr>
    </w:p>
    <w:p w:rsidR="007E41DE" w:rsidRPr="001D485D" w:rsidRDefault="007E41DE" w:rsidP="00672AED">
      <w:pPr>
        <w:pStyle w:val="Default"/>
        <w:ind w:left="1068"/>
        <w:jc w:val="both"/>
        <w:rPr>
          <w:rFonts w:ascii="Tahoma" w:hAnsi="Tahoma" w:cs="Tahoma"/>
          <w:sz w:val="12"/>
          <w:szCs w:val="12"/>
        </w:rPr>
      </w:pPr>
    </w:p>
    <w:p w:rsidR="003F15D1" w:rsidRPr="008B3E42" w:rsidRDefault="003F15D1" w:rsidP="003F15D1">
      <w:pPr>
        <w:shd w:val="clear" w:color="auto" w:fill="D9D9D9" w:themeFill="background1" w:themeFillShade="D9"/>
        <w:jc w:val="both"/>
        <w:rPr>
          <w:rFonts w:ascii="Tahoma" w:hAnsi="Tahoma" w:cs="Tahoma"/>
          <w:b/>
          <w:sz w:val="20"/>
          <w:szCs w:val="20"/>
        </w:rPr>
      </w:pPr>
      <w:r w:rsidRPr="008B3E42">
        <w:rPr>
          <w:rFonts w:ascii="Tahoma" w:hAnsi="Tahoma" w:cs="Tahoma"/>
          <w:b/>
          <w:sz w:val="20"/>
          <w:szCs w:val="20"/>
        </w:rPr>
        <w:t>Délibération : DEL20210929-058</w:t>
      </w:r>
    </w:p>
    <w:p w:rsidR="003F15D1" w:rsidRPr="008B3E42" w:rsidRDefault="003F15D1" w:rsidP="003F15D1">
      <w:pPr>
        <w:shd w:val="clear" w:color="auto" w:fill="D9D9D9" w:themeFill="background1" w:themeFillShade="D9"/>
        <w:jc w:val="both"/>
        <w:rPr>
          <w:rFonts w:ascii="Tahoma" w:hAnsi="Tahoma" w:cs="Tahoma"/>
          <w:b/>
          <w:sz w:val="20"/>
          <w:szCs w:val="20"/>
        </w:rPr>
      </w:pPr>
      <w:r w:rsidRPr="008B3E42">
        <w:rPr>
          <w:rFonts w:ascii="Tahoma" w:hAnsi="Tahoma" w:cs="Tahoma"/>
          <w:b/>
          <w:sz w:val="20"/>
          <w:szCs w:val="20"/>
        </w:rPr>
        <w:t>OBJET :</w:t>
      </w:r>
    </w:p>
    <w:p w:rsidR="003F15D1" w:rsidRDefault="003F15D1" w:rsidP="003F15D1">
      <w:pPr>
        <w:shd w:val="clear" w:color="auto" w:fill="D9D9D9" w:themeFill="background1" w:themeFillShade="D9"/>
        <w:jc w:val="both"/>
        <w:rPr>
          <w:rFonts w:ascii="Tahoma" w:hAnsi="Tahoma" w:cs="Tahoma"/>
          <w:b/>
          <w:sz w:val="20"/>
          <w:szCs w:val="20"/>
        </w:rPr>
      </w:pPr>
      <w:r w:rsidRPr="008B3E42">
        <w:rPr>
          <w:rFonts w:ascii="Tahoma" w:hAnsi="Tahoma" w:cs="Tahoma"/>
          <w:b/>
          <w:sz w:val="20"/>
          <w:szCs w:val="20"/>
        </w:rPr>
        <w:t>RATTACHEMENT AU SYSTÈME NATIONAL D’ENREGISTREMENT DES DEMANDES DE LOGEMENT SOCIAL (SNE)</w:t>
      </w:r>
    </w:p>
    <w:p w:rsidR="00781E69" w:rsidRPr="008B3E42" w:rsidRDefault="00781E69" w:rsidP="00672AED">
      <w:pPr>
        <w:rPr>
          <w:rFonts w:ascii="Tahoma" w:hAnsi="Tahoma" w:cs="Tahoma"/>
          <w:b/>
          <w:sz w:val="20"/>
          <w:szCs w:val="20"/>
        </w:rPr>
      </w:pPr>
    </w:p>
    <w:p w:rsidR="00781E69" w:rsidRPr="008B3E42" w:rsidRDefault="00781E69" w:rsidP="00672AED">
      <w:pPr>
        <w:rPr>
          <w:rFonts w:ascii="Tahoma" w:hAnsi="Tahoma" w:cs="Tahoma"/>
          <w:b/>
          <w:sz w:val="20"/>
          <w:szCs w:val="20"/>
        </w:rPr>
      </w:pPr>
      <w:r w:rsidRPr="008B3E42">
        <w:rPr>
          <w:rFonts w:ascii="Tahoma" w:hAnsi="Tahoma" w:cs="Tahoma"/>
          <w:b/>
          <w:sz w:val="20"/>
          <w:szCs w:val="20"/>
        </w:rPr>
        <w:t xml:space="preserve">Rapporteur : </w:t>
      </w:r>
    </w:p>
    <w:p w:rsidR="00781E69" w:rsidRPr="008B3E42" w:rsidRDefault="0072518C" w:rsidP="00672AED">
      <w:pPr>
        <w:rPr>
          <w:rFonts w:ascii="Tahoma" w:hAnsi="Tahoma" w:cs="Tahoma"/>
          <w:sz w:val="20"/>
          <w:szCs w:val="20"/>
        </w:rPr>
      </w:pPr>
      <w:r w:rsidRPr="008B3E42">
        <w:rPr>
          <w:rFonts w:ascii="Tahoma" w:hAnsi="Tahoma" w:cs="Tahoma"/>
          <w:b/>
          <w:sz w:val="20"/>
          <w:szCs w:val="20"/>
        </w:rPr>
        <w:t>Ludovic BOBELNA, Adjoint au Maire</w:t>
      </w:r>
    </w:p>
    <w:p w:rsidR="003E5C8D" w:rsidRPr="008B3E42" w:rsidRDefault="003E5C8D" w:rsidP="00672AED">
      <w:pPr>
        <w:autoSpaceDE w:val="0"/>
        <w:autoSpaceDN w:val="0"/>
        <w:adjustRightInd w:val="0"/>
        <w:ind w:firstLine="708"/>
        <w:jc w:val="both"/>
        <w:rPr>
          <w:rFonts w:ascii="Tahoma" w:eastAsiaTheme="minorHAnsi" w:hAnsi="Tahoma" w:cs="Tahoma"/>
          <w:color w:val="000000"/>
          <w:sz w:val="20"/>
          <w:szCs w:val="20"/>
          <w:lang w:eastAsia="en-US"/>
        </w:rPr>
      </w:pPr>
    </w:p>
    <w:p w:rsidR="003E5C8D" w:rsidRPr="008B3E42" w:rsidRDefault="003E5C8D" w:rsidP="00672AED">
      <w:pPr>
        <w:autoSpaceDE w:val="0"/>
        <w:autoSpaceDN w:val="0"/>
        <w:adjustRightInd w:val="0"/>
        <w:ind w:firstLine="708"/>
        <w:jc w:val="both"/>
        <w:rPr>
          <w:rFonts w:ascii="Tahoma" w:eastAsiaTheme="minorHAnsi" w:hAnsi="Tahoma" w:cs="Tahoma"/>
          <w:color w:val="000000"/>
          <w:sz w:val="20"/>
          <w:szCs w:val="20"/>
          <w:lang w:eastAsia="en-US"/>
        </w:rPr>
      </w:pPr>
    </w:p>
    <w:p w:rsidR="003E5C8D" w:rsidRPr="008B3E42" w:rsidRDefault="003E5C8D" w:rsidP="00672AED">
      <w:pPr>
        <w:autoSpaceDE w:val="0"/>
        <w:autoSpaceDN w:val="0"/>
        <w:adjustRightInd w:val="0"/>
        <w:jc w:val="both"/>
        <w:rPr>
          <w:rFonts w:ascii="Tahoma" w:eastAsiaTheme="minorHAnsi" w:hAnsi="Tahoma" w:cs="Tahoma"/>
          <w:color w:val="000000"/>
          <w:sz w:val="20"/>
          <w:szCs w:val="20"/>
          <w:lang w:eastAsia="en-US"/>
        </w:rPr>
      </w:pPr>
      <w:r w:rsidRPr="008B3E42">
        <w:rPr>
          <w:rFonts w:ascii="Tahoma" w:eastAsiaTheme="minorHAnsi" w:hAnsi="Tahoma" w:cs="Tahoma"/>
          <w:color w:val="000000"/>
          <w:sz w:val="20"/>
          <w:szCs w:val="20"/>
          <w:lang w:eastAsia="en-US"/>
        </w:rPr>
        <w:t>Madame le Maire informe l’assemblée que la loi ALUR du 24 mars 2014 a modernisé la gestion de la demande de logement social en mettant en œuvre le dossier unique de demande et permet au guichet de partager des informations relatives à la demande.</w:t>
      </w:r>
    </w:p>
    <w:p w:rsidR="003E5C8D" w:rsidRPr="008B3E42" w:rsidRDefault="003E5C8D" w:rsidP="00672AED">
      <w:pPr>
        <w:autoSpaceDE w:val="0"/>
        <w:autoSpaceDN w:val="0"/>
        <w:adjustRightInd w:val="0"/>
        <w:jc w:val="both"/>
        <w:rPr>
          <w:rFonts w:ascii="Tahoma" w:eastAsiaTheme="minorHAnsi" w:hAnsi="Tahoma" w:cs="Tahoma"/>
          <w:color w:val="000000"/>
          <w:sz w:val="20"/>
          <w:szCs w:val="20"/>
          <w:lang w:eastAsia="en-US"/>
        </w:rPr>
      </w:pPr>
    </w:p>
    <w:p w:rsidR="003E5C8D" w:rsidRPr="008B3E42" w:rsidRDefault="003E5C8D" w:rsidP="00672AED">
      <w:pPr>
        <w:autoSpaceDE w:val="0"/>
        <w:autoSpaceDN w:val="0"/>
        <w:adjustRightInd w:val="0"/>
        <w:jc w:val="both"/>
        <w:rPr>
          <w:rFonts w:ascii="Tahoma" w:eastAsiaTheme="minorHAnsi" w:hAnsi="Tahoma" w:cs="Tahoma"/>
          <w:color w:val="000000"/>
          <w:sz w:val="20"/>
          <w:szCs w:val="20"/>
          <w:lang w:eastAsia="en-US"/>
        </w:rPr>
      </w:pPr>
      <w:r w:rsidRPr="008B3E42">
        <w:rPr>
          <w:rFonts w:ascii="Tahoma" w:eastAsiaTheme="minorHAnsi" w:hAnsi="Tahoma" w:cs="Tahoma"/>
          <w:color w:val="000000"/>
          <w:sz w:val="20"/>
          <w:szCs w:val="20"/>
          <w:lang w:eastAsia="en-US"/>
        </w:rPr>
        <w:t>Cette réforme a pour objet la mise en place d’un système National d’enregistrement de la demande de logement social qui a pour but de simplifier et d’unifier les démarches et d’en optimiser le suivi. Devenir guichet enregistreur permettrait donc à la commune de répondre plus efficacement aux besoins des administrés dans leur recherche de logement.</w:t>
      </w:r>
    </w:p>
    <w:p w:rsidR="003E5C8D" w:rsidRDefault="003E5C8D" w:rsidP="00672AED">
      <w:pPr>
        <w:autoSpaceDE w:val="0"/>
        <w:autoSpaceDN w:val="0"/>
        <w:adjustRightInd w:val="0"/>
        <w:jc w:val="both"/>
        <w:rPr>
          <w:rFonts w:ascii="Tahoma" w:eastAsiaTheme="minorHAnsi" w:hAnsi="Tahoma" w:cs="Tahoma"/>
          <w:color w:val="000000"/>
          <w:sz w:val="20"/>
          <w:szCs w:val="20"/>
          <w:lang w:eastAsia="en-US"/>
        </w:rPr>
      </w:pPr>
      <w:r w:rsidRPr="008B3E42">
        <w:rPr>
          <w:rFonts w:ascii="Tahoma" w:eastAsiaTheme="minorHAnsi" w:hAnsi="Tahoma" w:cs="Tahoma"/>
          <w:color w:val="000000"/>
          <w:sz w:val="20"/>
          <w:szCs w:val="20"/>
          <w:lang w:eastAsia="en-US"/>
        </w:rPr>
        <w:t>L’accès au système informatique est proposé à titre gracieux. Il implique un accompagnement dans sa mise en place et une assistante technique.</w:t>
      </w:r>
    </w:p>
    <w:p w:rsidR="003F15D1" w:rsidRDefault="003F15D1" w:rsidP="00672AED">
      <w:pPr>
        <w:autoSpaceDE w:val="0"/>
        <w:autoSpaceDN w:val="0"/>
        <w:adjustRightInd w:val="0"/>
        <w:jc w:val="both"/>
        <w:rPr>
          <w:rFonts w:ascii="Tahoma" w:eastAsiaTheme="minorHAnsi" w:hAnsi="Tahoma" w:cs="Tahoma"/>
          <w:color w:val="000000"/>
          <w:sz w:val="20"/>
          <w:szCs w:val="20"/>
          <w:lang w:eastAsia="en-US"/>
        </w:rPr>
      </w:pPr>
    </w:p>
    <w:p w:rsidR="003F15D1" w:rsidRDefault="003F15D1" w:rsidP="00672AED">
      <w:pPr>
        <w:autoSpaceDE w:val="0"/>
        <w:autoSpaceDN w:val="0"/>
        <w:adjustRightInd w:val="0"/>
        <w:jc w:val="both"/>
        <w:rPr>
          <w:rFonts w:ascii="Tahoma" w:eastAsiaTheme="minorHAnsi" w:hAnsi="Tahoma" w:cs="Tahoma"/>
          <w:color w:val="000000"/>
          <w:sz w:val="20"/>
          <w:szCs w:val="20"/>
          <w:lang w:eastAsia="en-US"/>
        </w:rPr>
      </w:pPr>
    </w:p>
    <w:p w:rsidR="003F15D1" w:rsidRPr="008B3E42" w:rsidRDefault="003F15D1" w:rsidP="003F15D1">
      <w:pPr>
        <w:pStyle w:val="NormalWeb"/>
        <w:spacing w:before="0" w:beforeAutospacing="0" w:after="0" w:afterAutospacing="0"/>
        <w:jc w:val="both"/>
        <w:rPr>
          <w:rFonts w:ascii="Tahoma" w:hAnsi="Tahoma" w:cs="Tahoma"/>
          <w:sz w:val="20"/>
          <w:szCs w:val="20"/>
        </w:rPr>
      </w:pPr>
      <w:r w:rsidRPr="008B3E42">
        <w:rPr>
          <w:rFonts w:ascii="Tahoma" w:hAnsi="Tahoma" w:cs="Tahoma"/>
          <w:b/>
          <w:bCs/>
          <w:sz w:val="20"/>
          <w:szCs w:val="20"/>
        </w:rPr>
        <w:t>Vu</w:t>
      </w:r>
      <w:r w:rsidRPr="008B3E42">
        <w:rPr>
          <w:rFonts w:ascii="Tahoma" w:hAnsi="Tahoma" w:cs="Tahoma"/>
          <w:sz w:val="20"/>
          <w:szCs w:val="20"/>
        </w:rPr>
        <w:t xml:space="preserve"> l’avis de la Commissions « Environnement – Finances » du 24 septembre 2021, sur le projet de délibération qui lui est soumis :</w:t>
      </w:r>
    </w:p>
    <w:p w:rsidR="003F15D1" w:rsidRPr="008B3E42" w:rsidRDefault="002F4B92" w:rsidP="003F15D1">
      <w:pPr>
        <w:pStyle w:val="NormalWeb"/>
        <w:tabs>
          <w:tab w:val="left" w:pos="936"/>
        </w:tabs>
        <w:spacing w:before="0" w:beforeAutospacing="0" w:after="0" w:afterAutospacing="0"/>
        <w:jc w:val="both"/>
        <w:rPr>
          <w:rFonts w:ascii="Tahoma" w:hAnsi="Tahoma" w:cs="Tahoma"/>
          <w:b/>
          <w:bCs/>
          <w:sz w:val="20"/>
          <w:szCs w:val="20"/>
        </w:rPr>
      </w:pPr>
      <w:r>
        <w:rPr>
          <w:rFonts w:ascii="Tahoma" w:hAnsi="Tahoma" w:cs="Tahoma"/>
          <w:b/>
          <w:bCs/>
          <w:sz w:val="20"/>
          <w:szCs w:val="20"/>
        </w:rPr>
        <w:t>FAVORABLE</w:t>
      </w:r>
    </w:p>
    <w:p w:rsidR="003F15D1" w:rsidRPr="008B3E42" w:rsidRDefault="003F15D1" w:rsidP="00672AED">
      <w:pPr>
        <w:autoSpaceDE w:val="0"/>
        <w:autoSpaceDN w:val="0"/>
        <w:adjustRightInd w:val="0"/>
        <w:jc w:val="both"/>
        <w:rPr>
          <w:rFonts w:ascii="Tahoma" w:eastAsiaTheme="minorHAnsi" w:hAnsi="Tahoma" w:cs="Tahoma"/>
          <w:color w:val="000000"/>
          <w:sz w:val="20"/>
          <w:szCs w:val="20"/>
          <w:lang w:eastAsia="en-US"/>
        </w:rPr>
      </w:pPr>
    </w:p>
    <w:p w:rsidR="00523AC6" w:rsidRPr="002F4B92" w:rsidRDefault="00523AC6" w:rsidP="00672AED">
      <w:pPr>
        <w:autoSpaceDE w:val="0"/>
        <w:autoSpaceDN w:val="0"/>
        <w:adjustRightInd w:val="0"/>
        <w:jc w:val="both"/>
        <w:rPr>
          <w:rFonts w:ascii="Tahoma" w:eastAsiaTheme="minorHAnsi" w:hAnsi="Tahoma" w:cs="Tahoma"/>
          <w:color w:val="000000"/>
          <w:sz w:val="20"/>
          <w:szCs w:val="20"/>
          <w:lang w:eastAsia="en-US"/>
        </w:rPr>
      </w:pPr>
      <w:r>
        <w:rPr>
          <w:rFonts w:ascii="Tahoma" w:eastAsiaTheme="minorHAnsi" w:hAnsi="Tahoma" w:cs="Tahoma"/>
          <w:color w:val="000000"/>
          <w:sz w:val="20"/>
          <w:szCs w:val="20"/>
          <w:lang w:eastAsia="en-US"/>
        </w:rPr>
        <w:t>Après en avoir délibéré, le Conseil Municipal :</w:t>
      </w:r>
    </w:p>
    <w:p w:rsidR="003E5C8D" w:rsidRPr="008B3E42" w:rsidRDefault="003F15D1" w:rsidP="00672AED">
      <w:pPr>
        <w:numPr>
          <w:ilvl w:val="0"/>
          <w:numId w:val="23"/>
        </w:numPr>
        <w:autoSpaceDE w:val="0"/>
        <w:autoSpaceDN w:val="0"/>
        <w:adjustRightInd w:val="0"/>
        <w:jc w:val="both"/>
        <w:rPr>
          <w:rFonts w:ascii="Tahoma" w:eastAsiaTheme="minorHAnsi" w:hAnsi="Tahoma" w:cs="Tahoma"/>
          <w:color w:val="000000"/>
          <w:sz w:val="20"/>
          <w:szCs w:val="20"/>
          <w:lang w:eastAsia="en-US"/>
        </w:rPr>
      </w:pPr>
      <w:r>
        <w:rPr>
          <w:rFonts w:ascii="Tahoma" w:eastAsiaTheme="minorHAnsi" w:hAnsi="Tahoma" w:cs="Tahoma"/>
          <w:b/>
          <w:color w:val="000000"/>
          <w:sz w:val="20"/>
          <w:szCs w:val="20"/>
          <w:lang w:eastAsia="en-US"/>
        </w:rPr>
        <w:t>Permet</w:t>
      </w:r>
      <w:r w:rsidR="002F4B92">
        <w:rPr>
          <w:rFonts w:ascii="Tahoma" w:eastAsiaTheme="minorHAnsi" w:hAnsi="Tahoma" w:cs="Tahoma"/>
          <w:b/>
          <w:color w:val="000000"/>
          <w:sz w:val="20"/>
          <w:szCs w:val="20"/>
          <w:lang w:eastAsia="en-US"/>
        </w:rPr>
        <w:t xml:space="preserve"> </w:t>
      </w:r>
      <w:r w:rsidRPr="003F15D1">
        <w:rPr>
          <w:rFonts w:ascii="Tahoma" w:eastAsiaTheme="minorHAnsi" w:hAnsi="Tahoma" w:cs="Tahoma"/>
          <w:bCs/>
          <w:color w:val="000000"/>
          <w:sz w:val="20"/>
          <w:szCs w:val="20"/>
          <w:lang w:eastAsia="en-US"/>
        </w:rPr>
        <w:t>à la Commune de Courcelles-lès-Lens de d</w:t>
      </w:r>
      <w:r w:rsidR="003E5C8D" w:rsidRPr="003F15D1">
        <w:rPr>
          <w:rFonts w:ascii="Tahoma" w:eastAsiaTheme="minorHAnsi" w:hAnsi="Tahoma" w:cs="Tahoma"/>
          <w:bCs/>
          <w:color w:val="000000"/>
          <w:sz w:val="20"/>
          <w:szCs w:val="20"/>
          <w:lang w:eastAsia="en-US"/>
        </w:rPr>
        <w:t xml:space="preserve">evenir </w:t>
      </w:r>
      <w:r w:rsidR="003E5C8D" w:rsidRPr="008B3E42">
        <w:rPr>
          <w:rFonts w:ascii="Tahoma" w:eastAsiaTheme="minorHAnsi" w:hAnsi="Tahoma" w:cs="Tahoma"/>
          <w:color w:val="000000"/>
          <w:sz w:val="20"/>
          <w:szCs w:val="20"/>
          <w:lang w:eastAsia="en-US"/>
        </w:rPr>
        <w:t>service enregistreur de toute demande de logement locatif social et de délivrer un numéro unique départemental aux usagers.</w:t>
      </w:r>
    </w:p>
    <w:p w:rsidR="003E5C8D" w:rsidRPr="008B3E42" w:rsidRDefault="00F02E0A" w:rsidP="00672AED">
      <w:pPr>
        <w:numPr>
          <w:ilvl w:val="0"/>
          <w:numId w:val="23"/>
        </w:numPr>
        <w:autoSpaceDE w:val="0"/>
        <w:autoSpaceDN w:val="0"/>
        <w:adjustRightInd w:val="0"/>
        <w:jc w:val="both"/>
        <w:rPr>
          <w:rFonts w:ascii="Tahoma" w:eastAsiaTheme="minorHAnsi" w:hAnsi="Tahoma" w:cs="Tahoma"/>
          <w:color w:val="000000"/>
          <w:sz w:val="20"/>
          <w:szCs w:val="20"/>
          <w:lang w:eastAsia="en-US"/>
        </w:rPr>
      </w:pPr>
      <w:r w:rsidRPr="008B3E42">
        <w:rPr>
          <w:rFonts w:ascii="Tahoma" w:eastAsiaTheme="minorHAnsi" w:hAnsi="Tahoma" w:cs="Tahoma"/>
          <w:b/>
          <w:color w:val="000000"/>
          <w:sz w:val="20"/>
          <w:szCs w:val="20"/>
          <w:lang w:eastAsia="en-US"/>
        </w:rPr>
        <w:t>U</w:t>
      </w:r>
      <w:r w:rsidR="003E5C8D" w:rsidRPr="008B3E42">
        <w:rPr>
          <w:rFonts w:ascii="Tahoma" w:eastAsiaTheme="minorHAnsi" w:hAnsi="Tahoma" w:cs="Tahoma"/>
          <w:b/>
          <w:color w:val="000000"/>
          <w:sz w:val="20"/>
          <w:szCs w:val="20"/>
          <w:lang w:eastAsia="en-US"/>
        </w:rPr>
        <w:t>tilise</w:t>
      </w:r>
      <w:r w:rsidR="003E5C8D" w:rsidRPr="008B3E42">
        <w:rPr>
          <w:rFonts w:ascii="Tahoma" w:eastAsiaTheme="minorHAnsi" w:hAnsi="Tahoma" w:cs="Tahoma"/>
          <w:color w:val="000000"/>
          <w:sz w:val="20"/>
          <w:szCs w:val="20"/>
          <w:lang w:eastAsia="en-US"/>
        </w:rPr>
        <w:t xml:space="preserve"> le système d’enregistrement National des demandes de logement locatif.</w:t>
      </w:r>
    </w:p>
    <w:p w:rsidR="003E5C8D" w:rsidRPr="008B3E42" w:rsidRDefault="00F02E0A" w:rsidP="00672AED">
      <w:pPr>
        <w:numPr>
          <w:ilvl w:val="0"/>
          <w:numId w:val="23"/>
        </w:numPr>
        <w:autoSpaceDE w:val="0"/>
        <w:autoSpaceDN w:val="0"/>
        <w:adjustRightInd w:val="0"/>
        <w:jc w:val="both"/>
        <w:rPr>
          <w:rFonts w:ascii="Tahoma" w:eastAsiaTheme="minorHAnsi" w:hAnsi="Tahoma" w:cs="Tahoma"/>
          <w:color w:val="000000"/>
          <w:sz w:val="20"/>
          <w:szCs w:val="20"/>
          <w:lang w:eastAsia="en-US"/>
        </w:rPr>
      </w:pPr>
      <w:r w:rsidRPr="008B3E42">
        <w:rPr>
          <w:rFonts w:ascii="Tahoma" w:eastAsiaTheme="minorHAnsi" w:hAnsi="Tahoma" w:cs="Tahoma"/>
          <w:b/>
          <w:color w:val="000000"/>
          <w:sz w:val="20"/>
          <w:szCs w:val="20"/>
          <w:lang w:eastAsia="en-US"/>
        </w:rPr>
        <w:t>A</w:t>
      </w:r>
      <w:r w:rsidR="003E5C8D" w:rsidRPr="008B3E42">
        <w:rPr>
          <w:rFonts w:ascii="Tahoma" w:eastAsiaTheme="minorHAnsi" w:hAnsi="Tahoma" w:cs="Tahoma"/>
          <w:b/>
          <w:color w:val="000000"/>
          <w:sz w:val="20"/>
          <w:szCs w:val="20"/>
          <w:lang w:eastAsia="en-US"/>
        </w:rPr>
        <w:t>utorise</w:t>
      </w:r>
      <w:r w:rsidR="003E5C8D" w:rsidRPr="008B3E42">
        <w:rPr>
          <w:rFonts w:ascii="Tahoma" w:eastAsiaTheme="minorHAnsi" w:hAnsi="Tahoma" w:cs="Tahoma"/>
          <w:color w:val="000000"/>
          <w:sz w:val="20"/>
          <w:szCs w:val="20"/>
          <w:lang w:eastAsia="en-US"/>
        </w:rPr>
        <w:t xml:space="preserve"> Madame</w:t>
      </w:r>
      <w:r w:rsidRPr="008B3E42">
        <w:rPr>
          <w:rFonts w:ascii="Tahoma" w:eastAsiaTheme="minorHAnsi" w:hAnsi="Tahoma" w:cs="Tahoma"/>
          <w:color w:val="000000"/>
          <w:sz w:val="20"/>
          <w:szCs w:val="20"/>
          <w:lang w:eastAsia="en-US"/>
        </w:rPr>
        <w:t xml:space="preserve"> le Maire à signer avec</w:t>
      </w:r>
      <w:r w:rsidR="003E5C8D" w:rsidRPr="008B3E42">
        <w:rPr>
          <w:rFonts w:ascii="Tahoma" w:eastAsiaTheme="minorHAnsi" w:hAnsi="Tahoma" w:cs="Tahoma"/>
          <w:color w:val="000000"/>
          <w:sz w:val="20"/>
          <w:szCs w:val="20"/>
          <w:lang w:eastAsia="en-US"/>
        </w:rPr>
        <w:t xml:space="preserve"> le préfet et les services enregistreurs du département </w:t>
      </w:r>
      <w:r w:rsidRPr="008B3E42">
        <w:rPr>
          <w:rFonts w:ascii="Tahoma" w:eastAsiaTheme="minorHAnsi" w:hAnsi="Tahoma" w:cs="Tahoma"/>
          <w:color w:val="000000"/>
          <w:sz w:val="20"/>
          <w:szCs w:val="20"/>
          <w:lang w:eastAsia="en-US"/>
        </w:rPr>
        <w:t xml:space="preserve">tous les documents </w:t>
      </w:r>
      <w:r w:rsidR="003E5C8D" w:rsidRPr="008B3E42">
        <w:rPr>
          <w:rFonts w:ascii="Tahoma" w:eastAsiaTheme="minorHAnsi" w:hAnsi="Tahoma" w:cs="Tahoma"/>
          <w:color w:val="000000"/>
          <w:sz w:val="20"/>
          <w:szCs w:val="20"/>
          <w:lang w:eastAsia="en-US"/>
        </w:rPr>
        <w:t>concernant les conditions et les modalités de mise œuvre.</w:t>
      </w:r>
    </w:p>
    <w:p w:rsidR="003E5C8D" w:rsidRPr="008B3E42" w:rsidRDefault="003E5C8D" w:rsidP="00672AED">
      <w:pPr>
        <w:ind w:left="4248"/>
        <w:rPr>
          <w:rFonts w:ascii="Tahoma" w:eastAsia="Times New Roman" w:hAnsi="Tahoma" w:cs="Tahoma"/>
          <w:sz w:val="20"/>
          <w:szCs w:val="20"/>
        </w:rPr>
      </w:pPr>
    </w:p>
    <w:p w:rsidR="00523AC6" w:rsidRDefault="00523AC6" w:rsidP="00523AC6">
      <w:pPr>
        <w:pStyle w:val="Paragraphedeliste"/>
        <w:ind w:right="140"/>
        <w:jc w:val="both"/>
        <w:rPr>
          <w:rFonts w:ascii="Tahoma" w:hAnsi="Tahoma" w:cs="Tahoma"/>
          <w:sz w:val="20"/>
          <w:szCs w:val="20"/>
        </w:rPr>
      </w:pPr>
    </w:p>
    <w:p w:rsidR="00523AC6" w:rsidRPr="00297017" w:rsidRDefault="00523AC6" w:rsidP="00523AC6">
      <w:pPr>
        <w:pStyle w:val="Paragraphedeliste"/>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523AC6" w:rsidRPr="00DB28FE" w:rsidTr="00E816A8">
        <w:tc>
          <w:tcPr>
            <w:tcW w:w="5156" w:type="dxa"/>
          </w:tcPr>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523AC6" w:rsidRPr="007A6404" w:rsidRDefault="00523AC6" w:rsidP="00E816A8">
            <w:pPr>
              <w:pStyle w:val="Paragraphedeliste"/>
              <w:ind w:left="468" w:right="140"/>
              <w:contextualSpacing w:val="0"/>
              <w:jc w:val="both"/>
              <w:rPr>
                <w:rFonts w:ascii="Tahoma" w:hAnsi="Tahoma" w:cs="Tahoma"/>
                <w:b/>
                <w:sz w:val="20"/>
                <w:szCs w:val="20"/>
              </w:rPr>
            </w:pP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523AC6" w:rsidRPr="007A6404" w:rsidRDefault="00523AC6" w:rsidP="00E816A8">
            <w:pPr>
              <w:pStyle w:val="Paragraphedeliste"/>
              <w:ind w:left="0"/>
              <w:rPr>
                <w:rFonts w:ascii="Tahoma" w:hAnsi="Tahoma" w:cs="Tahoma"/>
                <w:b/>
                <w:sz w:val="20"/>
                <w:szCs w:val="20"/>
              </w:rPr>
            </w:pPr>
          </w:p>
        </w:tc>
      </w:tr>
    </w:tbl>
    <w:p w:rsidR="00523AC6" w:rsidRDefault="00523AC6" w:rsidP="00523AC6">
      <w:pPr>
        <w:rPr>
          <w:rFonts w:ascii="Tahoma" w:hAnsi="Tahoma" w:cs="Tahoma"/>
          <w:b/>
          <w:color w:val="277CBF"/>
          <w:sz w:val="28"/>
          <w:szCs w:val="28"/>
        </w:rPr>
      </w:pPr>
    </w:p>
    <w:p w:rsidR="00523AC6" w:rsidRDefault="00523AC6" w:rsidP="00523AC6">
      <w:pPr>
        <w:rPr>
          <w:rFonts w:ascii="Tahoma" w:hAnsi="Tahoma" w:cs="Tahoma"/>
          <w:b/>
          <w:color w:val="277CBF"/>
          <w:sz w:val="28"/>
          <w:szCs w:val="28"/>
        </w:rPr>
      </w:pPr>
    </w:p>
    <w:p w:rsidR="00523AC6" w:rsidRPr="007A6404" w:rsidRDefault="00523AC6" w:rsidP="00523AC6">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523AC6" w:rsidRPr="007A6404" w:rsidRDefault="00523AC6" w:rsidP="00523AC6">
      <w:pPr>
        <w:pStyle w:val="NormalWeb"/>
        <w:shd w:val="clear" w:color="auto" w:fill="D9D9D9"/>
        <w:tabs>
          <w:tab w:val="left" w:pos="286"/>
        </w:tabs>
        <w:spacing w:before="0" w:beforeAutospacing="0" w:after="0" w:afterAutospacing="0"/>
        <w:jc w:val="both"/>
        <w:rPr>
          <w:rFonts w:ascii="Tahoma" w:hAnsi="Tahoma" w:cs="Tahoma"/>
        </w:rPr>
      </w:pPr>
    </w:p>
    <w:p w:rsidR="00523AC6" w:rsidRDefault="00523AC6" w:rsidP="00523AC6">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523AC6" w:rsidRDefault="00523AC6" w:rsidP="00523AC6">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523AC6" w:rsidRPr="007A6404" w:rsidRDefault="00523AC6" w:rsidP="00523AC6">
      <w:pPr>
        <w:pStyle w:val="NormalWeb"/>
        <w:shd w:val="clear" w:color="auto" w:fill="D9D9D9"/>
        <w:tabs>
          <w:tab w:val="left" w:pos="286"/>
        </w:tabs>
        <w:spacing w:before="0" w:beforeAutospacing="0" w:after="0" w:afterAutospacing="0"/>
        <w:jc w:val="center"/>
        <w:rPr>
          <w:rFonts w:ascii="Tahoma" w:hAnsi="Tahoma" w:cs="Tahoma"/>
        </w:rPr>
      </w:pPr>
    </w:p>
    <w:p w:rsidR="003F15D1" w:rsidRDefault="003F15D1">
      <w:pPr>
        <w:rPr>
          <w:rFonts w:ascii="Tahoma" w:eastAsia="DengXian" w:hAnsi="Tahoma" w:cs="Tahoma"/>
          <w:b/>
          <w:sz w:val="20"/>
          <w:szCs w:val="20"/>
        </w:rPr>
      </w:pPr>
    </w:p>
    <w:p w:rsidR="002F4B92" w:rsidRDefault="002F4B92">
      <w:pPr>
        <w:rPr>
          <w:rFonts w:ascii="Tahoma" w:eastAsia="DengXian" w:hAnsi="Tahoma" w:cs="Tahoma"/>
          <w:b/>
          <w:sz w:val="20"/>
          <w:szCs w:val="20"/>
        </w:rPr>
      </w:pPr>
    </w:p>
    <w:p w:rsidR="003F15D1" w:rsidRDefault="003F15D1" w:rsidP="003F15D1">
      <w:pPr>
        <w:rPr>
          <w:rFonts w:ascii="Tahoma" w:hAnsi="Tahoma" w:cs="Tahoma"/>
          <w:b/>
          <w:color w:val="277CBF"/>
          <w:sz w:val="20"/>
          <w:szCs w:val="20"/>
        </w:rPr>
      </w:pPr>
      <w:r>
        <w:rPr>
          <w:rFonts w:ascii="Tahoma" w:hAnsi="Tahoma" w:cs="Tahoma"/>
          <w:b/>
          <w:color w:val="277CBF"/>
          <w:sz w:val="20"/>
          <w:szCs w:val="20"/>
        </w:rPr>
        <w:lastRenderedPageBreak/>
        <w:t>DIRECTION GÉNÉRALE DES SERVICES</w:t>
      </w:r>
    </w:p>
    <w:p w:rsidR="003F15D1" w:rsidRPr="008B3E42" w:rsidRDefault="003F15D1" w:rsidP="003F15D1">
      <w:pPr>
        <w:rPr>
          <w:rFonts w:ascii="Tahoma" w:hAnsi="Tahoma" w:cs="Tahoma"/>
          <w:color w:val="277CBF"/>
          <w:sz w:val="20"/>
          <w:szCs w:val="20"/>
        </w:rPr>
      </w:pPr>
      <w:r>
        <w:rPr>
          <w:rFonts w:ascii="Tahoma" w:hAnsi="Tahoma" w:cs="Tahoma"/>
          <w:b/>
          <w:color w:val="277CBF"/>
          <w:sz w:val="20"/>
          <w:szCs w:val="20"/>
        </w:rPr>
        <w:t>DIRECTION DES RESSOURCES HUMAINES</w:t>
      </w:r>
    </w:p>
    <w:p w:rsidR="003F15D1" w:rsidRDefault="003F15D1" w:rsidP="003F15D1">
      <w:pPr>
        <w:jc w:val="both"/>
        <w:rPr>
          <w:rFonts w:ascii="Tahoma" w:eastAsia="DengXian" w:hAnsi="Tahoma" w:cs="Tahoma"/>
          <w:b/>
          <w:sz w:val="20"/>
          <w:szCs w:val="20"/>
        </w:rPr>
      </w:pPr>
    </w:p>
    <w:p w:rsidR="006A3D4B" w:rsidRDefault="006A3D4B" w:rsidP="003F15D1">
      <w:pPr>
        <w:jc w:val="both"/>
        <w:rPr>
          <w:rFonts w:ascii="Tahoma" w:eastAsia="DengXian" w:hAnsi="Tahoma" w:cs="Tahoma"/>
          <w:b/>
          <w:sz w:val="20"/>
          <w:szCs w:val="20"/>
        </w:rPr>
      </w:pPr>
    </w:p>
    <w:p w:rsidR="003F15D1" w:rsidRDefault="003F15D1" w:rsidP="003F15D1">
      <w:pPr>
        <w:jc w:val="both"/>
        <w:rPr>
          <w:rFonts w:ascii="Tahoma" w:eastAsia="DengXian" w:hAnsi="Tahoma" w:cs="Tahoma"/>
          <w:b/>
          <w:sz w:val="20"/>
          <w:szCs w:val="20"/>
        </w:rPr>
      </w:pPr>
    </w:p>
    <w:p w:rsidR="003F15D1" w:rsidRPr="008B3E42" w:rsidRDefault="003F15D1" w:rsidP="003F15D1">
      <w:pPr>
        <w:shd w:val="clear" w:color="auto" w:fill="D9D9D9" w:themeFill="background1" w:themeFillShade="D9"/>
        <w:jc w:val="both"/>
        <w:rPr>
          <w:rFonts w:ascii="Tahoma" w:eastAsia="DengXian" w:hAnsi="Tahoma" w:cs="Tahoma"/>
          <w:b/>
          <w:sz w:val="20"/>
          <w:szCs w:val="20"/>
        </w:rPr>
      </w:pPr>
      <w:r w:rsidRPr="008B3E42">
        <w:rPr>
          <w:rFonts w:ascii="Tahoma" w:eastAsia="DengXian" w:hAnsi="Tahoma" w:cs="Tahoma"/>
          <w:b/>
          <w:sz w:val="20"/>
          <w:szCs w:val="20"/>
        </w:rPr>
        <w:t>Délibération : DEL20210929-59</w:t>
      </w:r>
    </w:p>
    <w:p w:rsidR="003F15D1" w:rsidRPr="008B3E42" w:rsidRDefault="003F15D1" w:rsidP="003F15D1">
      <w:pPr>
        <w:shd w:val="clear" w:color="auto" w:fill="D9D9D9" w:themeFill="background1" w:themeFillShade="D9"/>
        <w:jc w:val="both"/>
        <w:rPr>
          <w:rFonts w:ascii="Tahoma" w:eastAsia="DengXian" w:hAnsi="Tahoma" w:cs="Tahoma"/>
          <w:b/>
          <w:sz w:val="20"/>
          <w:szCs w:val="20"/>
        </w:rPr>
      </w:pPr>
      <w:r w:rsidRPr="008B3E42">
        <w:rPr>
          <w:rFonts w:ascii="Tahoma" w:eastAsia="DengXian" w:hAnsi="Tahoma" w:cs="Tahoma"/>
          <w:b/>
          <w:sz w:val="20"/>
          <w:szCs w:val="20"/>
        </w:rPr>
        <w:t xml:space="preserve">OBJET : </w:t>
      </w:r>
    </w:p>
    <w:p w:rsidR="003F15D1" w:rsidRPr="008B3E42" w:rsidRDefault="003F15D1" w:rsidP="003F15D1">
      <w:pPr>
        <w:shd w:val="clear" w:color="auto" w:fill="D9D9D9" w:themeFill="background1" w:themeFillShade="D9"/>
        <w:jc w:val="both"/>
        <w:rPr>
          <w:rFonts w:ascii="Tahoma" w:hAnsi="Tahoma" w:cs="Tahoma"/>
          <w:bCs/>
          <w:sz w:val="20"/>
          <w:szCs w:val="20"/>
        </w:rPr>
      </w:pPr>
      <w:r w:rsidRPr="008B3E42">
        <w:rPr>
          <w:rFonts w:ascii="Tahoma" w:hAnsi="Tahoma" w:cs="Tahoma"/>
          <w:b/>
          <w:sz w:val="20"/>
          <w:szCs w:val="20"/>
        </w:rPr>
        <w:t>RECRUTEMENT D’AGENTS CONTRACTUELS POUR FAIRE FACE À UN ACCROISSEMENT TEMPORAIRE D’ACTIVITÉ</w:t>
      </w:r>
      <w:r w:rsidRPr="008B3E42">
        <w:rPr>
          <w:rFonts w:ascii="Tahoma" w:hAnsi="Tahoma" w:cs="Tahoma"/>
          <w:bCs/>
          <w:sz w:val="20"/>
          <w:szCs w:val="20"/>
        </w:rPr>
        <w:t xml:space="preserve"> </w:t>
      </w:r>
    </w:p>
    <w:p w:rsidR="009B4EB3" w:rsidRPr="008B3E42" w:rsidRDefault="009B4EB3" w:rsidP="00672AED">
      <w:pPr>
        <w:rPr>
          <w:rFonts w:ascii="Tahoma" w:hAnsi="Tahoma" w:cs="Tahoma"/>
          <w:b/>
          <w:color w:val="277CBF"/>
          <w:sz w:val="20"/>
          <w:szCs w:val="20"/>
        </w:rPr>
      </w:pPr>
    </w:p>
    <w:p w:rsidR="009B4EB3" w:rsidRPr="008B3E42" w:rsidRDefault="009B4EB3" w:rsidP="00672AED">
      <w:pPr>
        <w:jc w:val="both"/>
        <w:rPr>
          <w:rFonts w:ascii="Tahoma" w:hAnsi="Tahoma" w:cs="Tahoma"/>
          <w:b/>
          <w:sz w:val="20"/>
          <w:szCs w:val="20"/>
        </w:rPr>
      </w:pPr>
      <w:r w:rsidRPr="008B3E42">
        <w:rPr>
          <w:rFonts w:ascii="Tahoma" w:hAnsi="Tahoma" w:cs="Tahoma"/>
          <w:b/>
          <w:sz w:val="20"/>
          <w:szCs w:val="20"/>
        </w:rPr>
        <w:t>Rapporteur :</w:t>
      </w:r>
    </w:p>
    <w:p w:rsidR="009B4EB3" w:rsidRPr="008B3E42" w:rsidRDefault="009B4EB3" w:rsidP="00672AED">
      <w:pPr>
        <w:jc w:val="both"/>
        <w:rPr>
          <w:rFonts w:ascii="Tahoma" w:hAnsi="Tahoma" w:cs="Tahoma"/>
          <w:b/>
          <w:sz w:val="20"/>
          <w:szCs w:val="20"/>
        </w:rPr>
      </w:pPr>
      <w:r w:rsidRPr="008B3E42">
        <w:rPr>
          <w:rFonts w:ascii="Tahoma" w:hAnsi="Tahoma" w:cs="Tahoma"/>
          <w:b/>
          <w:sz w:val="20"/>
          <w:szCs w:val="20"/>
        </w:rPr>
        <w:t>Frédéric GESELLE, Conseiller Municipal Délégué</w:t>
      </w:r>
    </w:p>
    <w:p w:rsidR="009B4EB3" w:rsidRPr="008B3E42" w:rsidRDefault="009B4EB3" w:rsidP="00672AED">
      <w:pPr>
        <w:jc w:val="both"/>
        <w:rPr>
          <w:rFonts w:ascii="Tahoma" w:hAnsi="Tahoma" w:cs="Tahoma"/>
          <w:b/>
          <w:sz w:val="20"/>
          <w:szCs w:val="20"/>
        </w:rPr>
      </w:pPr>
    </w:p>
    <w:p w:rsidR="009B4EB3" w:rsidRPr="008B3E42" w:rsidRDefault="009B4EB3" w:rsidP="00672AED">
      <w:pPr>
        <w:jc w:val="both"/>
        <w:rPr>
          <w:rFonts w:ascii="Tahoma" w:hAnsi="Tahoma" w:cs="Tahoma"/>
          <w:b/>
          <w:sz w:val="20"/>
          <w:szCs w:val="20"/>
        </w:rPr>
      </w:pPr>
    </w:p>
    <w:p w:rsidR="009B4EB3" w:rsidRPr="008B3E42" w:rsidRDefault="009B4EB3" w:rsidP="00672AED">
      <w:pPr>
        <w:rPr>
          <w:rFonts w:ascii="Tahoma" w:eastAsia="Times New Roman" w:hAnsi="Tahoma" w:cs="Tahoma"/>
          <w:sz w:val="20"/>
          <w:szCs w:val="20"/>
        </w:rPr>
      </w:pPr>
      <w:r w:rsidRPr="008B3E42">
        <w:rPr>
          <w:rFonts w:ascii="Tahoma" w:eastAsia="Times New Roman" w:hAnsi="Tahoma" w:cs="Tahoma"/>
          <w:b/>
          <w:sz w:val="20"/>
          <w:szCs w:val="20"/>
        </w:rPr>
        <w:t xml:space="preserve">Vu </w:t>
      </w:r>
      <w:r w:rsidRPr="008B3E42">
        <w:rPr>
          <w:rFonts w:ascii="Tahoma" w:eastAsia="Times New Roman" w:hAnsi="Tahoma" w:cs="Tahoma"/>
          <w:sz w:val="20"/>
          <w:szCs w:val="20"/>
        </w:rPr>
        <w:t>le Code général des collectivités territoriales,</w:t>
      </w:r>
    </w:p>
    <w:p w:rsidR="009B4EB3" w:rsidRPr="008B3E42" w:rsidRDefault="009B4EB3" w:rsidP="00672AED">
      <w:pPr>
        <w:jc w:val="both"/>
        <w:outlineLvl w:val="0"/>
        <w:rPr>
          <w:rFonts w:ascii="Tahoma" w:eastAsia="Times New Roman" w:hAnsi="Tahoma" w:cs="Tahoma"/>
          <w:sz w:val="20"/>
          <w:szCs w:val="20"/>
        </w:rPr>
      </w:pPr>
      <w:r w:rsidRPr="008B3E42">
        <w:rPr>
          <w:rFonts w:ascii="Tahoma" w:eastAsia="Times New Roman" w:hAnsi="Tahoma" w:cs="Tahoma"/>
          <w:b/>
          <w:sz w:val="20"/>
          <w:szCs w:val="20"/>
        </w:rPr>
        <w:t xml:space="preserve">Vu </w:t>
      </w:r>
      <w:r w:rsidRPr="008B3E42">
        <w:rPr>
          <w:rFonts w:ascii="Tahoma" w:eastAsia="Times New Roman" w:hAnsi="Tahoma" w:cs="Tahoma"/>
          <w:sz w:val="20"/>
          <w:szCs w:val="20"/>
        </w:rPr>
        <w:t>la loi n° 83-634 du 13 juillet 1983 modifiée portant droits et obligations des fonctionnaires,</w:t>
      </w:r>
    </w:p>
    <w:p w:rsidR="009B4EB3" w:rsidRPr="008B3E42" w:rsidRDefault="009B4EB3" w:rsidP="00672AED">
      <w:pPr>
        <w:jc w:val="both"/>
        <w:rPr>
          <w:rFonts w:ascii="Tahoma" w:eastAsia="Times New Roman" w:hAnsi="Tahoma" w:cs="Tahoma"/>
          <w:sz w:val="20"/>
          <w:szCs w:val="20"/>
        </w:rPr>
      </w:pPr>
      <w:r w:rsidRPr="008B3E42">
        <w:rPr>
          <w:rFonts w:ascii="Tahoma" w:eastAsia="Times New Roman" w:hAnsi="Tahoma" w:cs="Tahoma"/>
          <w:b/>
          <w:sz w:val="20"/>
          <w:szCs w:val="20"/>
        </w:rPr>
        <w:t>Vu</w:t>
      </w:r>
      <w:r w:rsidRPr="008B3E42">
        <w:rPr>
          <w:rFonts w:ascii="Tahoma" w:eastAsia="Times New Roman" w:hAnsi="Tahoma" w:cs="Tahoma"/>
          <w:sz w:val="20"/>
          <w:szCs w:val="20"/>
        </w:rPr>
        <w:t xml:space="preserve"> la loi n° 84-53 du 26 janvier 1984 modifiée portant dispositions statutaires relatives à la fonction publique territoriale, et notamment son article 3-1°,</w:t>
      </w:r>
    </w:p>
    <w:p w:rsidR="009B4EB3" w:rsidRPr="008B3E42" w:rsidRDefault="009B4EB3" w:rsidP="00672AED">
      <w:pPr>
        <w:jc w:val="both"/>
        <w:rPr>
          <w:rFonts w:ascii="Tahoma" w:eastAsiaTheme="minorHAnsi" w:hAnsi="Tahoma" w:cs="Tahoma"/>
          <w:bCs/>
          <w:sz w:val="20"/>
          <w:szCs w:val="20"/>
          <w:lang w:eastAsia="en-US"/>
        </w:rPr>
      </w:pPr>
      <w:r w:rsidRPr="008B3E42">
        <w:rPr>
          <w:rFonts w:ascii="Tahoma" w:eastAsiaTheme="minorHAnsi" w:hAnsi="Tahoma" w:cs="Tahoma"/>
          <w:b/>
          <w:bCs/>
          <w:sz w:val="20"/>
          <w:szCs w:val="20"/>
          <w:lang w:eastAsia="en-US"/>
        </w:rPr>
        <w:t xml:space="preserve">Vu </w:t>
      </w:r>
      <w:r w:rsidRPr="008B3E42">
        <w:rPr>
          <w:rFonts w:ascii="Tahoma" w:eastAsiaTheme="minorHAnsi" w:hAnsi="Tahoma" w:cs="Tahoma"/>
          <w:bCs/>
          <w:sz w:val="20"/>
          <w:szCs w:val="20"/>
          <w:lang w:eastAsia="en-US"/>
        </w:rPr>
        <w:t>le décret n° 88-145 du 15 février 1988 pris pour l'application de l'article 136 de la loi du 26 janvier 1984 modifiée portant dispositions statutaires relatives à la fonction publique territoriale et relatif aux agents contractuels de la fonction publique territoriale,</w:t>
      </w:r>
    </w:p>
    <w:p w:rsidR="009B4EB3" w:rsidRPr="008B3E42" w:rsidRDefault="009B4EB3" w:rsidP="00672AED">
      <w:pPr>
        <w:jc w:val="both"/>
        <w:rPr>
          <w:rFonts w:ascii="Tahoma" w:eastAsia="Times New Roman" w:hAnsi="Tahoma" w:cs="Tahoma"/>
          <w:sz w:val="20"/>
          <w:szCs w:val="20"/>
        </w:rPr>
      </w:pPr>
    </w:p>
    <w:p w:rsidR="009B4EB3" w:rsidRPr="008B3E42" w:rsidRDefault="009B4EB3" w:rsidP="00672AED">
      <w:pPr>
        <w:jc w:val="both"/>
        <w:rPr>
          <w:rFonts w:ascii="Tahoma" w:eastAsia="Times New Roman" w:hAnsi="Tahoma" w:cs="Tahoma"/>
          <w:sz w:val="20"/>
          <w:szCs w:val="20"/>
        </w:rPr>
      </w:pPr>
      <w:r w:rsidRPr="008B3E42">
        <w:rPr>
          <w:rFonts w:ascii="Tahoma" w:eastAsia="Times New Roman" w:hAnsi="Tahoma" w:cs="Tahoma"/>
          <w:b/>
          <w:sz w:val="20"/>
          <w:szCs w:val="20"/>
        </w:rPr>
        <w:t xml:space="preserve">Considérant </w:t>
      </w:r>
      <w:r w:rsidRPr="008B3E42">
        <w:rPr>
          <w:rFonts w:ascii="Tahoma" w:eastAsia="Times New Roman" w:hAnsi="Tahoma" w:cs="Tahoma"/>
          <w:sz w:val="20"/>
          <w:szCs w:val="20"/>
        </w:rPr>
        <w:t>qu’il est nécessaire de procéder au recrutement d’agents contractuels pour faire face à un besoin lié à un accroissement temporaire d’activité à la crèche municipal et au Relais Petite Enfance dans le cadre de :</w:t>
      </w:r>
    </w:p>
    <w:p w:rsidR="009B4EB3" w:rsidRPr="008B3E42" w:rsidRDefault="009B4EB3" w:rsidP="00672AED">
      <w:pPr>
        <w:pStyle w:val="Corpsdetexte"/>
        <w:numPr>
          <w:ilvl w:val="0"/>
          <w:numId w:val="24"/>
        </w:numPr>
        <w:spacing w:after="0"/>
        <w:ind w:right="-2"/>
        <w:jc w:val="both"/>
        <w:rPr>
          <w:rFonts w:ascii="Tahoma" w:hAnsi="Tahoma" w:cs="Tahoma"/>
          <w:sz w:val="20"/>
          <w:szCs w:val="20"/>
        </w:rPr>
      </w:pPr>
      <w:r w:rsidRPr="008B3E42">
        <w:rPr>
          <w:rFonts w:ascii="Tahoma" w:hAnsi="Tahoma" w:cs="Tahoma"/>
          <w:sz w:val="20"/>
          <w:szCs w:val="20"/>
        </w:rPr>
        <w:t>L’organisation des congés annuels</w:t>
      </w:r>
    </w:p>
    <w:p w:rsidR="009B4EB3" w:rsidRPr="008B3E42" w:rsidRDefault="009B4EB3" w:rsidP="00672AED">
      <w:pPr>
        <w:pStyle w:val="Corpsdetexte"/>
        <w:numPr>
          <w:ilvl w:val="0"/>
          <w:numId w:val="24"/>
        </w:numPr>
        <w:spacing w:after="0"/>
        <w:ind w:right="-2"/>
        <w:jc w:val="both"/>
        <w:rPr>
          <w:rFonts w:ascii="Tahoma" w:hAnsi="Tahoma" w:cs="Tahoma"/>
          <w:sz w:val="20"/>
          <w:szCs w:val="20"/>
        </w:rPr>
      </w:pPr>
      <w:r w:rsidRPr="008B3E42">
        <w:rPr>
          <w:rFonts w:ascii="Tahoma" w:hAnsi="Tahoma" w:cs="Tahoma"/>
          <w:sz w:val="20"/>
          <w:szCs w:val="20"/>
        </w:rPr>
        <w:t xml:space="preserve">L’absence de personnel </w:t>
      </w:r>
    </w:p>
    <w:p w:rsidR="009B4EB3" w:rsidRPr="008B3E42" w:rsidRDefault="009B4EB3" w:rsidP="00672AED">
      <w:pPr>
        <w:pStyle w:val="Corpsdetexte"/>
        <w:numPr>
          <w:ilvl w:val="0"/>
          <w:numId w:val="24"/>
        </w:numPr>
        <w:spacing w:after="0"/>
        <w:ind w:right="-2"/>
        <w:jc w:val="both"/>
        <w:rPr>
          <w:rFonts w:ascii="Tahoma" w:hAnsi="Tahoma" w:cs="Tahoma"/>
          <w:sz w:val="20"/>
          <w:szCs w:val="20"/>
        </w:rPr>
      </w:pPr>
      <w:r w:rsidRPr="008B3E42">
        <w:rPr>
          <w:rFonts w:ascii="Tahoma" w:hAnsi="Tahoma" w:cs="Tahoma"/>
          <w:sz w:val="20"/>
          <w:szCs w:val="20"/>
        </w:rPr>
        <w:t>Remplacement temporaire de fonctionnaires ou d’agents contractuels,</w:t>
      </w:r>
    </w:p>
    <w:p w:rsidR="009B4EB3" w:rsidRPr="008B3E42" w:rsidRDefault="009B4EB3" w:rsidP="00672AED">
      <w:pPr>
        <w:pStyle w:val="Corpsdetexte"/>
        <w:numPr>
          <w:ilvl w:val="0"/>
          <w:numId w:val="24"/>
        </w:numPr>
        <w:spacing w:after="0"/>
        <w:ind w:right="-2"/>
        <w:jc w:val="both"/>
        <w:rPr>
          <w:rFonts w:ascii="Tahoma" w:hAnsi="Tahoma" w:cs="Tahoma"/>
          <w:sz w:val="20"/>
          <w:szCs w:val="20"/>
        </w:rPr>
      </w:pPr>
      <w:r w:rsidRPr="008B3E42">
        <w:rPr>
          <w:rFonts w:ascii="Tahoma" w:hAnsi="Tahoma" w:cs="Tahoma"/>
          <w:sz w:val="20"/>
          <w:szCs w:val="20"/>
        </w:rPr>
        <w:t>Remplacement temporaire dans le cadre d'une vacance de poste en l’attente de recrutement d’un agent stagiaire ou titulaire sur les emplois permanents,</w:t>
      </w:r>
    </w:p>
    <w:p w:rsidR="009B4EB3" w:rsidRPr="008B3E42" w:rsidRDefault="009B4EB3" w:rsidP="00672AED">
      <w:pPr>
        <w:pStyle w:val="Corpsdetexte"/>
        <w:spacing w:after="0"/>
        <w:ind w:right="-2"/>
        <w:jc w:val="both"/>
        <w:rPr>
          <w:rFonts w:ascii="Tahoma" w:eastAsiaTheme="minorHAnsi" w:hAnsi="Tahoma" w:cs="Tahoma"/>
          <w:sz w:val="20"/>
          <w:szCs w:val="20"/>
          <w:lang w:eastAsia="en-US"/>
        </w:rPr>
      </w:pPr>
    </w:p>
    <w:p w:rsidR="009B4EB3" w:rsidRPr="008B3E42" w:rsidRDefault="009B4EB3" w:rsidP="00672AED">
      <w:pPr>
        <w:pStyle w:val="Corpsdetexte"/>
        <w:spacing w:after="0"/>
        <w:ind w:right="-2"/>
        <w:jc w:val="both"/>
        <w:rPr>
          <w:rFonts w:ascii="Tahoma" w:eastAsiaTheme="minorHAnsi" w:hAnsi="Tahoma" w:cs="Tahoma"/>
          <w:sz w:val="20"/>
          <w:szCs w:val="20"/>
          <w:lang w:eastAsia="en-US"/>
        </w:rPr>
      </w:pPr>
      <w:r w:rsidRPr="008B3E42">
        <w:rPr>
          <w:rFonts w:ascii="Tahoma" w:eastAsiaTheme="minorHAnsi" w:hAnsi="Tahoma" w:cs="Tahoma"/>
          <w:sz w:val="20"/>
          <w:szCs w:val="20"/>
          <w:lang w:eastAsia="en-US"/>
        </w:rPr>
        <w:t>Il est donc nécessaire de faire appel à certains nombres d’agents pour la période du 1</w:t>
      </w:r>
      <w:r w:rsidRPr="008B3E42">
        <w:rPr>
          <w:rFonts w:ascii="Tahoma" w:eastAsiaTheme="minorHAnsi" w:hAnsi="Tahoma" w:cs="Tahoma"/>
          <w:sz w:val="20"/>
          <w:szCs w:val="20"/>
          <w:vertAlign w:val="superscript"/>
          <w:lang w:eastAsia="en-US"/>
        </w:rPr>
        <w:t>er</w:t>
      </w:r>
      <w:r w:rsidRPr="008B3E42">
        <w:rPr>
          <w:rFonts w:ascii="Tahoma" w:eastAsiaTheme="minorHAnsi" w:hAnsi="Tahoma" w:cs="Tahoma"/>
          <w:sz w:val="20"/>
          <w:szCs w:val="20"/>
          <w:lang w:eastAsia="en-US"/>
        </w:rPr>
        <w:t xml:space="preserve"> octobre au 31 décembre 2021. </w:t>
      </w:r>
    </w:p>
    <w:p w:rsidR="009B4EB3" w:rsidRPr="008B3E42" w:rsidRDefault="009B4EB3" w:rsidP="00672AED">
      <w:pPr>
        <w:pStyle w:val="Corpsdetexte"/>
        <w:spacing w:after="0"/>
        <w:ind w:right="-2"/>
        <w:jc w:val="both"/>
        <w:rPr>
          <w:rFonts w:ascii="Tahoma" w:eastAsiaTheme="minorHAnsi" w:hAnsi="Tahoma" w:cs="Tahoma"/>
          <w:sz w:val="20"/>
          <w:szCs w:val="20"/>
          <w:lang w:eastAsia="en-US"/>
        </w:rPr>
      </w:pPr>
    </w:p>
    <w:p w:rsidR="009B4EB3" w:rsidRPr="003F15D1" w:rsidRDefault="009B4EB3" w:rsidP="00672AED">
      <w:pPr>
        <w:pStyle w:val="Corpsdetexte"/>
        <w:spacing w:after="0"/>
        <w:ind w:right="-2"/>
        <w:jc w:val="both"/>
        <w:rPr>
          <w:rFonts w:ascii="Tahoma" w:eastAsiaTheme="minorHAnsi" w:hAnsi="Tahoma" w:cs="Tahoma"/>
          <w:sz w:val="20"/>
          <w:szCs w:val="20"/>
          <w:lang w:eastAsia="en-US"/>
        </w:rPr>
      </w:pPr>
      <w:r w:rsidRPr="003F15D1">
        <w:rPr>
          <w:rFonts w:ascii="Tahoma" w:eastAsiaTheme="minorHAnsi" w:hAnsi="Tahoma" w:cs="Tahoma"/>
          <w:sz w:val="20"/>
          <w:szCs w:val="20"/>
          <w:lang w:eastAsia="en-US"/>
        </w:rPr>
        <w:t>Ces besoins sont estimés à :</w:t>
      </w:r>
    </w:p>
    <w:p w:rsidR="009B4EB3" w:rsidRPr="003F15D1" w:rsidRDefault="009B4EB3" w:rsidP="00672AED">
      <w:pPr>
        <w:pStyle w:val="Paragraphedeliste"/>
        <w:numPr>
          <w:ilvl w:val="0"/>
          <w:numId w:val="24"/>
        </w:numPr>
        <w:contextualSpacing w:val="0"/>
        <w:jc w:val="both"/>
        <w:rPr>
          <w:rFonts w:ascii="Tahoma" w:eastAsia="Times New Roman" w:hAnsi="Tahoma" w:cs="Tahoma"/>
          <w:sz w:val="20"/>
          <w:szCs w:val="20"/>
        </w:rPr>
      </w:pPr>
      <w:r w:rsidRPr="003F15D1">
        <w:rPr>
          <w:rFonts w:ascii="Tahoma" w:eastAsia="Times New Roman" w:hAnsi="Tahoma" w:cs="Tahoma"/>
          <w:sz w:val="20"/>
          <w:szCs w:val="20"/>
        </w:rPr>
        <w:t xml:space="preserve">2 postes d’auxiliaire de puériculture </w:t>
      </w:r>
      <w:r w:rsidRPr="003F15D1">
        <w:rPr>
          <w:rFonts w:ascii="Tahoma" w:hAnsi="Tahoma" w:cs="Tahoma"/>
          <w:sz w:val="20"/>
          <w:szCs w:val="20"/>
        </w:rPr>
        <w:t>à temps complet ou non complet</w:t>
      </w:r>
    </w:p>
    <w:p w:rsidR="009B4EB3" w:rsidRPr="003F15D1" w:rsidRDefault="00D65DE5" w:rsidP="00672AED">
      <w:pPr>
        <w:pStyle w:val="Corpsdetexte"/>
        <w:numPr>
          <w:ilvl w:val="0"/>
          <w:numId w:val="24"/>
        </w:numPr>
        <w:spacing w:after="0"/>
        <w:ind w:right="-2"/>
        <w:jc w:val="both"/>
        <w:rPr>
          <w:rFonts w:ascii="Tahoma" w:eastAsiaTheme="minorHAnsi" w:hAnsi="Tahoma" w:cs="Tahoma"/>
          <w:sz w:val="20"/>
          <w:szCs w:val="20"/>
          <w:lang w:eastAsia="en-US"/>
        </w:rPr>
      </w:pPr>
      <w:r w:rsidRPr="003F15D1">
        <w:rPr>
          <w:rFonts w:ascii="Tahoma" w:eastAsiaTheme="minorHAnsi" w:hAnsi="Tahoma" w:cs="Tahoma"/>
          <w:sz w:val="20"/>
          <w:szCs w:val="20"/>
          <w:lang w:eastAsia="en-US"/>
        </w:rPr>
        <w:t>2 postes d’éducateur territorial de jeunes enfants</w:t>
      </w:r>
      <w:r w:rsidR="003F15D1" w:rsidRPr="003F15D1">
        <w:rPr>
          <w:rFonts w:ascii="Tahoma" w:eastAsiaTheme="minorHAnsi" w:hAnsi="Tahoma" w:cs="Tahoma"/>
          <w:sz w:val="20"/>
          <w:szCs w:val="20"/>
          <w:lang w:eastAsia="en-US"/>
        </w:rPr>
        <w:t xml:space="preserve"> </w:t>
      </w:r>
      <w:r w:rsidR="003F15D1" w:rsidRPr="003F15D1">
        <w:rPr>
          <w:rFonts w:ascii="Tahoma" w:hAnsi="Tahoma" w:cs="Tahoma"/>
          <w:sz w:val="20"/>
          <w:szCs w:val="20"/>
        </w:rPr>
        <w:t>à temps complet ou non complet</w:t>
      </w:r>
    </w:p>
    <w:p w:rsidR="009B4EB3" w:rsidRDefault="009B4EB3" w:rsidP="00672AED">
      <w:pPr>
        <w:pStyle w:val="NormalWeb"/>
        <w:spacing w:before="0" w:beforeAutospacing="0" w:after="0" w:afterAutospacing="0"/>
        <w:jc w:val="both"/>
        <w:rPr>
          <w:rFonts w:ascii="Tahoma" w:hAnsi="Tahoma" w:cs="Tahoma"/>
          <w:b/>
          <w:bCs/>
          <w:sz w:val="20"/>
          <w:szCs w:val="20"/>
        </w:rPr>
      </w:pPr>
    </w:p>
    <w:p w:rsidR="006A3D4B" w:rsidRPr="008B3E42" w:rsidRDefault="006A3D4B" w:rsidP="00672AED">
      <w:pPr>
        <w:pStyle w:val="NormalWeb"/>
        <w:spacing w:before="0" w:beforeAutospacing="0" w:after="0" w:afterAutospacing="0"/>
        <w:jc w:val="both"/>
        <w:rPr>
          <w:rFonts w:ascii="Tahoma" w:hAnsi="Tahoma" w:cs="Tahoma"/>
          <w:b/>
          <w:bCs/>
          <w:sz w:val="20"/>
          <w:szCs w:val="20"/>
        </w:rPr>
      </w:pPr>
    </w:p>
    <w:p w:rsidR="009B4EB3" w:rsidRPr="008B3E42" w:rsidRDefault="009B4EB3" w:rsidP="00672AED">
      <w:pPr>
        <w:pStyle w:val="NormalWeb"/>
        <w:spacing w:before="0" w:beforeAutospacing="0" w:after="0" w:afterAutospacing="0"/>
        <w:jc w:val="both"/>
        <w:rPr>
          <w:rFonts w:ascii="Tahoma" w:hAnsi="Tahoma" w:cs="Tahoma"/>
          <w:sz w:val="20"/>
          <w:szCs w:val="20"/>
        </w:rPr>
      </w:pPr>
      <w:r w:rsidRPr="008B3E42">
        <w:rPr>
          <w:rFonts w:ascii="Tahoma" w:hAnsi="Tahoma" w:cs="Tahoma"/>
          <w:b/>
          <w:bCs/>
          <w:sz w:val="20"/>
          <w:szCs w:val="20"/>
        </w:rPr>
        <w:t>Vu</w:t>
      </w:r>
      <w:r w:rsidRPr="008B3E42">
        <w:rPr>
          <w:rFonts w:ascii="Tahoma" w:hAnsi="Tahoma" w:cs="Tahoma"/>
          <w:sz w:val="20"/>
          <w:szCs w:val="20"/>
        </w:rPr>
        <w:t xml:space="preserve"> l’avis d</w:t>
      </w:r>
      <w:r w:rsidR="00980BE8" w:rsidRPr="008B3E42">
        <w:rPr>
          <w:rFonts w:ascii="Tahoma" w:hAnsi="Tahoma" w:cs="Tahoma"/>
          <w:sz w:val="20"/>
          <w:szCs w:val="20"/>
        </w:rPr>
        <w:t>e la Commission</w:t>
      </w:r>
      <w:r w:rsidRPr="008B3E42">
        <w:rPr>
          <w:rFonts w:ascii="Tahoma" w:hAnsi="Tahoma" w:cs="Tahoma"/>
          <w:sz w:val="20"/>
          <w:szCs w:val="20"/>
        </w:rPr>
        <w:t xml:space="preserve"> « Environnement – Finances » du 24 septembre 2021, sur le projet de délibération qui lui est soumis :</w:t>
      </w:r>
    </w:p>
    <w:p w:rsidR="009B4EB3" w:rsidRPr="008B3E42" w:rsidRDefault="002F4B92" w:rsidP="00672AED">
      <w:pPr>
        <w:pStyle w:val="NormalWeb"/>
        <w:tabs>
          <w:tab w:val="left" w:pos="936"/>
        </w:tabs>
        <w:spacing w:before="0" w:beforeAutospacing="0" w:after="0" w:afterAutospacing="0"/>
        <w:jc w:val="both"/>
        <w:rPr>
          <w:rFonts w:ascii="Tahoma" w:hAnsi="Tahoma" w:cs="Tahoma"/>
          <w:b/>
          <w:bCs/>
          <w:sz w:val="20"/>
          <w:szCs w:val="20"/>
        </w:rPr>
      </w:pPr>
      <w:r>
        <w:rPr>
          <w:rFonts w:ascii="Tahoma" w:hAnsi="Tahoma" w:cs="Tahoma"/>
          <w:b/>
          <w:bCs/>
          <w:sz w:val="20"/>
          <w:szCs w:val="20"/>
        </w:rPr>
        <w:t>FAVORABLE</w:t>
      </w:r>
    </w:p>
    <w:p w:rsidR="009B4EB3" w:rsidRPr="008B3E42" w:rsidRDefault="009B4EB3" w:rsidP="00672AED">
      <w:pPr>
        <w:pStyle w:val="NormalWeb"/>
        <w:tabs>
          <w:tab w:val="left" w:pos="936"/>
        </w:tabs>
        <w:spacing w:before="0" w:beforeAutospacing="0" w:after="0" w:afterAutospacing="0"/>
        <w:jc w:val="both"/>
        <w:rPr>
          <w:rFonts w:ascii="Tahoma" w:hAnsi="Tahoma" w:cs="Tahoma"/>
          <w:b/>
          <w:bCs/>
          <w:sz w:val="20"/>
          <w:szCs w:val="20"/>
        </w:rPr>
      </w:pPr>
    </w:p>
    <w:p w:rsidR="009B4EB3" w:rsidRPr="008B3E42" w:rsidRDefault="009B4EB3" w:rsidP="00672AED">
      <w:pPr>
        <w:pStyle w:val="NormalWeb"/>
        <w:tabs>
          <w:tab w:val="left" w:pos="936"/>
        </w:tabs>
        <w:spacing w:before="0" w:beforeAutospacing="0" w:after="0" w:afterAutospacing="0"/>
        <w:jc w:val="both"/>
        <w:rPr>
          <w:rFonts w:ascii="Tahoma" w:hAnsi="Tahoma" w:cs="Tahoma"/>
          <w:b/>
          <w:bCs/>
          <w:sz w:val="20"/>
          <w:szCs w:val="20"/>
        </w:rPr>
      </w:pPr>
    </w:p>
    <w:p w:rsidR="00523AC6" w:rsidRPr="002F4B92" w:rsidRDefault="00523AC6" w:rsidP="00EA4B6C">
      <w:pPr>
        <w:pStyle w:val="Corpsdetexte"/>
        <w:spacing w:after="0"/>
        <w:jc w:val="both"/>
        <w:rPr>
          <w:rFonts w:ascii="Tahoma" w:hAnsi="Tahoma" w:cs="Tahoma"/>
          <w:sz w:val="20"/>
          <w:szCs w:val="20"/>
        </w:rPr>
      </w:pPr>
      <w:r w:rsidRPr="00523AC6">
        <w:rPr>
          <w:rFonts w:ascii="Tahoma" w:hAnsi="Tahoma" w:cs="Tahoma"/>
          <w:sz w:val="20"/>
          <w:szCs w:val="20"/>
        </w:rPr>
        <w:t xml:space="preserve">Après en avoir délibéré, le Conseil Municipal : </w:t>
      </w:r>
    </w:p>
    <w:p w:rsidR="009B4EB3" w:rsidRPr="008B3E42" w:rsidRDefault="009B4EB3" w:rsidP="00EA4B6C">
      <w:pPr>
        <w:pStyle w:val="Titre310"/>
        <w:numPr>
          <w:ilvl w:val="0"/>
          <w:numId w:val="25"/>
        </w:numPr>
        <w:jc w:val="both"/>
        <w:rPr>
          <w:rFonts w:ascii="Tahoma" w:hAnsi="Tahoma" w:cs="Tahoma"/>
          <w:b w:val="0"/>
          <w:sz w:val="20"/>
          <w:szCs w:val="20"/>
        </w:rPr>
      </w:pPr>
      <w:r w:rsidRPr="008B3E42">
        <w:rPr>
          <w:rFonts w:ascii="Tahoma" w:hAnsi="Tahoma" w:cs="Tahoma"/>
          <w:sz w:val="20"/>
          <w:szCs w:val="20"/>
        </w:rPr>
        <w:t>Valide</w:t>
      </w:r>
      <w:r w:rsidR="00523AC6">
        <w:rPr>
          <w:rFonts w:ascii="Tahoma" w:hAnsi="Tahoma" w:cs="Tahoma"/>
          <w:sz w:val="20"/>
          <w:szCs w:val="20"/>
        </w:rPr>
        <w:t xml:space="preserve"> </w:t>
      </w:r>
      <w:r w:rsidRPr="008B3E42">
        <w:rPr>
          <w:rFonts w:ascii="Tahoma" w:hAnsi="Tahoma" w:cs="Tahoma"/>
          <w:b w:val="0"/>
          <w:sz w:val="20"/>
          <w:szCs w:val="20"/>
        </w:rPr>
        <w:t>les recrutements dans les conditions prévues par les articles 3 et 3-1 de la loi n° 84-53 du 26 janvier 1984 d’agents contractuels pour des besoins temporaires liés :</w:t>
      </w:r>
    </w:p>
    <w:p w:rsidR="009B4EB3" w:rsidRPr="008B3E42" w:rsidRDefault="009B4EB3" w:rsidP="00EA4B6C">
      <w:pPr>
        <w:pStyle w:val="Paragraphedeliste"/>
        <w:numPr>
          <w:ilvl w:val="1"/>
          <w:numId w:val="25"/>
        </w:numPr>
        <w:contextualSpacing w:val="0"/>
        <w:jc w:val="both"/>
        <w:rPr>
          <w:rFonts w:ascii="Tahoma" w:hAnsi="Tahoma" w:cs="Tahoma"/>
          <w:sz w:val="20"/>
          <w:szCs w:val="20"/>
        </w:rPr>
      </w:pPr>
      <w:r w:rsidRPr="008B3E42">
        <w:rPr>
          <w:rFonts w:ascii="Tahoma" w:hAnsi="Tahoma" w:cs="Tahoma"/>
          <w:sz w:val="20"/>
          <w:szCs w:val="20"/>
        </w:rPr>
        <w:t>À un accroissement temporaire d’activité,</w:t>
      </w:r>
    </w:p>
    <w:p w:rsidR="009B4EB3" w:rsidRPr="008B3E42" w:rsidRDefault="009B4EB3" w:rsidP="00EA4B6C">
      <w:pPr>
        <w:pStyle w:val="Paragraphedeliste"/>
        <w:numPr>
          <w:ilvl w:val="1"/>
          <w:numId w:val="25"/>
        </w:numPr>
        <w:contextualSpacing w:val="0"/>
        <w:jc w:val="both"/>
        <w:rPr>
          <w:rFonts w:ascii="Tahoma" w:hAnsi="Tahoma" w:cs="Tahoma"/>
          <w:sz w:val="20"/>
          <w:szCs w:val="20"/>
        </w:rPr>
      </w:pPr>
      <w:r w:rsidRPr="008B3E42">
        <w:rPr>
          <w:rFonts w:ascii="Tahoma" w:hAnsi="Tahoma" w:cs="Tahoma"/>
          <w:sz w:val="20"/>
          <w:szCs w:val="20"/>
        </w:rPr>
        <w:t>À un accroissement saisonnier d’activité,</w:t>
      </w:r>
    </w:p>
    <w:p w:rsidR="009B4EB3" w:rsidRPr="008B3E42" w:rsidRDefault="009B4EB3" w:rsidP="00EA4B6C">
      <w:pPr>
        <w:pStyle w:val="Paragraphedeliste"/>
        <w:numPr>
          <w:ilvl w:val="1"/>
          <w:numId w:val="25"/>
        </w:numPr>
        <w:contextualSpacing w:val="0"/>
        <w:jc w:val="both"/>
        <w:rPr>
          <w:rFonts w:ascii="Tahoma" w:hAnsi="Tahoma" w:cs="Tahoma"/>
          <w:sz w:val="20"/>
          <w:szCs w:val="20"/>
        </w:rPr>
      </w:pPr>
      <w:r w:rsidRPr="008B3E42">
        <w:rPr>
          <w:rFonts w:ascii="Tahoma" w:hAnsi="Tahoma" w:cs="Tahoma"/>
          <w:sz w:val="20"/>
          <w:szCs w:val="20"/>
        </w:rPr>
        <w:t>Au remplacement temporaire de fonctionnaires ou d’agents contractuels,</w:t>
      </w:r>
    </w:p>
    <w:p w:rsidR="009B4EB3" w:rsidRPr="008B3E42" w:rsidRDefault="009B4EB3" w:rsidP="00EA4B6C">
      <w:pPr>
        <w:pStyle w:val="Paragraphedeliste"/>
        <w:numPr>
          <w:ilvl w:val="1"/>
          <w:numId w:val="25"/>
        </w:numPr>
        <w:contextualSpacing w:val="0"/>
        <w:jc w:val="both"/>
        <w:rPr>
          <w:rFonts w:ascii="Tahoma" w:hAnsi="Tahoma" w:cs="Tahoma"/>
          <w:sz w:val="20"/>
          <w:szCs w:val="20"/>
        </w:rPr>
      </w:pPr>
      <w:r w:rsidRPr="008B3E42">
        <w:rPr>
          <w:rFonts w:ascii="Tahoma" w:hAnsi="Tahoma" w:cs="Tahoma"/>
          <w:sz w:val="20"/>
          <w:szCs w:val="20"/>
        </w:rPr>
        <w:t>Au remplacement temporaire dans le cadre d'une vacance de poste en l’attente de recrutement d’un agent stagiaire ou titulaire sur les emplois permanents,</w:t>
      </w:r>
    </w:p>
    <w:p w:rsidR="009B4EB3" w:rsidRPr="008B3E42" w:rsidRDefault="009B4EB3" w:rsidP="00EA4B6C">
      <w:pPr>
        <w:pStyle w:val="Paragraphedeliste"/>
        <w:numPr>
          <w:ilvl w:val="0"/>
          <w:numId w:val="25"/>
        </w:numPr>
        <w:contextualSpacing w:val="0"/>
        <w:jc w:val="both"/>
        <w:rPr>
          <w:rFonts w:ascii="Tahoma" w:hAnsi="Tahoma" w:cs="Tahoma"/>
          <w:b/>
          <w:sz w:val="20"/>
          <w:szCs w:val="20"/>
        </w:rPr>
      </w:pPr>
      <w:r w:rsidRPr="008B3E42">
        <w:rPr>
          <w:rFonts w:ascii="Tahoma" w:hAnsi="Tahoma" w:cs="Tahoma"/>
          <w:b/>
          <w:sz w:val="20"/>
          <w:szCs w:val="20"/>
        </w:rPr>
        <w:t>Charge</w:t>
      </w:r>
      <w:r w:rsidRPr="008B3E42">
        <w:rPr>
          <w:rFonts w:ascii="Tahoma" w:hAnsi="Tahoma" w:cs="Tahoma"/>
          <w:sz w:val="20"/>
          <w:szCs w:val="20"/>
        </w:rPr>
        <w:t xml:space="preserve"> Madame le Maire ou son représentant de :</w:t>
      </w:r>
    </w:p>
    <w:p w:rsidR="009B4EB3" w:rsidRPr="008B3E42" w:rsidRDefault="009B4EB3" w:rsidP="00EA4B6C">
      <w:pPr>
        <w:pStyle w:val="Paragraphedeliste"/>
        <w:numPr>
          <w:ilvl w:val="1"/>
          <w:numId w:val="25"/>
        </w:numPr>
        <w:contextualSpacing w:val="0"/>
        <w:jc w:val="both"/>
        <w:rPr>
          <w:rFonts w:ascii="Tahoma" w:hAnsi="Tahoma" w:cs="Tahoma"/>
          <w:sz w:val="20"/>
          <w:szCs w:val="20"/>
        </w:rPr>
      </w:pPr>
      <w:r w:rsidRPr="008B3E42">
        <w:rPr>
          <w:rFonts w:ascii="Tahoma" w:hAnsi="Tahoma" w:cs="Tahoma"/>
          <w:sz w:val="20"/>
          <w:szCs w:val="20"/>
        </w:rPr>
        <w:t>Constater les besoins liés à un accroissement temporaire d’activité, à un accroissement saisonnier d’activité et au remplacement temporaire des fonctionnaires et des agents contractuels,</w:t>
      </w:r>
    </w:p>
    <w:p w:rsidR="009B4EB3" w:rsidRPr="008B3E42" w:rsidRDefault="009B4EB3" w:rsidP="00EA4B6C">
      <w:pPr>
        <w:pStyle w:val="Paragraphedeliste"/>
        <w:numPr>
          <w:ilvl w:val="1"/>
          <w:numId w:val="25"/>
        </w:numPr>
        <w:contextualSpacing w:val="0"/>
        <w:jc w:val="both"/>
        <w:rPr>
          <w:rFonts w:ascii="Tahoma" w:hAnsi="Tahoma" w:cs="Tahoma"/>
          <w:sz w:val="20"/>
          <w:szCs w:val="20"/>
        </w:rPr>
      </w:pPr>
      <w:r w:rsidRPr="008B3E42">
        <w:rPr>
          <w:rFonts w:ascii="Tahoma" w:hAnsi="Tahoma" w:cs="Tahoma"/>
          <w:sz w:val="20"/>
          <w:szCs w:val="20"/>
        </w:rPr>
        <w:t>Déterminer les niveaux de recrutement et de rémunération des agents contractuels recrutés selon la nature des fonctions concernées, leur expérience et leur profil,</w:t>
      </w:r>
    </w:p>
    <w:p w:rsidR="009B4EB3" w:rsidRPr="008B3E42" w:rsidRDefault="009B4EB3" w:rsidP="00EA4B6C">
      <w:pPr>
        <w:pStyle w:val="Paragraphedeliste"/>
        <w:numPr>
          <w:ilvl w:val="1"/>
          <w:numId w:val="25"/>
        </w:numPr>
        <w:contextualSpacing w:val="0"/>
        <w:jc w:val="both"/>
        <w:rPr>
          <w:rFonts w:ascii="Tahoma" w:hAnsi="Tahoma" w:cs="Tahoma"/>
          <w:sz w:val="20"/>
          <w:szCs w:val="20"/>
        </w:rPr>
      </w:pPr>
      <w:r w:rsidRPr="008B3E42">
        <w:rPr>
          <w:rFonts w:ascii="Tahoma" w:hAnsi="Tahoma" w:cs="Tahoma"/>
          <w:sz w:val="20"/>
          <w:szCs w:val="20"/>
        </w:rPr>
        <w:t>Procéder aux recrutements,</w:t>
      </w:r>
    </w:p>
    <w:p w:rsidR="009B4EB3" w:rsidRPr="008B3E42" w:rsidRDefault="00523AC6" w:rsidP="00EA4B6C">
      <w:pPr>
        <w:pStyle w:val="Paragraphedeliste"/>
        <w:widowControl w:val="0"/>
        <w:numPr>
          <w:ilvl w:val="0"/>
          <w:numId w:val="28"/>
        </w:numPr>
        <w:tabs>
          <w:tab w:val="left" w:pos="584"/>
        </w:tabs>
        <w:autoSpaceDE w:val="0"/>
        <w:autoSpaceDN w:val="0"/>
        <w:contextualSpacing w:val="0"/>
        <w:jc w:val="both"/>
        <w:rPr>
          <w:rFonts w:ascii="Tahoma" w:hAnsi="Tahoma" w:cs="Tahoma"/>
          <w:b/>
          <w:sz w:val="20"/>
          <w:szCs w:val="20"/>
        </w:rPr>
      </w:pPr>
      <w:r>
        <w:rPr>
          <w:rFonts w:ascii="Tahoma" w:hAnsi="Tahoma" w:cs="Tahoma"/>
          <w:b/>
          <w:sz w:val="20"/>
          <w:szCs w:val="20"/>
        </w:rPr>
        <w:t>Autorise</w:t>
      </w:r>
      <w:r w:rsidR="009B4EB3" w:rsidRPr="008B3E42">
        <w:rPr>
          <w:rFonts w:ascii="Tahoma" w:hAnsi="Tahoma" w:cs="Tahoma"/>
          <w:b/>
          <w:sz w:val="20"/>
          <w:szCs w:val="20"/>
        </w:rPr>
        <w:t xml:space="preserve"> </w:t>
      </w:r>
      <w:r w:rsidR="009B4EB3" w:rsidRPr="008B3E42">
        <w:rPr>
          <w:rFonts w:ascii="Tahoma" w:hAnsi="Tahoma" w:cs="Tahoma"/>
          <w:sz w:val="20"/>
          <w:szCs w:val="20"/>
        </w:rPr>
        <w:t>Madame le Maire ou son représentant à signer les contrats nécessaires</w:t>
      </w:r>
    </w:p>
    <w:p w:rsidR="009B4EB3" w:rsidRDefault="009B4EB3" w:rsidP="00EA4B6C">
      <w:pPr>
        <w:pStyle w:val="Corpsdetexte"/>
        <w:spacing w:after="0"/>
        <w:jc w:val="both"/>
        <w:rPr>
          <w:rFonts w:ascii="Tahoma" w:hAnsi="Tahoma" w:cs="Tahoma"/>
          <w:sz w:val="20"/>
          <w:szCs w:val="20"/>
        </w:rPr>
      </w:pPr>
    </w:p>
    <w:p w:rsidR="000D6A1A" w:rsidRDefault="000D6A1A" w:rsidP="00EA4B6C">
      <w:pPr>
        <w:pStyle w:val="Corpsdetexte"/>
        <w:spacing w:after="0"/>
        <w:jc w:val="both"/>
        <w:rPr>
          <w:rFonts w:ascii="Tahoma" w:hAnsi="Tahoma" w:cs="Tahoma"/>
          <w:sz w:val="20"/>
          <w:szCs w:val="20"/>
        </w:rPr>
      </w:pPr>
    </w:p>
    <w:p w:rsidR="00523AC6" w:rsidRDefault="00523AC6" w:rsidP="00EA4B6C">
      <w:pPr>
        <w:pStyle w:val="Corpsdetexte"/>
        <w:spacing w:after="0"/>
        <w:jc w:val="both"/>
        <w:rPr>
          <w:rFonts w:ascii="Tahoma" w:hAnsi="Tahoma" w:cs="Tahoma"/>
          <w:sz w:val="20"/>
          <w:szCs w:val="20"/>
        </w:rPr>
      </w:pPr>
    </w:p>
    <w:p w:rsidR="002F4B92" w:rsidRPr="008B3E42" w:rsidRDefault="002F4B92" w:rsidP="00EA4B6C">
      <w:pPr>
        <w:pStyle w:val="Corpsdetexte"/>
        <w:spacing w:after="0"/>
        <w:jc w:val="both"/>
        <w:rPr>
          <w:rFonts w:ascii="Tahoma" w:hAnsi="Tahoma" w:cs="Tahoma"/>
          <w:sz w:val="20"/>
          <w:szCs w:val="20"/>
        </w:rPr>
      </w:pPr>
    </w:p>
    <w:p w:rsidR="009B4EB3" w:rsidRPr="008B3E42" w:rsidRDefault="009B4EB3" w:rsidP="00EA4B6C">
      <w:pPr>
        <w:jc w:val="both"/>
        <w:rPr>
          <w:rFonts w:ascii="Tahoma" w:eastAsiaTheme="minorHAnsi" w:hAnsi="Tahoma" w:cs="Tahoma"/>
          <w:sz w:val="20"/>
          <w:szCs w:val="20"/>
          <w:lang w:eastAsia="en-US"/>
        </w:rPr>
      </w:pPr>
      <w:r w:rsidRPr="008B3E42">
        <w:rPr>
          <w:rFonts w:ascii="Tahoma" w:eastAsiaTheme="minorHAnsi" w:hAnsi="Tahoma" w:cs="Tahoma"/>
          <w:sz w:val="20"/>
          <w:szCs w:val="20"/>
          <w:lang w:eastAsia="en-US"/>
        </w:rPr>
        <w:lastRenderedPageBreak/>
        <w:t xml:space="preserve">Dit que : </w:t>
      </w:r>
    </w:p>
    <w:p w:rsidR="009B4EB3" w:rsidRPr="008B3E42" w:rsidRDefault="009B4EB3" w:rsidP="00EA4B6C">
      <w:pPr>
        <w:pStyle w:val="Corpsdetexte"/>
        <w:numPr>
          <w:ilvl w:val="0"/>
          <w:numId w:val="26"/>
        </w:numPr>
        <w:spacing w:after="0"/>
        <w:ind w:left="714" w:hanging="357"/>
        <w:jc w:val="both"/>
        <w:rPr>
          <w:rFonts w:ascii="Tahoma" w:hAnsi="Tahoma" w:cs="Tahoma"/>
          <w:sz w:val="20"/>
          <w:szCs w:val="20"/>
        </w:rPr>
      </w:pPr>
      <w:r w:rsidRPr="008B3E42">
        <w:rPr>
          <w:rFonts w:ascii="Tahoma" w:hAnsi="Tahoma" w:cs="Tahoma"/>
          <w:sz w:val="20"/>
          <w:szCs w:val="20"/>
        </w:rPr>
        <w:t xml:space="preserve">L’article 3-1 de la loi n° 84-53 précitée permet de recruter des agents contractuels sur des emplois permanents pour remplacer temporairement les fonctionnaires ou agents contractuels autorisés à travailler à temps partiel ou indisponibles en raison d’un congé annuel, maladie, maternité, parental, … </w:t>
      </w:r>
    </w:p>
    <w:p w:rsidR="009B4EB3" w:rsidRPr="008B3E42" w:rsidRDefault="009B4EB3" w:rsidP="00EA4B6C">
      <w:pPr>
        <w:pStyle w:val="Corpsdetexte"/>
        <w:numPr>
          <w:ilvl w:val="0"/>
          <w:numId w:val="26"/>
        </w:numPr>
        <w:spacing w:after="0"/>
        <w:ind w:left="714" w:hanging="357"/>
        <w:jc w:val="both"/>
        <w:outlineLvl w:val="0"/>
        <w:rPr>
          <w:rFonts w:ascii="Tahoma" w:hAnsi="Tahoma" w:cs="Tahoma"/>
          <w:sz w:val="20"/>
          <w:szCs w:val="20"/>
        </w:rPr>
      </w:pPr>
      <w:r w:rsidRPr="008B3E42">
        <w:rPr>
          <w:rFonts w:ascii="Tahoma" w:hAnsi="Tahoma" w:cs="Tahoma"/>
          <w:sz w:val="20"/>
          <w:szCs w:val="20"/>
        </w:rPr>
        <w:t>Ce type de recrutement est opéré par contrats à durée déterminée et renouvelés, par décision expresse, dans la limite de la durée de l’absence du fonctionnaire ou de l’agent contractuel à remplacer. Ces contrats peuvent prendre effet avant la date de départ de l’agent</w:t>
      </w:r>
    </w:p>
    <w:p w:rsidR="009B4EB3" w:rsidRPr="008B3E42" w:rsidRDefault="009B4EB3" w:rsidP="00EA4B6C">
      <w:pPr>
        <w:pStyle w:val="Paragraphedeliste"/>
        <w:numPr>
          <w:ilvl w:val="0"/>
          <w:numId w:val="26"/>
        </w:numPr>
        <w:contextualSpacing w:val="0"/>
        <w:jc w:val="both"/>
        <w:rPr>
          <w:rFonts w:ascii="Tahoma" w:hAnsi="Tahoma" w:cs="Tahoma"/>
          <w:sz w:val="20"/>
          <w:szCs w:val="20"/>
        </w:rPr>
      </w:pPr>
      <w:r w:rsidRPr="008B3E42">
        <w:rPr>
          <w:rFonts w:ascii="Tahoma" w:hAnsi="Tahoma" w:cs="Tahoma"/>
          <w:sz w:val="20"/>
          <w:szCs w:val="20"/>
        </w:rPr>
        <w:t>Ces agents contractuels seront rémunérés selon les dispositions prévues par les deux premiers alinéas de l’article 20 de la loi n° 83-634 du 13 juillet 1983</w:t>
      </w:r>
    </w:p>
    <w:p w:rsidR="009B4EB3" w:rsidRPr="008B3E42" w:rsidRDefault="009B4EB3" w:rsidP="00EA4B6C">
      <w:pPr>
        <w:pStyle w:val="Paragraphedeliste"/>
        <w:numPr>
          <w:ilvl w:val="1"/>
          <w:numId w:val="27"/>
        </w:numPr>
        <w:contextualSpacing w:val="0"/>
        <w:jc w:val="both"/>
        <w:rPr>
          <w:rFonts w:ascii="Tahoma" w:hAnsi="Tahoma" w:cs="Tahoma"/>
          <w:sz w:val="20"/>
          <w:szCs w:val="20"/>
        </w:rPr>
      </w:pPr>
      <w:r w:rsidRPr="008B3E42">
        <w:rPr>
          <w:rFonts w:ascii="Tahoma" w:hAnsi="Tahoma" w:cs="Tahoma"/>
          <w:sz w:val="20"/>
          <w:szCs w:val="20"/>
        </w:rPr>
        <w:t>Le traitement indiciaire, et éventuellement le supplément familial de traitement, afférents aux emplois auxquels ils sont nommés et peuvent bénéficier du régime indemnitaire dans les conditions fixées par la délibération institutive pour ce type de personnel.</w:t>
      </w:r>
    </w:p>
    <w:p w:rsidR="009B4EB3" w:rsidRPr="008B3E42" w:rsidRDefault="009B4EB3" w:rsidP="00EA4B6C">
      <w:pPr>
        <w:pStyle w:val="Paragraphedeliste"/>
        <w:widowControl w:val="0"/>
        <w:numPr>
          <w:ilvl w:val="1"/>
          <w:numId w:val="27"/>
        </w:numPr>
        <w:tabs>
          <w:tab w:val="left" w:pos="586"/>
        </w:tabs>
        <w:autoSpaceDE w:val="0"/>
        <w:autoSpaceDN w:val="0"/>
        <w:contextualSpacing w:val="0"/>
        <w:jc w:val="both"/>
        <w:rPr>
          <w:rFonts w:ascii="Tahoma" w:hAnsi="Tahoma" w:cs="Tahoma"/>
          <w:sz w:val="20"/>
          <w:szCs w:val="20"/>
        </w:rPr>
      </w:pPr>
      <w:r w:rsidRPr="008B3E42">
        <w:rPr>
          <w:rFonts w:ascii="Tahoma" w:hAnsi="Tahoma" w:cs="Tahoma"/>
          <w:sz w:val="20"/>
          <w:szCs w:val="20"/>
        </w:rPr>
        <w:t>En application de l’article 5 du décret n° 88-145 du 15 février 1988, les agents contractuels ainsi recrutés qui, à la fin de leur contrat, n’auront pu bénéficier de leurs congés annuels, seront indemnisés dans la limite de 10 % des rémunérations totales brutes perçues</w:t>
      </w:r>
    </w:p>
    <w:p w:rsidR="009B4EB3" w:rsidRPr="008B3E42" w:rsidRDefault="009B4EB3" w:rsidP="00EA4B6C">
      <w:pPr>
        <w:pStyle w:val="Paragraphedeliste"/>
        <w:widowControl w:val="0"/>
        <w:numPr>
          <w:ilvl w:val="0"/>
          <w:numId w:val="27"/>
        </w:numPr>
        <w:tabs>
          <w:tab w:val="left" w:pos="709"/>
        </w:tabs>
        <w:autoSpaceDE w:val="0"/>
        <w:autoSpaceDN w:val="0"/>
        <w:contextualSpacing w:val="0"/>
        <w:jc w:val="both"/>
        <w:rPr>
          <w:rFonts w:ascii="Tahoma" w:hAnsi="Tahoma" w:cs="Tahoma"/>
          <w:sz w:val="20"/>
          <w:szCs w:val="20"/>
        </w:rPr>
      </w:pPr>
      <w:r w:rsidRPr="008B3E42">
        <w:rPr>
          <w:rFonts w:ascii="Tahoma" w:eastAsia="Times New Roman" w:hAnsi="Tahoma" w:cs="Tahoma"/>
          <w:color w:val="000000"/>
          <w:sz w:val="20"/>
          <w:szCs w:val="20"/>
        </w:rPr>
        <w:t>La rémunération est fixée par référence à l’indice brut de la fonction publique correspondant au 1</w:t>
      </w:r>
      <w:r w:rsidRPr="008B3E42">
        <w:rPr>
          <w:rFonts w:ascii="Tahoma" w:eastAsia="Times New Roman" w:hAnsi="Tahoma" w:cs="Tahoma"/>
          <w:color w:val="000000"/>
          <w:sz w:val="20"/>
          <w:szCs w:val="20"/>
          <w:vertAlign w:val="superscript"/>
        </w:rPr>
        <w:t>er</w:t>
      </w:r>
      <w:r w:rsidRPr="008B3E42">
        <w:rPr>
          <w:rFonts w:ascii="Tahoma" w:eastAsia="Times New Roman" w:hAnsi="Tahoma" w:cs="Tahoma"/>
          <w:color w:val="000000"/>
          <w:sz w:val="20"/>
          <w:szCs w:val="20"/>
        </w:rPr>
        <w:t xml:space="preserve"> échelon du grade de recrutement dans le cadre d’emploi concerné</w:t>
      </w:r>
    </w:p>
    <w:p w:rsidR="009B4EB3" w:rsidRPr="008B3E42" w:rsidRDefault="009B4EB3" w:rsidP="00EA4B6C">
      <w:pPr>
        <w:pStyle w:val="Corpsdetexte"/>
        <w:numPr>
          <w:ilvl w:val="0"/>
          <w:numId w:val="27"/>
        </w:numPr>
        <w:spacing w:after="0"/>
        <w:jc w:val="both"/>
        <w:rPr>
          <w:rFonts w:ascii="Tahoma" w:hAnsi="Tahoma" w:cs="Tahoma"/>
          <w:sz w:val="20"/>
          <w:szCs w:val="20"/>
        </w:rPr>
      </w:pPr>
      <w:r w:rsidRPr="008B3E42">
        <w:rPr>
          <w:rFonts w:ascii="Tahoma" w:hAnsi="Tahoma" w:cs="Tahoma"/>
          <w:sz w:val="20"/>
          <w:szCs w:val="20"/>
        </w:rPr>
        <w:t>L’article 3-2 de la loi n° 84-53 précitée permet de recruter des agents contractuels pour pallier temporairement les absences ou à la vacance de poste en l’attente de recrutement d’un agent stagiaire ou titulaire sur les emplois permanents.</w:t>
      </w:r>
    </w:p>
    <w:p w:rsidR="009B4EB3" w:rsidRPr="008B3E42" w:rsidRDefault="009B4EB3" w:rsidP="00EA4B6C">
      <w:pPr>
        <w:pStyle w:val="Corpsdetexte"/>
        <w:numPr>
          <w:ilvl w:val="0"/>
          <w:numId w:val="26"/>
        </w:numPr>
        <w:spacing w:after="0"/>
        <w:ind w:left="714" w:hanging="357"/>
        <w:jc w:val="both"/>
        <w:outlineLvl w:val="0"/>
        <w:rPr>
          <w:rFonts w:ascii="Tahoma" w:hAnsi="Tahoma" w:cs="Tahoma"/>
          <w:sz w:val="20"/>
          <w:szCs w:val="20"/>
        </w:rPr>
      </w:pPr>
      <w:r w:rsidRPr="008B3E42">
        <w:rPr>
          <w:rFonts w:ascii="Tahoma" w:hAnsi="Tahoma" w:cs="Tahoma"/>
          <w:sz w:val="20"/>
          <w:szCs w:val="20"/>
        </w:rPr>
        <w:t>Les crédits correspondants sont et seront inscrits aux budgets 2021 et 2022</w:t>
      </w:r>
    </w:p>
    <w:p w:rsidR="003F15D1" w:rsidRDefault="003F15D1" w:rsidP="00EA4B6C">
      <w:pPr>
        <w:pStyle w:val="Corpsdetexte"/>
        <w:spacing w:after="0"/>
        <w:jc w:val="both"/>
        <w:outlineLvl w:val="0"/>
        <w:rPr>
          <w:rFonts w:ascii="Tahoma" w:hAnsi="Tahoma" w:cs="Tahoma"/>
          <w:sz w:val="20"/>
          <w:szCs w:val="20"/>
        </w:rPr>
      </w:pPr>
    </w:p>
    <w:p w:rsidR="009B4EB3" w:rsidRPr="008B3E42" w:rsidRDefault="009B4EB3" w:rsidP="00EA4B6C">
      <w:pPr>
        <w:pStyle w:val="Corpsdetexte"/>
        <w:spacing w:after="0"/>
        <w:jc w:val="both"/>
        <w:outlineLvl w:val="0"/>
        <w:rPr>
          <w:rFonts w:ascii="Tahoma" w:hAnsi="Tahoma" w:cs="Tahoma"/>
          <w:sz w:val="20"/>
          <w:szCs w:val="20"/>
        </w:rPr>
      </w:pPr>
      <w:r w:rsidRPr="008B3E42">
        <w:rPr>
          <w:rFonts w:ascii="Tahoma" w:hAnsi="Tahoma" w:cs="Tahoma"/>
          <w:sz w:val="20"/>
          <w:szCs w:val="20"/>
        </w:rPr>
        <w:t>Précise que :</w:t>
      </w:r>
    </w:p>
    <w:p w:rsidR="009B4EB3" w:rsidRPr="008B3E42" w:rsidRDefault="009B4EB3" w:rsidP="00EA4B6C">
      <w:pPr>
        <w:pStyle w:val="Paragraphedeliste"/>
        <w:numPr>
          <w:ilvl w:val="0"/>
          <w:numId w:val="26"/>
        </w:numPr>
        <w:contextualSpacing w:val="0"/>
        <w:jc w:val="both"/>
        <w:rPr>
          <w:rFonts w:ascii="Tahoma" w:eastAsiaTheme="minorHAnsi" w:hAnsi="Tahoma" w:cs="Tahoma"/>
          <w:color w:val="000000"/>
          <w:sz w:val="20"/>
          <w:szCs w:val="20"/>
          <w:lang w:eastAsia="en-US"/>
        </w:rPr>
      </w:pPr>
      <w:r w:rsidRPr="008B3E42">
        <w:rPr>
          <w:rFonts w:ascii="Tahoma" w:eastAsiaTheme="minorHAnsi" w:hAnsi="Tahoma" w:cs="Tahoma"/>
          <w:color w:val="000000"/>
          <w:sz w:val="20"/>
          <w:szCs w:val="20"/>
          <w:lang w:eastAsia="en-US"/>
        </w:rPr>
        <w:t>Qu’en cas de revalorisation des grilles indiciaires, les indices en vigueur seront pris en compte.</w:t>
      </w:r>
    </w:p>
    <w:p w:rsidR="009B4EB3" w:rsidRDefault="009B4EB3" w:rsidP="00672AED">
      <w:pPr>
        <w:pStyle w:val="Corpsdetexte"/>
        <w:spacing w:after="0"/>
        <w:ind w:left="720" w:right="352"/>
        <w:jc w:val="both"/>
        <w:rPr>
          <w:rFonts w:ascii="Tahoma" w:hAnsi="Tahoma" w:cs="Tahoma"/>
          <w:sz w:val="20"/>
          <w:szCs w:val="20"/>
        </w:rPr>
      </w:pPr>
    </w:p>
    <w:p w:rsidR="00523AC6" w:rsidRDefault="00523AC6" w:rsidP="00523AC6">
      <w:pPr>
        <w:pStyle w:val="Corpsdetexte"/>
        <w:spacing w:after="0"/>
        <w:ind w:right="352"/>
        <w:jc w:val="both"/>
        <w:rPr>
          <w:rFonts w:ascii="Tahoma" w:hAnsi="Tahoma" w:cs="Tahoma"/>
          <w:sz w:val="20"/>
          <w:szCs w:val="20"/>
        </w:rPr>
      </w:pPr>
    </w:p>
    <w:p w:rsidR="00523AC6" w:rsidRPr="00297017" w:rsidRDefault="00523AC6" w:rsidP="00523AC6">
      <w:pPr>
        <w:pStyle w:val="Paragraphedeliste"/>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523AC6" w:rsidRPr="00DB28FE" w:rsidTr="00E816A8">
        <w:tc>
          <w:tcPr>
            <w:tcW w:w="5156" w:type="dxa"/>
          </w:tcPr>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523AC6" w:rsidRPr="007A6404" w:rsidRDefault="00523AC6" w:rsidP="00E816A8">
            <w:pPr>
              <w:pStyle w:val="Paragraphedeliste"/>
              <w:ind w:left="468" w:right="140"/>
              <w:contextualSpacing w:val="0"/>
              <w:jc w:val="both"/>
              <w:rPr>
                <w:rFonts w:ascii="Tahoma" w:hAnsi="Tahoma" w:cs="Tahoma"/>
                <w:b/>
                <w:sz w:val="20"/>
                <w:szCs w:val="20"/>
              </w:rPr>
            </w:pP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523AC6" w:rsidRPr="007A6404" w:rsidRDefault="00523AC6"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523AC6" w:rsidRPr="007A6404" w:rsidRDefault="00523AC6" w:rsidP="00E816A8">
            <w:pPr>
              <w:pStyle w:val="Paragraphedeliste"/>
              <w:ind w:left="0"/>
              <w:rPr>
                <w:rFonts w:ascii="Tahoma" w:hAnsi="Tahoma" w:cs="Tahoma"/>
                <w:b/>
                <w:sz w:val="20"/>
                <w:szCs w:val="20"/>
              </w:rPr>
            </w:pPr>
          </w:p>
        </w:tc>
      </w:tr>
    </w:tbl>
    <w:p w:rsidR="00523AC6" w:rsidRDefault="00523AC6" w:rsidP="00523AC6">
      <w:pPr>
        <w:rPr>
          <w:rFonts w:ascii="Tahoma" w:hAnsi="Tahoma" w:cs="Tahoma"/>
          <w:b/>
          <w:color w:val="277CBF"/>
          <w:sz w:val="28"/>
          <w:szCs w:val="28"/>
        </w:rPr>
      </w:pPr>
    </w:p>
    <w:p w:rsidR="00523AC6" w:rsidRDefault="00523AC6" w:rsidP="00523AC6">
      <w:pPr>
        <w:rPr>
          <w:rFonts w:ascii="Tahoma" w:hAnsi="Tahoma" w:cs="Tahoma"/>
          <w:b/>
          <w:color w:val="277CBF"/>
          <w:sz w:val="28"/>
          <w:szCs w:val="28"/>
        </w:rPr>
      </w:pPr>
    </w:p>
    <w:p w:rsidR="00523AC6" w:rsidRPr="007A6404" w:rsidRDefault="00523AC6" w:rsidP="00523AC6">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523AC6" w:rsidRPr="007A6404" w:rsidRDefault="00523AC6" w:rsidP="00523AC6">
      <w:pPr>
        <w:pStyle w:val="NormalWeb"/>
        <w:shd w:val="clear" w:color="auto" w:fill="D9D9D9"/>
        <w:tabs>
          <w:tab w:val="left" w:pos="286"/>
        </w:tabs>
        <w:spacing w:before="0" w:beforeAutospacing="0" w:after="0" w:afterAutospacing="0"/>
        <w:jc w:val="both"/>
        <w:rPr>
          <w:rFonts w:ascii="Tahoma" w:hAnsi="Tahoma" w:cs="Tahoma"/>
        </w:rPr>
      </w:pPr>
    </w:p>
    <w:p w:rsidR="00523AC6" w:rsidRDefault="00523AC6" w:rsidP="00523AC6">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523AC6" w:rsidRDefault="00523AC6" w:rsidP="00523AC6">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523AC6" w:rsidRPr="007A6404" w:rsidRDefault="00523AC6" w:rsidP="00523AC6">
      <w:pPr>
        <w:pStyle w:val="NormalWeb"/>
        <w:shd w:val="clear" w:color="auto" w:fill="D9D9D9"/>
        <w:tabs>
          <w:tab w:val="left" w:pos="286"/>
        </w:tabs>
        <w:spacing w:before="0" w:beforeAutospacing="0" w:after="0" w:afterAutospacing="0"/>
        <w:jc w:val="center"/>
        <w:rPr>
          <w:rFonts w:ascii="Tahoma" w:hAnsi="Tahoma" w:cs="Tahoma"/>
        </w:rPr>
      </w:pPr>
    </w:p>
    <w:p w:rsidR="00523AC6" w:rsidRPr="002541DA" w:rsidRDefault="00523AC6" w:rsidP="00523AC6">
      <w:pPr>
        <w:pStyle w:val="Paragraphedeliste"/>
        <w:contextualSpacing w:val="0"/>
        <w:rPr>
          <w:rFonts w:ascii="Tahoma" w:hAnsi="Tahoma" w:cs="Tahoma"/>
          <w:sz w:val="20"/>
          <w:szCs w:val="20"/>
        </w:rPr>
      </w:pPr>
    </w:p>
    <w:p w:rsidR="00523AC6" w:rsidRDefault="00523AC6" w:rsidP="00672AED">
      <w:pPr>
        <w:rPr>
          <w:rFonts w:ascii="Tahoma" w:hAnsi="Tahoma" w:cs="Tahoma"/>
          <w:b/>
          <w:sz w:val="20"/>
          <w:szCs w:val="20"/>
        </w:rPr>
      </w:pPr>
    </w:p>
    <w:p w:rsidR="00523AC6" w:rsidRDefault="00523AC6" w:rsidP="00672AED">
      <w:pPr>
        <w:rPr>
          <w:rFonts w:ascii="Tahoma" w:hAnsi="Tahoma" w:cs="Tahoma"/>
          <w:b/>
          <w:sz w:val="20"/>
          <w:szCs w:val="20"/>
        </w:rPr>
      </w:pPr>
    </w:p>
    <w:p w:rsidR="00523AC6" w:rsidRPr="008B3E42" w:rsidRDefault="00523AC6" w:rsidP="00672AED">
      <w:pPr>
        <w:rPr>
          <w:rFonts w:ascii="Tahoma" w:hAnsi="Tahoma" w:cs="Tahoma"/>
          <w:b/>
          <w:sz w:val="20"/>
          <w:szCs w:val="20"/>
        </w:rPr>
      </w:pPr>
    </w:p>
    <w:p w:rsidR="00574A9F" w:rsidRPr="008B3E42" w:rsidRDefault="00574A9F" w:rsidP="00672AED">
      <w:pPr>
        <w:rPr>
          <w:rFonts w:ascii="Tahoma" w:hAnsi="Tahoma" w:cs="Tahoma"/>
          <w:b/>
          <w:color w:val="277CBF"/>
          <w:sz w:val="20"/>
          <w:szCs w:val="20"/>
        </w:rPr>
      </w:pPr>
    </w:p>
    <w:p w:rsidR="003F15D1" w:rsidRPr="008B3E42" w:rsidRDefault="003F15D1" w:rsidP="003F15D1">
      <w:pPr>
        <w:shd w:val="clear" w:color="auto" w:fill="D9D9D9"/>
        <w:jc w:val="both"/>
        <w:rPr>
          <w:rFonts w:ascii="Tahoma" w:eastAsia="DengXian" w:hAnsi="Tahoma" w:cs="Tahoma"/>
          <w:b/>
          <w:sz w:val="20"/>
          <w:szCs w:val="20"/>
        </w:rPr>
      </w:pPr>
      <w:r w:rsidRPr="008B3E42">
        <w:rPr>
          <w:rFonts w:ascii="Tahoma" w:eastAsia="DengXian" w:hAnsi="Tahoma" w:cs="Tahoma"/>
          <w:b/>
          <w:sz w:val="20"/>
          <w:szCs w:val="20"/>
        </w:rPr>
        <w:t>Délibération : DEL20210929-060</w:t>
      </w:r>
    </w:p>
    <w:p w:rsidR="003F15D1" w:rsidRPr="008B3E42" w:rsidRDefault="003F15D1" w:rsidP="003F15D1">
      <w:pPr>
        <w:shd w:val="clear" w:color="auto" w:fill="D9D9D9"/>
        <w:jc w:val="both"/>
        <w:rPr>
          <w:rFonts w:ascii="Tahoma" w:eastAsia="DengXian" w:hAnsi="Tahoma" w:cs="Tahoma"/>
          <w:b/>
          <w:sz w:val="20"/>
          <w:szCs w:val="20"/>
        </w:rPr>
      </w:pPr>
      <w:r w:rsidRPr="008B3E42">
        <w:rPr>
          <w:rFonts w:ascii="Tahoma" w:eastAsia="DengXian" w:hAnsi="Tahoma" w:cs="Tahoma"/>
          <w:b/>
          <w:sz w:val="20"/>
          <w:szCs w:val="20"/>
        </w:rPr>
        <w:t xml:space="preserve">OBJET : </w:t>
      </w:r>
    </w:p>
    <w:p w:rsidR="003F15D1" w:rsidRPr="008B3E42" w:rsidRDefault="003F15D1" w:rsidP="003F15D1">
      <w:pPr>
        <w:shd w:val="clear" w:color="auto" w:fill="D9D9D9" w:themeFill="background1" w:themeFillShade="D9"/>
        <w:jc w:val="both"/>
        <w:rPr>
          <w:rFonts w:ascii="Tahoma" w:eastAsia="Calibri" w:hAnsi="Tahoma" w:cs="Tahoma"/>
          <w:b/>
          <w:caps/>
          <w:sz w:val="20"/>
          <w:szCs w:val="20"/>
          <w:lang w:eastAsia="en-US"/>
        </w:rPr>
      </w:pPr>
      <w:r w:rsidRPr="008B3E42">
        <w:rPr>
          <w:rFonts w:ascii="Tahoma" w:eastAsia="Calibri" w:hAnsi="Tahoma" w:cs="Tahoma"/>
          <w:b/>
          <w:caps/>
          <w:sz w:val="20"/>
          <w:szCs w:val="20"/>
          <w:lang w:eastAsia="en-US"/>
        </w:rPr>
        <w:t>MODIFICATION DU TABLEAU DES EFFECTIFS</w:t>
      </w:r>
    </w:p>
    <w:p w:rsidR="003F15D1" w:rsidRPr="008B3E42" w:rsidRDefault="003F15D1" w:rsidP="003F15D1">
      <w:pPr>
        <w:shd w:val="clear" w:color="auto" w:fill="D9D9D9" w:themeFill="background1" w:themeFillShade="D9"/>
        <w:jc w:val="both"/>
        <w:rPr>
          <w:rFonts w:ascii="Tahoma" w:hAnsi="Tahoma" w:cs="Tahoma"/>
          <w:b/>
          <w:sz w:val="20"/>
          <w:szCs w:val="20"/>
          <w:u w:val="single"/>
        </w:rPr>
      </w:pPr>
      <w:r w:rsidRPr="008B3E42">
        <w:rPr>
          <w:rFonts w:ascii="Tahoma" w:eastAsia="Calibri" w:hAnsi="Tahoma" w:cs="Tahoma"/>
          <w:b/>
          <w:caps/>
          <w:sz w:val="20"/>
          <w:szCs w:val="20"/>
          <w:lang w:eastAsia="en-US"/>
        </w:rPr>
        <w:t>CRÉATION D’EMPLOIS</w:t>
      </w:r>
    </w:p>
    <w:p w:rsidR="00574A9F" w:rsidRPr="008B3E42" w:rsidRDefault="00574A9F" w:rsidP="00672AED">
      <w:pPr>
        <w:jc w:val="both"/>
        <w:rPr>
          <w:rFonts w:ascii="Tahoma" w:hAnsi="Tahoma" w:cs="Tahoma"/>
          <w:b/>
          <w:sz w:val="20"/>
          <w:szCs w:val="20"/>
        </w:rPr>
      </w:pPr>
      <w:r w:rsidRPr="008B3E42">
        <w:rPr>
          <w:rFonts w:ascii="Tahoma" w:hAnsi="Tahoma" w:cs="Tahoma"/>
          <w:b/>
          <w:sz w:val="20"/>
          <w:szCs w:val="20"/>
        </w:rPr>
        <w:t>Rapporteur :</w:t>
      </w:r>
    </w:p>
    <w:p w:rsidR="00574A9F" w:rsidRPr="008B3E42" w:rsidRDefault="00574A9F" w:rsidP="00672AED">
      <w:pPr>
        <w:jc w:val="both"/>
        <w:rPr>
          <w:rFonts w:ascii="Tahoma" w:hAnsi="Tahoma" w:cs="Tahoma"/>
          <w:b/>
          <w:sz w:val="20"/>
          <w:szCs w:val="20"/>
        </w:rPr>
      </w:pPr>
      <w:r w:rsidRPr="008B3E42">
        <w:rPr>
          <w:rFonts w:ascii="Tahoma" w:hAnsi="Tahoma" w:cs="Tahoma"/>
          <w:b/>
          <w:sz w:val="20"/>
          <w:szCs w:val="20"/>
        </w:rPr>
        <w:t>Monsieur Frédéric GESELLE, Conseiller Municipal Délégué</w:t>
      </w:r>
    </w:p>
    <w:p w:rsidR="00574A9F" w:rsidRPr="008B3E42" w:rsidRDefault="00574A9F" w:rsidP="00672AED">
      <w:pPr>
        <w:jc w:val="both"/>
        <w:rPr>
          <w:rFonts w:ascii="Tahoma" w:hAnsi="Tahoma" w:cs="Tahoma"/>
          <w:b/>
          <w:sz w:val="20"/>
          <w:szCs w:val="20"/>
        </w:rPr>
      </w:pPr>
    </w:p>
    <w:p w:rsidR="00574A9F" w:rsidRPr="008B3E42" w:rsidRDefault="00574A9F" w:rsidP="00672AED">
      <w:pPr>
        <w:jc w:val="both"/>
        <w:rPr>
          <w:rFonts w:ascii="Tahoma" w:hAnsi="Tahoma" w:cs="Tahoma"/>
          <w:b/>
          <w:sz w:val="20"/>
          <w:szCs w:val="20"/>
        </w:rPr>
      </w:pPr>
    </w:p>
    <w:p w:rsidR="00574A9F" w:rsidRPr="008B3E42" w:rsidRDefault="00574A9F" w:rsidP="00672AED">
      <w:pPr>
        <w:jc w:val="both"/>
        <w:rPr>
          <w:rFonts w:ascii="Tahoma" w:hAnsi="Tahoma" w:cs="Tahoma"/>
          <w:sz w:val="20"/>
          <w:szCs w:val="20"/>
        </w:rPr>
      </w:pPr>
      <w:r w:rsidRPr="008B3E42">
        <w:rPr>
          <w:rFonts w:ascii="Tahoma" w:hAnsi="Tahoma" w:cs="Tahoma"/>
          <w:b/>
          <w:sz w:val="20"/>
          <w:szCs w:val="20"/>
        </w:rPr>
        <w:t xml:space="preserve">Vu </w:t>
      </w:r>
      <w:r w:rsidRPr="008B3E42">
        <w:rPr>
          <w:rFonts w:ascii="Tahoma" w:hAnsi="Tahoma" w:cs="Tahoma"/>
          <w:bCs/>
          <w:sz w:val="20"/>
          <w:szCs w:val="20"/>
        </w:rPr>
        <w:t>le Code Général des Collectivités Territoriales</w:t>
      </w:r>
    </w:p>
    <w:p w:rsidR="00574A9F" w:rsidRPr="008B3E42" w:rsidRDefault="00574A9F" w:rsidP="00672AED">
      <w:pPr>
        <w:jc w:val="both"/>
        <w:rPr>
          <w:rFonts w:ascii="Tahoma" w:hAnsi="Tahoma" w:cs="Tahoma"/>
          <w:sz w:val="20"/>
          <w:szCs w:val="20"/>
        </w:rPr>
      </w:pPr>
      <w:r w:rsidRPr="008B3E42">
        <w:rPr>
          <w:rFonts w:ascii="Tahoma" w:hAnsi="Tahoma" w:cs="Tahoma"/>
          <w:b/>
          <w:bCs/>
          <w:sz w:val="20"/>
          <w:szCs w:val="20"/>
        </w:rPr>
        <w:t xml:space="preserve">Vu </w:t>
      </w:r>
      <w:r w:rsidRPr="008B3E42">
        <w:rPr>
          <w:rFonts w:ascii="Tahoma" w:hAnsi="Tahoma" w:cs="Tahoma"/>
          <w:sz w:val="20"/>
          <w:szCs w:val="20"/>
        </w:rPr>
        <w:t>la loi n°83-634 du 13 juillet 1983 modifiée portant droits et obligations des fonctionnaires</w:t>
      </w:r>
    </w:p>
    <w:p w:rsidR="00574A9F" w:rsidRPr="008B3E42" w:rsidRDefault="00574A9F" w:rsidP="00672AED">
      <w:pPr>
        <w:jc w:val="both"/>
        <w:rPr>
          <w:rFonts w:ascii="Tahoma" w:hAnsi="Tahoma" w:cs="Tahoma"/>
          <w:sz w:val="20"/>
          <w:szCs w:val="20"/>
        </w:rPr>
      </w:pPr>
      <w:r w:rsidRPr="008B3E42">
        <w:rPr>
          <w:rFonts w:ascii="Tahoma" w:hAnsi="Tahoma" w:cs="Tahoma"/>
          <w:b/>
          <w:bCs/>
          <w:sz w:val="20"/>
          <w:szCs w:val="20"/>
        </w:rPr>
        <w:t xml:space="preserve">Vu </w:t>
      </w:r>
      <w:r w:rsidRPr="008B3E42">
        <w:rPr>
          <w:rFonts w:ascii="Tahoma" w:hAnsi="Tahoma" w:cs="Tahoma"/>
          <w:sz w:val="20"/>
          <w:szCs w:val="20"/>
        </w:rPr>
        <w:t>la loi n° 84-53 du 26 janvier 1984 modifiée portant dispositions statutaires relatives à la Fonction Publique Territoriale</w:t>
      </w:r>
    </w:p>
    <w:p w:rsidR="000D6A1A" w:rsidRPr="008B3E42" w:rsidRDefault="00574A9F" w:rsidP="00672AED">
      <w:pPr>
        <w:jc w:val="both"/>
        <w:rPr>
          <w:rFonts w:ascii="Tahoma" w:hAnsi="Tahoma" w:cs="Tahoma"/>
          <w:sz w:val="20"/>
          <w:szCs w:val="20"/>
        </w:rPr>
      </w:pPr>
      <w:r w:rsidRPr="008B3E42">
        <w:rPr>
          <w:rFonts w:ascii="Tahoma" w:hAnsi="Tahoma" w:cs="Tahoma"/>
          <w:b/>
          <w:bCs/>
          <w:sz w:val="20"/>
          <w:szCs w:val="20"/>
        </w:rPr>
        <w:t>Vu</w:t>
      </w:r>
      <w:r w:rsidRPr="008B3E42">
        <w:rPr>
          <w:rFonts w:ascii="Tahoma" w:hAnsi="Tahoma" w:cs="Tahoma"/>
          <w:sz w:val="20"/>
          <w:szCs w:val="20"/>
        </w:rPr>
        <w:t xml:space="preserve"> le décret 2019-1414 du 19 décembre 2019 relatif à la procédure de recrutement pour pourvoir des emplois permanents de la fonction publique territoriale ouverts aux agents contractuels,</w:t>
      </w:r>
    </w:p>
    <w:p w:rsidR="00574A9F" w:rsidRDefault="00574A9F" w:rsidP="00672AED">
      <w:pPr>
        <w:jc w:val="both"/>
        <w:rPr>
          <w:rFonts w:ascii="Tahoma" w:hAnsi="Tahoma" w:cs="Tahoma"/>
          <w:sz w:val="20"/>
          <w:szCs w:val="20"/>
        </w:rPr>
      </w:pPr>
      <w:r w:rsidRPr="008B3E42">
        <w:rPr>
          <w:rFonts w:ascii="Tahoma" w:hAnsi="Tahoma" w:cs="Tahoma"/>
          <w:b/>
          <w:bCs/>
          <w:sz w:val="20"/>
          <w:szCs w:val="20"/>
        </w:rPr>
        <w:t>Vu</w:t>
      </w:r>
      <w:r w:rsidRPr="008B3E42">
        <w:rPr>
          <w:rFonts w:ascii="Tahoma" w:hAnsi="Tahoma" w:cs="Tahoma"/>
          <w:sz w:val="20"/>
          <w:szCs w:val="20"/>
        </w:rPr>
        <w:t xml:space="preserve"> le budget de la collectivité</w:t>
      </w:r>
    </w:p>
    <w:p w:rsidR="00004242" w:rsidRDefault="00004242" w:rsidP="00672AED">
      <w:pPr>
        <w:jc w:val="both"/>
        <w:rPr>
          <w:rFonts w:ascii="Tahoma" w:hAnsi="Tahoma" w:cs="Tahoma"/>
          <w:sz w:val="20"/>
          <w:szCs w:val="20"/>
        </w:rPr>
      </w:pPr>
    </w:p>
    <w:p w:rsidR="00004242" w:rsidRPr="008B3E42" w:rsidRDefault="00004242" w:rsidP="00672AED">
      <w:pPr>
        <w:jc w:val="both"/>
        <w:rPr>
          <w:rFonts w:ascii="Tahoma" w:hAnsi="Tahoma" w:cs="Tahoma"/>
          <w:sz w:val="20"/>
          <w:szCs w:val="20"/>
        </w:rPr>
      </w:pPr>
    </w:p>
    <w:p w:rsidR="00574A9F" w:rsidRPr="008B3E42" w:rsidRDefault="00574A9F" w:rsidP="00672AED">
      <w:pPr>
        <w:jc w:val="both"/>
        <w:rPr>
          <w:rFonts w:ascii="Tahoma" w:hAnsi="Tahoma" w:cs="Tahoma"/>
          <w:sz w:val="20"/>
          <w:szCs w:val="20"/>
        </w:rPr>
      </w:pPr>
      <w:r w:rsidRPr="008B3E42">
        <w:rPr>
          <w:rFonts w:ascii="Tahoma" w:hAnsi="Tahoma" w:cs="Tahoma"/>
          <w:b/>
          <w:bCs/>
          <w:sz w:val="20"/>
          <w:szCs w:val="20"/>
        </w:rPr>
        <w:t>Vu</w:t>
      </w:r>
      <w:r w:rsidRPr="008B3E42">
        <w:rPr>
          <w:rFonts w:ascii="Tahoma" w:hAnsi="Tahoma" w:cs="Tahoma"/>
          <w:sz w:val="20"/>
          <w:szCs w:val="20"/>
        </w:rPr>
        <w:t xml:space="preserve"> le tableau des effectifs adop</w:t>
      </w:r>
      <w:r w:rsidR="005639CF">
        <w:rPr>
          <w:rFonts w:ascii="Tahoma" w:hAnsi="Tahoma" w:cs="Tahoma"/>
          <w:sz w:val="20"/>
          <w:szCs w:val="20"/>
        </w:rPr>
        <w:t xml:space="preserve">té par délibération DEL2020-010 </w:t>
      </w:r>
      <w:r w:rsidRPr="008B3E42">
        <w:rPr>
          <w:rFonts w:ascii="Tahoma" w:hAnsi="Tahoma" w:cs="Tahoma"/>
          <w:sz w:val="20"/>
          <w:szCs w:val="20"/>
        </w:rPr>
        <w:t xml:space="preserve">en date du 25 mars 2021 </w:t>
      </w:r>
    </w:p>
    <w:p w:rsidR="00574A9F" w:rsidRPr="008B3E42" w:rsidRDefault="00574A9F" w:rsidP="00672AED">
      <w:pPr>
        <w:jc w:val="both"/>
        <w:rPr>
          <w:rFonts w:ascii="Tahoma" w:hAnsi="Tahoma" w:cs="Tahoma"/>
          <w:sz w:val="20"/>
          <w:szCs w:val="20"/>
        </w:rPr>
      </w:pPr>
    </w:p>
    <w:p w:rsidR="00574A9F" w:rsidRPr="008B3E42" w:rsidRDefault="00574A9F" w:rsidP="00672AED">
      <w:pPr>
        <w:jc w:val="both"/>
        <w:rPr>
          <w:rFonts w:ascii="Tahoma" w:eastAsia="Times New Roman" w:hAnsi="Tahoma" w:cs="Tahoma"/>
          <w:sz w:val="20"/>
          <w:szCs w:val="20"/>
        </w:rPr>
      </w:pPr>
      <w:r w:rsidRPr="008B3E42">
        <w:rPr>
          <w:rFonts w:ascii="Tahoma" w:eastAsia="Times New Roman" w:hAnsi="Tahoma" w:cs="Tahoma"/>
          <w:b/>
          <w:bCs/>
          <w:color w:val="000000"/>
          <w:sz w:val="20"/>
          <w:szCs w:val="20"/>
        </w:rPr>
        <w:t>Conformément</w:t>
      </w:r>
      <w:r w:rsidRPr="008B3E42">
        <w:rPr>
          <w:rFonts w:ascii="Tahoma" w:eastAsia="Times New Roman" w:hAnsi="Tahoma" w:cs="Tahoma"/>
          <w:color w:val="000000"/>
          <w:sz w:val="20"/>
          <w:szCs w:val="20"/>
        </w:rPr>
        <w:t xml:space="preserve"> à l’article 34 de la loi n°84-53 du 26 janvier 1984 modifiée, les emplois de chaque collectivité ou établissement sont créés par l’organe délibérant de la collectivité ou de l’établissement.</w:t>
      </w:r>
    </w:p>
    <w:p w:rsidR="00574A9F" w:rsidRPr="008B3E42" w:rsidRDefault="00574A9F" w:rsidP="00672AED">
      <w:pPr>
        <w:jc w:val="both"/>
        <w:rPr>
          <w:rFonts w:ascii="Tahoma" w:eastAsia="Times New Roman" w:hAnsi="Tahoma" w:cs="Tahoma"/>
          <w:color w:val="000000"/>
          <w:sz w:val="20"/>
          <w:szCs w:val="20"/>
        </w:rPr>
      </w:pPr>
      <w:r w:rsidRPr="008B3E42">
        <w:rPr>
          <w:rFonts w:ascii="Tahoma" w:eastAsia="Times New Roman" w:hAnsi="Tahoma" w:cs="Tahoma"/>
          <w:color w:val="000000"/>
          <w:sz w:val="20"/>
          <w:szCs w:val="20"/>
        </w:rPr>
        <w:t>Il appartient donc au Conseil Municipal de fixer l’effectif des emplois à temps complet et à temps non complet nécessaire au fonctionnement des services.</w:t>
      </w:r>
    </w:p>
    <w:p w:rsidR="00574A9F" w:rsidRPr="008B3E42" w:rsidRDefault="00574A9F" w:rsidP="00672AED">
      <w:pPr>
        <w:jc w:val="both"/>
        <w:rPr>
          <w:rFonts w:ascii="Tahoma" w:eastAsia="Times New Roman" w:hAnsi="Tahoma" w:cs="Tahoma"/>
          <w:sz w:val="20"/>
          <w:szCs w:val="20"/>
        </w:rPr>
      </w:pPr>
    </w:p>
    <w:p w:rsidR="00574A9F" w:rsidRPr="008B3E42" w:rsidRDefault="00574A9F" w:rsidP="00672AED">
      <w:pPr>
        <w:jc w:val="both"/>
        <w:rPr>
          <w:rFonts w:ascii="Tahoma" w:hAnsi="Tahoma" w:cs="Tahoma"/>
          <w:sz w:val="20"/>
          <w:szCs w:val="20"/>
        </w:rPr>
      </w:pPr>
      <w:r w:rsidRPr="008B3E42">
        <w:rPr>
          <w:rFonts w:ascii="Tahoma" w:hAnsi="Tahoma" w:cs="Tahoma"/>
          <w:b/>
          <w:bCs/>
          <w:sz w:val="20"/>
          <w:szCs w:val="20"/>
        </w:rPr>
        <w:t>Considérant</w:t>
      </w:r>
      <w:r w:rsidRPr="008B3E42">
        <w:rPr>
          <w:rFonts w:ascii="Tahoma" w:hAnsi="Tahoma" w:cs="Tahoma"/>
          <w:sz w:val="20"/>
          <w:szCs w:val="20"/>
        </w:rPr>
        <w:t>, que pour assurer les missions d’encadrement, d’animation, de suivi et de pilotage à la crèche municipale et au le Relais Petite Enfance, il convient de créer des emplois permanent que ceux-ci peuvent être assurés par des agents du cadre d'emploi des auxiliaires de puériculture territoriaux</w:t>
      </w:r>
    </w:p>
    <w:p w:rsidR="00574A9F" w:rsidRPr="008B3E42" w:rsidRDefault="00574A9F" w:rsidP="00672AED">
      <w:pPr>
        <w:jc w:val="both"/>
        <w:rPr>
          <w:rFonts w:ascii="Tahoma" w:hAnsi="Tahoma" w:cs="Tahoma"/>
          <w:sz w:val="20"/>
          <w:szCs w:val="20"/>
        </w:rPr>
      </w:pPr>
      <w:r w:rsidRPr="008B3E42">
        <w:rPr>
          <w:rFonts w:ascii="Tahoma" w:hAnsi="Tahoma" w:cs="Tahoma"/>
          <w:sz w:val="20"/>
          <w:szCs w:val="20"/>
        </w:rPr>
        <w:t xml:space="preserve"> </w:t>
      </w:r>
    </w:p>
    <w:p w:rsidR="00574A9F" w:rsidRPr="008B3E42" w:rsidRDefault="00574A9F" w:rsidP="00672AED">
      <w:pPr>
        <w:jc w:val="both"/>
        <w:rPr>
          <w:rFonts w:ascii="Tahoma" w:eastAsia="Times New Roman" w:hAnsi="Tahoma" w:cs="Tahoma"/>
          <w:sz w:val="20"/>
          <w:szCs w:val="20"/>
        </w:rPr>
      </w:pPr>
      <w:r w:rsidRPr="008B3E42">
        <w:rPr>
          <w:rFonts w:ascii="Tahoma" w:eastAsia="Times New Roman" w:hAnsi="Tahoma" w:cs="Tahoma"/>
          <w:sz w:val="20"/>
          <w:szCs w:val="20"/>
        </w:rPr>
        <w:t>Il est proposé au conseil municipal de créer à compter du 1</w:t>
      </w:r>
      <w:r w:rsidRPr="008B3E42">
        <w:rPr>
          <w:rFonts w:ascii="Tahoma" w:eastAsia="Times New Roman" w:hAnsi="Tahoma" w:cs="Tahoma"/>
          <w:sz w:val="20"/>
          <w:szCs w:val="20"/>
          <w:vertAlign w:val="superscript"/>
        </w:rPr>
        <w:t>er</w:t>
      </w:r>
      <w:r w:rsidRPr="008B3E42">
        <w:rPr>
          <w:rFonts w:ascii="Tahoma" w:eastAsia="Times New Roman" w:hAnsi="Tahoma" w:cs="Tahoma"/>
          <w:sz w:val="20"/>
          <w:szCs w:val="20"/>
        </w:rPr>
        <w:t xml:space="preserve"> octobre : </w:t>
      </w:r>
    </w:p>
    <w:p w:rsidR="00574A9F" w:rsidRPr="008B3E42" w:rsidRDefault="00574A9F" w:rsidP="00672AED">
      <w:pPr>
        <w:pStyle w:val="Paragraphedeliste"/>
        <w:numPr>
          <w:ilvl w:val="0"/>
          <w:numId w:val="29"/>
        </w:numPr>
        <w:contextualSpacing w:val="0"/>
        <w:jc w:val="both"/>
        <w:rPr>
          <w:rFonts w:ascii="Tahoma" w:eastAsia="Times New Roman" w:hAnsi="Tahoma" w:cs="Tahoma"/>
          <w:sz w:val="20"/>
          <w:szCs w:val="20"/>
        </w:rPr>
      </w:pPr>
      <w:r w:rsidRPr="008B3E42">
        <w:rPr>
          <w:rFonts w:ascii="Tahoma" w:eastAsia="Times New Roman" w:hAnsi="Tahoma" w:cs="Tahoma"/>
          <w:sz w:val="20"/>
          <w:szCs w:val="20"/>
        </w:rPr>
        <w:t>1 poste d’auxiliaire de puériculture principale de 1ere classe à Temps complet pour une durée de 35 heures</w:t>
      </w:r>
    </w:p>
    <w:p w:rsidR="00574A9F" w:rsidRPr="008B3E42" w:rsidRDefault="00574A9F" w:rsidP="00672AED">
      <w:pPr>
        <w:pStyle w:val="Paragraphedeliste"/>
        <w:numPr>
          <w:ilvl w:val="0"/>
          <w:numId w:val="29"/>
        </w:numPr>
        <w:contextualSpacing w:val="0"/>
        <w:jc w:val="both"/>
        <w:rPr>
          <w:rFonts w:ascii="Tahoma" w:eastAsia="Times New Roman" w:hAnsi="Tahoma" w:cs="Tahoma"/>
          <w:sz w:val="20"/>
          <w:szCs w:val="20"/>
        </w:rPr>
      </w:pPr>
      <w:r w:rsidRPr="008B3E42">
        <w:rPr>
          <w:rFonts w:ascii="Tahoma" w:eastAsia="Times New Roman" w:hAnsi="Tahoma" w:cs="Tahoma"/>
          <w:sz w:val="20"/>
          <w:szCs w:val="20"/>
        </w:rPr>
        <w:t>1 poste d’auxiliaire de puériculture principal de 2</w:t>
      </w:r>
      <w:r w:rsidRPr="008B3E42">
        <w:rPr>
          <w:rFonts w:ascii="Tahoma" w:eastAsia="Times New Roman" w:hAnsi="Tahoma" w:cs="Tahoma"/>
          <w:sz w:val="20"/>
          <w:szCs w:val="20"/>
          <w:vertAlign w:val="superscript"/>
        </w:rPr>
        <w:t>e</w:t>
      </w:r>
      <w:r w:rsidRPr="008B3E42">
        <w:rPr>
          <w:rFonts w:ascii="Tahoma" w:eastAsia="Times New Roman" w:hAnsi="Tahoma" w:cs="Tahoma"/>
          <w:sz w:val="20"/>
          <w:szCs w:val="20"/>
        </w:rPr>
        <w:t xml:space="preserve"> classe à Temps complet pour une durée de 35 heures</w:t>
      </w:r>
    </w:p>
    <w:p w:rsidR="00574A9F" w:rsidRPr="008B3E42" w:rsidRDefault="00574A9F" w:rsidP="00672AED">
      <w:pPr>
        <w:jc w:val="both"/>
        <w:rPr>
          <w:rFonts w:ascii="Tahoma" w:eastAsia="Times New Roman" w:hAnsi="Tahoma" w:cs="Tahoma"/>
          <w:sz w:val="20"/>
          <w:szCs w:val="20"/>
        </w:rPr>
      </w:pPr>
    </w:p>
    <w:p w:rsidR="00574A9F" w:rsidRPr="008B3E42" w:rsidRDefault="00574A9F" w:rsidP="00672AED">
      <w:pPr>
        <w:jc w:val="both"/>
        <w:rPr>
          <w:rFonts w:ascii="Tahoma" w:eastAsia="Times New Roman" w:hAnsi="Tahoma" w:cs="Tahoma"/>
          <w:sz w:val="20"/>
          <w:szCs w:val="20"/>
        </w:rPr>
      </w:pPr>
      <w:r w:rsidRPr="008B3E42">
        <w:rPr>
          <w:rFonts w:ascii="Tahoma" w:eastAsia="Times New Roman" w:hAnsi="Tahoma" w:cs="Tahoma"/>
          <w:sz w:val="20"/>
          <w:szCs w:val="20"/>
        </w:rPr>
        <w:t xml:space="preserve">Ces postes sont accessibles selon les conditions de qualification définies par le statut, pour exercer les fonctions </w:t>
      </w:r>
      <w:r w:rsidRPr="008B3E42">
        <w:rPr>
          <w:rFonts w:ascii="Tahoma" w:hAnsi="Tahoma" w:cs="Tahoma"/>
          <w:sz w:val="20"/>
          <w:szCs w:val="20"/>
        </w:rPr>
        <w:t xml:space="preserve">d’encadrement, d’animation, de suivi et de pilotage </w:t>
      </w:r>
      <w:r w:rsidRPr="008B3E42">
        <w:rPr>
          <w:rFonts w:ascii="Tahoma" w:eastAsia="Times New Roman" w:hAnsi="Tahoma" w:cs="Tahoma"/>
          <w:sz w:val="20"/>
          <w:szCs w:val="20"/>
        </w:rPr>
        <w:t xml:space="preserve">: </w:t>
      </w:r>
    </w:p>
    <w:p w:rsidR="00574A9F" w:rsidRPr="008B3E42" w:rsidRDefault="00574A9F" w:rsidP="00672AED">
      <w:pPr>
        <w:pStyle w:val="Paragraphedeliste"/>
        <w:numPr>
          <w:ilvl w:val="0"/>
          <w:numId w:val="29"/>
        </w:numPr>
        <w:contextualSpacing w:val="0"/>
        <w:jc w:val="both"/>
        <w:rPr>
          <w:rFonts w:ascii="Tahoma" w:eastAsia="Times New Roman" w:hAnsi="Tahoma" w:cs="Tahoma"/>
          <w:sz w:val="20"/>
          <w:szCs w:val="20"/>
        </w:rPr>
      </w:pPr>
      <w:r w:rsidRPr="008B3E42">
        <w:rPr>
          <w:rFonts w:ascii="Tahoma" w:eastAsia="Times New Roman" w:hAnsi="Tahoma" w:cs="Tahoma"/>
          <w:sz w:val="20"/>
          <w:szCs w:val="20"/>
        </w:rPr>
        <w:t>À la crèche municipale</w:t>
      </w:r>
    </w:p>
    <w:p w:rsidR="00574A9F" w:rsidRPr="008B3E42" w:rsidRDefault="00574A9F" w:rsidP="00672AED">
      <w:pPr>
        <w:pStyle w:val="Paragraphedeliste"/>
        <w:numPr>
          <w:ilvl w:val="0"/>
          <w:numId w:val="29"/>
        </w:numPr>
        <w:contextualSpacing w:val="0"/>
        <w:jc w:val="both"/>
        <w:rPr>
          <w:rFonts w:ascii="Tahoma" w:eastAsia="Times New Roman" w:hAnsi="Tahoma" w:cs="Tahoma"/>
          <w:sz w:val="20"/>
          <w:szCs w:val="20"/>
        </w:rPr>
      </w:pPr>
      <w:r w:rsidRPr="008B3E42">
        <w:rPr>
          <w:rFonts w:ascii="Tahoma" w:eastAsia="Times New Roman" w:hAnsi="Tahoma" w:cs="Tahoma"/>
          <w:sz w:val="20"/>
          <w:szCs w:val="20"/>
        </w:rPr>
        <w:t>Au Relais Petite Enfance</w:t>
      </w:r>
    </w:p>
    <w:p w:rsidR="00574A9F" w:rsidRPr="008B3E42" w:rsidRDefault="00574A9F" w:rsidP="00672AED">
      <w:pPr>
        <w:rPr>
          <w:rFonts w:ascii="Tahoma" w:hAnsi="Tahoma" w:cs="Tahoma"/>
          <w:sz w:val="20"/>
          <w:szCs w:val="20"/>
        </w:rPr>
      </w:pPr>
    </w:p>
    <w:p w:rsidR="00574A9F" w:rsidRPr="008B3E42" w:rsidRDefault="00574A9F" w:rsidP="00672AED">
      <w:pPr>
        <w:jc w:val="both"/>
        <w:rPr>
          <w:rFonts w:ascii="Tahoma" w:hAnsi="Tahoma" w:cs="Tahoma"/>
          <w:sz w:val="20"/>
          <w:szCs w:val="20"/>
        </w:rPr>
      </w:pPr>
      <w:r w:rsidRPr="008B3E42">
        <w:rPr>
          <w:rFonts w:ascii="Tahoma" w:hAnsi="Tahoma" w:cs="Tahoma"/>
          <w:sz w:val="20"/>
          <w:szCs w:val="20"/>
        </w:rPr>
        <w:t>Après le délai légal de parution de la vacance d’emploi (qui ne peut être inférieure à un mois, sauf cas d’urgence), l'emploi peut également être pourvu par un agent contractuel sur le fondement :</w:t>
      </w:r>
    </w:p>
    <w:p w:rsidR="00574A9F" w:rsidRPr="008B3E42" w:rsidRDefault="00574A9F" w:rsidP="00672AED">
      <w:pPr>
        <w:numPr>
          <w:ilvl w:val="0"/>
          <w:numId w:val="30"/>
        </w:numPr>
        <w:jc w:val="both"/>
        <w:rPr>
          <w:rFonts w:ascii="Tahoma" w:hAnsi="Tahoma" w:cs="Tahoma"/>
          <w:sz w:val="20"/>
          <w:szCs w:val="20"/>
        </w:rPr>
      </w:pPr>
      <w:r w:rsidRPr="008B3E42">
        <w:rPr>
          <w:rFonts w:ascii="Tahoma" w:hAnsi="Tahoma" w:cs="Tahoma"/>
          <w:sz w:val="20"/>
          <w:szCs w:val="20"/>
        </w:rPr>
        <w:t>De l'article 3-2 de la loi du 26 janvier 1984 : pour les besoins de continuité du service, pour faire face à une vacance temporaire d’emploi dans l’attente du recrutement d’un fonctionnaire.</w:t>
      </w:r>
    </w:p>
    <w:p w:rsidR="00574A9F" w:rsidRPr="008B3E42" w:rsidRDefault="00574A9F" w:rsidP="00672AED">
      <w:pPr>
        <w:ind w:left="720"/>
        <w:jc w:val="both"/>
        <w:rPr>
          <w:rFonts w:ascii="Tahoma" w:hAnsi="Tahoma" w:cs="Tahoma"/>
          <w:sz w:val="20"/>
          <w:szCs w:val="20"/>
        </w:rPr>
      </w:pPr>
      <w:r w:rsidRPr="008B3E42">
        <w:rPr>
          <w:rFonts w:ascii="Tahoma" w:hAnsi="Tahoma" w:cs="Tahoma"/>
          <w:sz w:val="20"/>
          <w:szCs w:val="20"/>
        </w:rPr>
        <w:t>Ces contrats à durée déterminée ne peuvent être conclus qu’après communication sur la vacance d’emploi et ne peuvent excéder un an, prolongeable dans la limite totale de deux ans, si la procédure de recrutement d’un fonctionnaire n’a pu aboutir</w:t>
      </w:r>
    </w:p>
    <w:p w:rsidR="00574A9F" w:rsidRPr="008B3E42" w:rsidRDefault="00574A9F" w:rsidP="00672AED">
      <w:pPr>
        <w:jc w:val="both"/>
        <w:rPr>
          <w:rFonts w:ascii="Tahoma" w:hAnsi="Tahoma" w:cs="Tahoma"/>
          <w:sz w:val="20"/>
          <w:szCs w:val="20"/>
        </w:rPr>
      </w:pPr>
    </w:p>
    <w:p w:rsidR="00574A9F" w:rsidRPr="008B3E42" w:rsidRDefault="00574A9F" w:rsidP="00672AED">
      <w:pPr>
        <w:pStyle w:val="Paragraphedeliste"/>
        <w:numPr>
          <w:ilvl w:val="0"/>
          <w:numId w:val="31"/>
        </w:numPr>
        <w:contextualSpacing w:val="0"/>
        <w:jc w:val="both"/>
        <w:rPr>
          <w:rFonts w:ascii="Tahoma" w:hAnsi="Tahoma" w:cs="Tahoma"/>
          <w:sz w:val="20"/>
          <w:szCs w:val="20"/>
        </w:rPr>
      </w:pPr>
      <w:r w:rsidRPr="008B3E42">
        <w:rPr>
          <w:rFonts w:ascii="Tahoma" w:hAnsi="Tahoma" w:cs="Tahoma"/>
          <w:sz w:val="20"/>
          <w:szCs w:val="20"/>
        </w:rPr>
        <w:t>Ou sur le fondement de l’article 3-3 de la loi du 26 janvier 1984 :</w:t>
      </w:r>
    </w:p>
    <w:p w:rsidR="00574A9F" w:rsidRPr="008B3E42" w:rsidRDefault="00574A9F" w:rsidP="00672AED">
      <w:pPr>
        <w:rPr>
          <w:rFonts w:ascii="Tahoma" w:hAnsi="Tahoma" w:cs="Tahoma"/>
          <w:b/>
          <w:color w:val="277CBF"/>
          <w:sz w:val="20"/>
          <w:szCs w:val="20"/>
        </w:rPr>
      </w:pPr>
    </w:p>
    <w:p w:rsidR="00574A9F" w:rsidRPr="008B3E42" w:rsidRDefault="00574A9F" w:rsidP="00672AED">
      <w:pPr>
        <w:numPr>
          <w:ilvl w:val="0"/>
          <w:numId w:val="33"/>
        </w:numPr>
        <w:jc w:val="both"/>
        <w:rPr>
          <w:rFonts w:ascii="Tahoma" w:hAnsi="Tahoma" w:cs="Tahoma"/>
          <w:sz w:val="20"/>
          <w:szCs w:val="20"/>
        </w:rPr>
      </w:pPr>
      <w:r w:rsidRPr="008B3E42">
        <w:rPr>
          <w:rFonts w:ascii="Tahoma" w:hAnsi="Tahoma" w:cs="Tahoma"/>
          <w:sz w:val="20"/>
          <w:szCs w:val="20"/>
        </w:rPr>
        <w:t xml:space="preserve">3-3 1° : Lorsqu'il n'existe pas de cadre d'emplois de fonctionnaires susceptibles d'assurer les fonctions correspondantes </w:t>
      </w:r>
    </w:p>
    <w:p w:rsidR="00574A9F" w:rsidRPr="008B3E42" w:rsidRDefault="00574A9F" w:rsidP="00672AED">
      <w:pPr>
        <w:numPr>
          <w:ilvl w:val="0"/>
          <w:numId w:val="33"/>
        </w:numPr>
        <w:jc w:val="both"/>
        <w:rPr>
          <w:rFonts w:ascii="Tahoma" w:hAnsi="Tahoma" w:cs="Tahoma"/>
          <w:sz w:val="20"/>
          <w:szCs w:val="20"/>
        </w:rPr>
      </w:pPr>
      <w:r w:rsidRPr="008B3E42">
        <w:rPr>
          <w:rFonts w:ascii="Tahoma" w:hAnsi="Tahoma" w:cs="Tahoma"/>
          <w:sz w:val="20"/>
          <w:szCs w:val="20"/>
        </w:rPr>
        <w:t xml:space="preserve">3-3 2° : Pour les emplois de catégorie A ou B ou C, lorsque les besoins des services ou la nature des fonctions le justifient et sous réserve qu’aucun fonctionnaire n’ait pu être recruté. </w:t>
      </w:r>
    </w:p>
    <w:p w:rsidR="00574A9F" w:rsidRPr="008B3E42" w:rsidRDefault="00574A9F" w:rsidP="00672AED">
      <w:pPr>
        <w:numPr>
          <w:ilvl w:val="0"/>
          <w:numId w:val="33"/>
        </w:numPr>
        <w:jc w:val="both"/>
        <w:rPr>
          <w:rFonts w:ascii="Tahoma" w:hAnsi="Tahoma" w:cs="Tahoma"/>
          <w:sz w:val="20"/>
          <w:szCs w:val="20"/>
        </w:rPr>
      </w:pPr>
      <w:r w:rsidRPr="008B3E42">
        <w:rPr>
          <w:rFonts w:ascii="Tahoma" w:hAnsi="Tahoma" w:cs="Tahoma"/>
          <w:sz w:val="20"/>
          <w:szCs w:val="20"/>
        </w:rPr>
        <w:t xml:space="preserve">3-3 3° : Pour les emplois des communes de moins de 1 000 habitants et des groupements de communes regroupant moins de 15 000 habitants, pour tous les emplois ; </w:t>
      </w:r>
    </w:p>
    <w:p w:rsidR="00574A9F" w:rsidRPr="008B3E42" w:rsidRDefault="00574A9F" w:rsidP="00672AED">
      <w:pPr>
        <w:numPr>
          <w:ilvl w:val="0"/>
          <w:numId w:val="33"/>
        </w:numPr>
        <w:jc w:val="both"/>
        <w:rPr>
          <w:rFonts w:ascii="Tahoma" w:hAnsi="Tahoma" w:cs="Tahoma"/>
          <w:sz w:val="20"/>
          <w:szCs w:val="20"/>
        </w:rPr>
      </w:pPr>
      <w:r w:rsidRPr="008B3E42">
        <w:rPr>
          <w:rFonts w:ascii="Tahoma" w:hAnsi="Tahoma" w:cs="Tahoma"/>
          <w:sz w:val="20"/>
          <w:szCs w:val="20"/>
        </w:rPr>
        <w:t>3-3 3°bis Pour les emplois des communes nouvelles issues de la fusion de communes de moins de 1000 habitants, pendant une période de 3 ans suivant leur création, prolongée, le cas échéant, jusqu’au premier renouvellement de leurs conseil municipal suivant cette création, pour tous les emplois</w:t>
      </w:r>
    </w:p>
    <w:p w:rsidR="00574A9F" w:rsidRPr="008B3E42" w:rsidRDefault="00574A9F" w:rsidP="00672AED">
      <w:pPr>
        <w:numPr>
          <w:ilvl w:val="0"/>
          <w:numId w:val="33"/>
        </w:numPr>
        <w:jc w:val="both"/>
        <w:rPr>
          <w:rFonts w:ascii="Tahoma" w:hAnsi="Tahoma" w:cs="Tahoma"/>
          <w:sz w:val="20"/>
          <w:szCs w:val="20"/>
        </w:rPr>
      </w:pPr>
      <w:r w:rsidRPr="008B3E42">
        <w:rPr>
          <w:rFonts w:ascii="Tahoma" w:hAnsi="Tahoma" w:cs="Tahoma"/>
          <w:sz w:val="20"/>
          <w:szCs w:val="20"/>
        </w:rPr>
        <w:t xml:space="preserve">3-3 4° : Pour les emplois à temps non complet, lorsque la quotité de temps de travail est inférieure à 50 % </w:t>
      </w:r>
    </w:p>
    <w:p w:rsidR="00574A9F" w:rsidRPr="008B3E42" w:rsidRDefault="00574A9F" w:rsidP="00672AED">
      <w:pPr>
        <w:numPr>
          <w:ilvl w:val="0"/>
          <w:numId w:val="33"/>
        </w:numPr>
        <w:jc w:val="both"/>
        <w:rPr>
          <w:rFonts w:ascii="Tahoma" w:hAnsi="Tahoma" w:cs="Tahoma"/>
          <w:sz w:val="20"/>
          <w:szCs w:val="20"/>
        </w:rPr>
      </w:pPr>
      <w:r w:rsidRPr="008B3E42">
        <w:rPr>
          <w:rFonts w:ascii="Tahoma" w:hAnsi="Tahoma" w:cs="Tahoma"/>
          <w:sz w:val="20"/>
          <w:szCs w:val="20"/>
        </w:rPr>
        <w:t xml:space="preserve">3-3 5° : Pour les emplois des communes de moins de 2 000 habitants et des groupements de communes de moins de 10 000 habitants dont la création ou la suppression dépend de la décision d'une autorité qui s'impose à la collectivité ou à l'établissement en matière de création, de changement de périmètre ou de suppression d'un service public </w:t>
      </w:r>
    </w:p>
    <w:p w:rsidR="00574A9F" w:rsidRPr="008B3E42" w:rsidRDefault="00574A9F" w:rsidP="00672AED">
      <w:pPr>
        <w:jc w:val="both"/>
        <w:rPr>
          <w:rFonts w:ascii="Tahoma" w:hAnsi="Tahoma" w:cs="Tahoma"/>
          <w:sz w:val="20"/>
          <w:szCs w:val="20"/>
        </w:rPr>
      </w:pPr>
    </w:p>
    <w:p w:rsidR="00574A9F" w:rsidRPr="008B3E42" w:rsidRDefault="00574A9F" w:rsidP="00672AED">
      <w:pPr>
        <w:jc w:val="both"/>
        <w:rPr>
          <w:rFonts w:ascii="Tahoma" w:hAnsi="Tahoma" w:cs="Tahoma"/>
          <w:sz w:val="20"/>
          <w:szCs w:val="20"/>
        </w:rPr>
      </w:pPr>
      <w:r w:rsidRPr="008B3E42">
        <w:rPr>
          <w:rFonts w:ascii="Tahoma" w:hAnsi="Tahoma" w:cs="Tahoma"/>
          <w:sz w:val="20"/>
          <w:szCs w:val="20"/>
        </w:rPr>
        <w:t>L’agent recruté par contrat exercera les fonctions définies précédemment</w:t>
      </w:r>
    </w:p>
    <w:p w:rsidR="00574A9F" w:rsidRPr="008B3E42" w:rsidRDefault="00574A9F" w:rsidP="00672AED">
      <w:pPr>
        <w:jc w:val="both"/>
        <w:rPr>
          <w:rFonts w:ascii="Tahoma" w:hAnsi="Tahoma" w:cs="Tahoma"/>
          <w:sz w:val="20"/>
          <w:szCs w:val="20"/>
        </w:rPr>
      </w:pPr>
      <w:r w:rsidRPr="008B3E42">
        <w:rPr>
          <w:rFonts w:ascii="Tahoma" w:hAnsi="Tahoma" w:cs="Tahoma"/>
          <w:sz w:val="20"/>
          <w:szCs w:val="20"/>
        </w:rPr>
        <w:t>Son niveau de recrutement et de rémunération seront définis en référence au grade des postes crées selon la nature des fonctions exercées, l’expérience et le profil du ou des agents retenus</w:t>
      </w:r>
    </w:p>
    <w:p w:rsidR="00574A9F" w:rsidRPr="008B3E42" w:rsidRDefault="00574A9F" w:rsidP="00672AED">
      <w:pPr>
        <w:pStyle w:val="NormalWeb"/>
        <w:spacing w:before="0" w:beforeAutospacing="0" w:after="0" w:afterAutospacing="0"/>
        <w:jc w:val="both"/>
        <w:rPr>
          <w:rFonts w:ascii="Tahoma" w:hAnsi="Tahoma" w:cs="Tahoma"/>
          <w:b/>
          <w:bCs/>
          <w:sz w:val="20"/>
          <w:szCs w:val="20"/>
        </w:rPr>
      </w:pPr>
    </w:p>
    <w:p w:rsidR="00574A9F" w:rsidRDefault="00574A9F" w:rsidP="002F4B92">
      <w:pPr>
        <w:pStyle w:val="NormalWeb"/>
        <w:spacing w:before="0" w:beforeAutospacing="0" w:after="0" w:afterAutospacing="0"/>
        <w:jc w:val="both"/>
        <w:rPr>
          <w:rFonts w:ascii="Tahoma" w:hAnsi="Tahoma" w:cs="Tahoma"/>
          <w:sz w:val="20"/>
          <w:szCs w:val="20"/>
        </w:rPr>
      </w:pPr>
      <w:r w:rsidRPr="008B3E42">
        <w:rPr>
          <w:rFonts w:ascii="Tahoma" w:hAnsi="Tahoma" w:cs="Tahoma"/>
          <w:b/>
          <w:bCs/>
          <w:sz w:val="20"/>
          <w:szCs w:val="20"/>
        </w:rPr>
        <w:t>Vu</w:t>
      </w:r>
      <w:r w:rsidRPr="008B3E42">
        <w:rPr>
          <w:rFonts w:ascii="Tahoma" w:hAnsi="Tahoma" w:cs="Tahoma"/>
          <w:sz w:val="20"/>
          <w:szCs w:val="20"/>
        </w:rPr>
        <w:t xml:space="preserve"> l’avis de la Commissions « Environnement – Finances » du 24 septembre 2021, sur le projet de délibération qui lui est soumis :</w:t>
      </w:r>
    </w:p>
    <w:p w:rsidR="002F4B92" w:rsidRPr="002F4B92" w:rsidRDefault="002F4B92" w:rsidP="002F4B92">
      <w:pPr>
        <w:pStyle w:val="NormalWeb"/>
        <w:spacing w:before="0" w:beforeAutospacing="0" w:after="0" w:afterAutospacing="0"/>
        <w:jc w:val="both"/>
        <w:rPr>
          <w:rFonts w:ascii="Tahoma" w:hAnsi="Tahoma" w:cs="Tahoma"/>
          <w:b/>
          <w:sz w:val="20"/>
          <w:szCs w:val="20"/>
        </w:rPr>
      </w:pPr>
      <w:r w:rsidRPr="002F4B92">
        <w:rPr>
          <w:rFonts w:ascii="Tahoma" w:hAnsi="Tahoma" w:cs="Tahoma"/>
          <w:b/>
          <w:sz w:val="20"/>
          <w:szCs w:val="20"/>
        </w:rPr>
        <w:t>FAVORABLE</w:t>
      </w:r>
    </w:p>
    <w:p w:rsidR="000D6A1A" w:rsidRDefault="000D6A1A" w:rsidP="00672AED">
      <w:pPr>
        <w:pStyle w:val="NormalWeb"/>
        <w:tabs>
          <w:tab w:val="left" w:pos="936"/>
        </w:tabs>
        <w:spacing w:before="0" w:beforeAutospacing="0" w:after="0" w:afterAutospacing="0"/>
        <w:jc w:val="both"/>
        <w:rPr>
          <w:rFonts w:ascii="Tahoma" w:hAnsi="Tahoma" w:cs="Tahoma"/>
          <w:b/>
          <w:bCs/>
          <w:sz w:val="20"/>
          <w:szCs w:val="20"/>
        </w:rPr>
      </w:pPr>
    </w:p>
    <w:p w:rsidR="00004242" w:rsidRDefault="00004242" w:rsidP="00672AED">
      <w:pPr>
        <w:pStyle w:val="NormalWeb"/>
        <w:tabs>
          <w:tab w:val="left" w:pos="936"/>
        </w:tabs>
        <w:spacing w:before="0" w:beforeAutospacing="0" w:after="0" w:afterAutospacing="0"/>
        <w:jc w:val="both"/>
        <w:rPr>
          <w:rFonts w:ascii="Tahoma" w:hAnsi="Tahoma" w:cs="Tahoma"/>
          <w:b/>
          <w:bCs/>
          <w:sz w:val="20"/>
          <w:szCs w:val="20"/>
        </w:rPr>
      </w:pPr>
    </w:p>
    <w:p w:rsidR="00004242" w:rsidRDefault="00004242" w:rsidP="00672AED">
      <w:pPr>
        <w:pStyle w:val="NormalWeb"/>
        <w:tabs>
          <w:tab w:val="left" w:pos="936"/>
        </w:tabs>
        <w:spacing w:before="0" w:beforeAutospacing="0" w:after="0" w:afterAutospacing="0"/>
        <w:jc w:val="both"/>
        <w:rPr>
          <w:rFonts w:ascii="Tahoma" w:hAnsi="Tahoma" w:cs="Tahoma"/>
          <w:b/>
          <w:bCs/>
          <w:sz w:val="20"/>
          <w:szCs w:val="20"/>
        </w:rPr>
      </w:pPr>
    </w:p>
    <w:p w:rsidR="00004242" w:rsidRDefault="00004242" w:rsidP="00672AED">
      <w:pPr>
        <w:pStyle w:val="NormalWeb"/>
        <w:tabs>
          <w:tab w:val="left" w:pos="936"/>
        </w:tabs>
        <w:spacing w:before="0" w:beforeAutospacing="0" w:after="0" w:afterAutospacing="0"/>
        <w:jc w:val="both"/>
        <w:rPr>
          <w:rFonts w:ascii="Tahoma" w:hAnsi="Tahoma" w:cs="Tahoma"/>
          <w:b/>
          <w:bCs/>
          <w:sz w:val="20"/>
          <w:szCs w:val="20"/>
        </w:rPr>
      </w:pPr>
    </w:p>
    <w:p w:rsidR="00004242" w:rsidRDefault="00004242" w:rsidP="00672AED">
      <w:pPr>
        <w:pStyle w:val="NormalWeb"/>
        <w:tabs>
          <w:tab w:val="left" w:pos="936"/>
        </w:tabs>
        <w:spacing w:before="0" w:beforeAutospacing="0" w:after="0" w:afterAutospacing="0"/>
        <w:jc w:val="both"/>
        <w:rPr>
          <w:rFonts w:ascii="Tahoma" w:hAnsi="Tahoma" w:cs="Tahoma"/>
          <w:b/>
          <w:bCs/>
          <w:sz w:val="20"/>
          <w:szCs w:val="20"/>
        </w:rPr>
      </w:pPr>
    </w:p>
    <w:p w:rsidR="00004242" w:rsidRDefault="00004242" w:rsidP="00672AED">
      <w:pPr>
        <w:pStyle w:val="NormalWeb"/>
        <w:tabs>
          <w:tab w:val="left" w:pos="936"/>
        </w:tabs>
        <w:spacing w:before="0" w:beforeAutospacing="0" w:after="0" w:afterAutospacing="0"/>
        <w:jc w:val="both"/>
        <w:rPr>
          <w:rFonts w:ascii="Tahoma" w:hAnsi="Tahoma" w:cs="Tahoma"/>
          <w:b/>
          <w:bCs/>
          <w:sz w:val="20"/>
          <w:szCs w:val="20"/>
        </w:rPr>
      </w:pPr>
    </w:p>
    <w:p w:rsidR="00004242" w:rsidRPr="008B3E42" w:rsidRDefault="00004242" w:rsidP="00672AED">
      <w:pPr>
        <w:pStyle w:val="NormalWeb"/>
        <w:tabs>
          <w:tab w:val="left" w:pos="936"/>
        </w:tabs>
        <w:spacing w:before="0" w:beforeAutospacing="0" w:after="0" w:afterAutospacing="0"/>
        <w:jc w:val="both"/>
        <w:rPr>
          <w:rFonts w:ascii="Tahoma" w:hAnsi="Tahoma" w:cs="Tahoma"/>
          <w:b/>
          <w:bCs/>
          <w:sz w:val="20"/>
          <w:szCs w:val="20"/>
        </w:rPr>
      </w:pPr>
    </w:p>
    <w:p w:rsidR="00523AC6" w:rsidRPr="002F4B92" w:rsidRDefault="00523AC6" w:rsidP="00672AED">
      <w:pPr>
        <w:pStyle w:val="NormalWeb"/>
        <w:tabs>
          <w:tab w:val="left" w:pos="936"/>
        </w:tabs>
        <w:spacing w:before="0" w:beforeAutospacing="0" w:after="0" w:afterAutospacing="0"/>
        <w:jc w:val="both"/>
        <w:rPr>
          <w:rFonts w:ascii="Tahoma" w:hAnsi="Tahoma" w:cs="Tahoma"/>
          <w:bCs/>
          <w:sz w:val="20"/>
          <w:szCs w:val="20"/>
        </w:rPr>
      </w:pPr>
      <w:r w:rsidRPr="000D6A1A">
        <w:rPr>
          <w:rFonts w:ascii="Tahoma" w:hAnsi="Tahoma" w:cs="Tahoma"/>
          <w:bCs/>
          <w:sz w:val="20"/>
          <w:szCs w:val="20"/>
        </w:rPr>
        <w:t>Après en avoir délibéré, le Conseil Municipal :</w:t>
      </w:r>
    </w:p>
    <w:p w:rsidR="00574A9F" w:rsidRPr="008B3E42" w:rsidRDefault="00523AC6" w:rsidP="00672AED">
      <w:pPr>
        <w:pStyle w:val="Corpsdetexte"/>
        <w:numPr>
          <w:ilvl w:val="0"/>
          <w:numId w:val="32"/>
        </w:numPr>
        <w:suppressAutoHyphens w:val="0"/>
        <w:spacing w:after="0"/>
        <w:ind w:right="-468"/>
        <w:jc w:val="both"/>
        <w:rPr>
          <w:rFonts w:ascii="Tahoma" w:hAnsi="Tahoma" w:cs="Tahoma"/>
          <w:sz w:val="20"/>
          <w:szCs w:val="20"/>
        </w:rPr>
      </w:pPr>
      <w:r>
        <w:rPr>
          <w:rFonts w:ascii="Tahoma" w:hAnsi="Tahoma" w:cs="Tahoma"/>
          <w:b/>
          <w:bCs/>
          <w:sz w:val="20"/>
          <w:szCs w:val="20"/>
        </w:rPr>
        <w:t>Adopte</w:t>
      </w:r>
      <w:r w:rsidR="00574A9F" w:rsidRPr="008B3E42">
        <w:rPr>
          <w:rFonts w:ascii="Tahoma" w:hAnsi="Tahoma" w:cs="Tahoma"/>
          <w:b/>
          <w:bCs/>
          <w:sz w:val="20"/>
          <w:szCs w:val="20"/>
        </w:rPr>
        <w:t xml:space="preserve"> </w:t>
      </w:r>
      <w:r w:rsidR="00574A9F" w:rsidRPr="008B3E42">
        <w:rPr>
          <w:rFonts w:ascii="Tahoma" w:hAnsi="Tahoma" w:cs="Tahoma"/>
          <w:sz w:val="20"/>
          <w:szCs w:val="20"/>
        </w:rPr>
        <w:t xml:space="preserve">la création des emplois de : </w:t>
      </w:r>
    </w:p>
    <w:p w:rsidR="00574A9F" w:rsidRPr="008B3E42" w:rsidRDefault="00574A9F" w:rsidP="00672AED">
      <w:pPr>
        <w:pStyle w:val="Paragraphedeliste"/>
        <w:numPr>
          <w:ilvl w:val="2"/>
          <w:numId w:val="32"/>
        </w:numPr>
        <w:contextualSpacing w:val="0"/>
        <w:jc w:val="both"/>
        <w:rPr>
          <w:rFonts w:ascii="Tahoma" w:eastAsia="Times New Roman" w:hAnsi="Tahoma" w:cs="Tahoma"/>
          <w:sz w:val="20"/>
          <w:szCs w:val="20"/>
        </w:rPr>
      </w:pPr>
      <w:r w:rsidRPr="008B3E42">
        <w:rPr>
          <w:rFonts w:ascii="Tahoma" w:eastAsia="Times New Roman" w:hAnsi="Tahoma" w:cs="Tahoma"/>
          <w:sz w:val="20"/>
          <w:szCs w:val="20"/>
        </w:rPr>
        <w:t>1 poste d’auxiliaire de puériculture principale de 1ere classe</w:t>
      </w:r>
    </w:p>
    <w:p w:rsidR="00574A9F" w:rsidRPr="008B3E42" w:rsidRDefault="00574A9F" w:rsidP="00672AED">
      <w:pPr>
        <w:pStyle w:val="Paragraphedeliste"/>
        <w:numPr>
          <w:ilvl w:val="2"/>
          <w:numId w:val="32"/>
        </w:numPr>
        <w:contextualSpacing w:val="0"/>
        <w:jc w:val="both"/>
        <w:rPr>
          <w:rFonts w:ascii="Tahoma" w:eastAsia="Times New Roman" w:hAnsi="Tahoma" w:cs="Tahoma"/>
          <w:sz w:val="20"/>
          <w:szCs w:val="20"/>
        </w:rPr>
      </w:pPr>
      <w:r w:rsidRPr="008B3E42">
        <w:rPr>
          <w:rFonts w:ascii="Tahoma" w:eastAsia="Times New Roman" w:hAnsi="Tahoma" w:cs="Tahoma"/>
          <w:sz w:val="20"/>
          <w:szCs w:val="20"/>
        </w:rPr>
        <w:t>1 poste d’auxiliaire de puériculture principal de 2</w:t>
      </w:r>
      <w:r w:rsidRPr="008B3E42">
        <w:rPr>
          <w:rFonts w:ascii="Tahoma" w:eastAsia="Times New Roman" w:hAnsi="Tahoma" w:cs="Tahoma"/>
          <w:sz w:val="20"/>
          <w:szCs w:val="20"/>
          <w:vertAlign w:val="superscript"/>
        </w:rPr>
        <w:t>e</w:t>
      </w:r>
      <w:r w:rsidRPr="008B3E42">
        <w:rPr>
          <w:rFonts w:ascii="Tahoma" w:eastAsia="Times New Roman" w:hAnsi="Tahoma" w:cs="Tahoma"/>
          <w:sz w:val="20"/>
          <w:szCs w:val="20"/>
        </w:rPr>
        <w:t xml:space="preserve"> classe</w:t>
      </w:r>
    </w:p>
    <w:p w:rsidR="00574A9F" w:rsidRPr="001248EE" w:rsidRDefault="00523AC6" w:rsidP="00672AED">
      <w:pPr>
        <w:pStyle w:val="Corpsdetexte"/>
        <w:numPr>
          <w:ilvl w:val="0"/>
          <w:numId w:val="32"/>
        </w:numPr>
        <w:suppressAutoHyphens w:val="0"/>
        <w:spacing w:after="0"/>
        <w:ind w:right="-468"/>
        <w:jc w:val="both"/>
        <w:rPr>
          <w:rFonts w:ascii="Tahoma" w:hAnsi="Tahoma" w:cs="Tahoma"/>
          <w:b/>
          <w:sz w:val="20"/>
          <w:szCs w:val="20"/>
        </w:rPr>
      </w:pPr>
      <w:r>
        <w:rPr>
          <w:rFonts w:ascii="Tahoma" w:hAnsi="Tahoma" w:cs="Tahoma"/>
          <w:b/>
          <w:bCs/>
          <w:sz w:val="20"/>
          <w:szCs w:val="20"/>
        </w:rPr>
        <w:t>Adopte</w:t>
      </w:r>
      <w:r w:rsidR="00574A9F" w:rsidRPr="008B3E42">
        <w:rPr>
          <w:rFonts w:ascii="Tahoma" w:hAnsi="Tahoma" w:cs="Tahoma"/>
          <w:b/>
          <w:bCs/>
          <w:sz w:val="20"/>
          <w:szCs w:val="20"/>
        </w:rPr>
        <w:t xml:space="preserve"> </w:t>
      </w:r>
      <w:r w:rsidR="00574A9F" w:rsidRPr="008B3E42">
        <w:rPr>
          <w:rFonts w:ascii="Tahoma" w:hAnsi="Tahoma" w:cs="Tahoma"/>
          <w:sz w:val="20"/>
          <w:szCs w:val="20"/>
        </w:rPr>
        <w:t>la modification du tableau des effectifs selon les éléments décrits préalablement et conformément au tableau des effectifs joint en annexe</w:t>
      </w:r>
    </w:p>
    <w:p w:rsidR="001248EE" w:rsidRDefault="001248EE" w:rsidP="001248EE">
      <w:pPr>
        <w:pStyle w:val="Corpsdetexte"/>
        <w:suppressAutoHyphens w:val="0"/>
        <w:spacing w:after="0"/>
        <w:ind w:left="720" w:right="-468"/>
        <w:jc w:val="both"/>
        <w:rPr>
          <w:rFonts w:ascii="Tahoma" w:hAnsi="Tahoma" w:cs="Tahoma"/>
          <w:b/>
          <w:bCs/>
          <w:sz w:val="20"/>
          <w:szCs w:val="20"/>
        </w:rPr>
      </w:pPr>
    </w:p>
    <w:p w:rsidR="001248EE" w:rsidRPr="008B3E42" w:rsidRDefault="001248EE" w:rsidP="001248EE">
      <w:pPr>
        <w:pStyle w:val="Corpsdetexte"/>
        <w:suppressAutoHyphens w:val="0"/>
        <w:spacing w:after="0"/>
        <w:ind w:left="720" w:right="-468"/>
        <w:jc w:val="both"/>
        <w:rPr>
          <w:rFonts w:ascii="Tahoma" w:hAnsi="Tahoma" w:cs="Tahoma"/>
          <w:b/>
          <w:sz w:val="20"/>
          <w:szCs w:val="20"/>
        </w:rPr>
      </w:pPr>
    </w:p>
    <w:p w:rsidR="00574A9F" w:rsidRPr="008B3E42" w:rsidRDefault="004937EF" w:rsidP="00672AED">
      <w:pPr>
        <w:pStyle w:val="Corpsdetexte"/>
        <w:numPr>
          <w:ilvl w:val="0"/>
          <w:numId w:val="32"/>
        </w:numPr>
        <w:suppressAutoHyphens w:val="0"/>
        <w:spacing w:after="0"/>
        <w:ind w:right="-468"/>
        <w:jc w:val="both"/>
        <w:rPr>
          <w:rFonts w:ascii="Tahoma" w:hAnsi="Tahoma" w:cs="Tahoma"/>
          <w:b/>
          <w:sz w:val="20"/>
          <w:szCs w:val="20"/>
        </w:rPr>
      </w:pPr>
      <w:r>
        <w:rPr>
          <w:rFonts w:ascii="Tahoma" w:hAnsi="Tahoma" w:cs="Tahoma"/>
          <w:b/>
          <w:bCs/>
          <w:sz w:val="20"/>
          <w:szCs w:val="20"/>
        </w:rPr>
        <w:t>Confie</w:t>
      </w:r>
      <w:r w:rsidR="00574A9F" w:rsidRPr="008B3E42">
        <w:rPr>
          <w:rFonts w:ascii="Tahoma" w:hAnsi="Tahoma" w:cs="Tahoma"/>
          <w:b/>
          <w:bCs/>
          <w:sz w:val="20"/>
          <w:szCs w:val="20"/>
        </w:rPr>
        <w:t xml:space="preserve"> </w:t>
      </w:r>
      <w:r w:rsidR="00574A9F" w:rsidRPr="008B3E42">
        <w:rPr>
          <w:rFonts w:ascii="Tahoma" w:hAnsi="Tahoma" w:cs="Tahoma"/>
          <w:sz w:val="20"/>
          <w:szCs w:val="20"/>
        </w:rPr>
        <w:t>à</w:t>
      </w:r>
      <w:r w:rsidR="00574A9F" w:rsidRPr="008B3E42">
        <w:rPr>
          <w:rFonts w:ascii="Tahoma" w:hAnsi="Tahoma" w:cs="Tahoma"/>
          <w:b/>
          <w:bCs/>
          <w:sz w:val="20"/>
          <w:szCs w:val="20"/>
        </w:rPr>
        <w:t xml:space="preserve"> </w:t>
      </w:r>
      <w:r w:rsidR="00574A9F" w:rsidRPr="008B3E42">
        <w:rPr>
          <w:rFonts w:ascii="Tahoma" w:hAnsi="Tahoma" w:cs="Tahoma"/>
          <w:sz w:val="20"/>
          <w:szCs w:val="20"/>
        </w:rPr>
        <w:t>Madame Le Maire, ou son représentant par délégation, le soin de procéder au recrutement</w:t>
      </w:r>
    </w:p>
    <w:p w:rsidR="00574A9F" w:rsidRPr="008B3E42" w:rsidRDefault="004937EF" w:rsidP="00672AED">
      <w:pPr>
        <w:pStyle w:val="Corpsdetexte"/>
        <w:numPr>
          <w:ilvl w:val="0"/>
          <w:numId w:val="32"/>
        </w:numPr>
        <w:suppressAutoHyphens w:val="0"/>
        <w:spacing w:after="0"/>
        <w:ind w:right="-468"/>
        <w:jc w:val="both"/>
        <w:rPr>
          <w:rFonts w:ascii="Tahoma" w:hAnsi="Tahoma" w:cs="Tahoma"/>
          <w:b/>
          <w:sz w:val="20"/>
          <w:szCs w:val="20"/>
        </w:rPr>
      </w:pPr>
      <w:r>
        <w:rPr>
          <w:rFonts w:ascii="Tahoma" w:hAnsi="Tahoma" w:cs="Tahoma"/>
          <w:b/>
          <w:bCs/>
          <w:sz w:val="20"/>
          <w:szCs w:val="20"/>
        </w:rPr>
        <w:t>Autorise</w:t>
      </w:r>
      <w:r w:rsidR="00574A9F" w:rsidRPr="008B3E42">
        <w:rPr>
          <w:rFonts w:ascii="Tahoma" w:hAnsi="Tahoma" w:cs="Tahoma"/>
          <w:b/>
          <w:bCs/>
          <w:sz w:val="20"/>
          <w:szCs w:val="20"/>
        </w:rPr>
        <w:t xml:space="preserve"> </w:t>
      </w:r>
      <w:r w:rsidR="00574A9F" w:rsidRPr="008B3E42">
        <w:rPr>
          <w:rFonts w:ascii="Tahoma" w:hAnsi="Tahoma" w:cs="Tahoma"/>
          <w:sz w:val="20"/>
          <w:szCs w:val="20"/>
        </w:rPr>
        <w:t>Madame Le Maire, ou son représentant par délégation, à signer tous les documents et arrêtés afférents à cette délibération</w:t>
      </w:r>
    </w:p>
    <w:p w:rsidR="00574A9F" w:rsidRPr="008B3E42" w:rsidRDefault="00574A9F" w:rsidP="00672AED">
      <w:pPr>
        <w:jc w:val="both"/>
        <w:rPr>
          <w:rFonts w:ascii="Tahoma" w:hAnsi="Tahoma" w:cs="Tahoma"/>
          <w:sz w:val="20"/>
          <w:szCs w:val="20"/>
        </w:rPr>
      </w:pPr>
    </w:p>
    <w:p w:rsidR="00574A9F" w:rsidRPr="008B3E42" w:rsidRDefault="00574A9F" w:rsidP="00672AED">
      <w:pPr>
        <w:pStyle w:val="Corpsdetexte"/>
        <w:spacing w:after="0"/>
        <w:ind w:right="-1"/>
        <w:jc w:val="both"/>
        <w:rPr>
          <w:rFonts w:ascii="Tahoma" w:hAnsi="Tahoma" w:cs="Tahoma"/>
          <w:bCs/>
          <w:sz w:val="20"/>
          <w:szCs w:val="20"/>
        </w:rPr>
      </w:pPr>
      <w:r w:rsidRPr="008B3E42">
        <w:rPr>
          <w:rFonts w:ascii="Tahoma" w:hAnsi="Tahoma" w:cs="Tahoma"/>
          <w:bCs/>
          <w:sz w:val="20"/>
          <w:szCs w:val="20"/>
        </w:rPr>
        <w:t xml:space="preserve">Dit que : </w:t>
      </w:r>
    </w:p>
    <w:p w:rsidR="00574A9F" w:rsidRPr="008B3E42" w:rsidRDefault="00574A9F" w:rsidP="00672AED">
      <w:pPr>
        <w:pStyle w:val="Paragraphedeliste"/>
        <w:numPr>
          <w:ilvl w:val="0"/>
          <w:numId w:val="11"/>
        </w:numPr>
        <w:contextualSpacing w:val="0"/>
        <w:jc w:val="both"/>
        <w:rPr>
          <w:rFonts w:ascii="Tahoma" w:hAnsi="Tahoma" w:cs="Tahoma"/>
          <w:sz w:val="20"/>
          <w:szCs w:val="20"/>
        </w:rPr>
      </w:pPr>
      <w:r w:rsidRPr="008B3E42">
        <w:rPr>
          <w:rFonts w:ascii="Tahoma" w:hAnsi="Tahoma" w:cs="Tahoma"/>
          <w:sz w:val="20"/>
          <w:szCs w:val="20"/>
        </w:rPr>
        <w:t>Les crédits correspondants seront prévus et inscrits au budget</w:t>
      </w:r>
    </w:p>
    <w:p w:rsidR="00574A9F" w:rsidRDefault="00574A9F" w:rsidP="00672AED">
      <w:pPr>
        <w:ind w:right="-468"/>
        <w:jc w:val="both"/>
        <w:rPr>
          <w:rFonts w:ascii="Tahoma" w:hAnsi="Tahoma" w:cs="Tahoma"/>
          <w:sz w:val="20"/>
          <w:szCs w:val="20"/>
          <w:highlight w:val="yellow"/>
        </w:rPr>
      </w:pPr>
    </w:p>
    <w:p w:rsidR="001248EE" w:rsidRPr="008B3E42" w:rsidRDefault="001248EE" w:rsidP="00672AED">
      <w:pPr>
        <w:ind w:right="-468"/>
        <w:jc w:val="both"/>
        <w:rPr>
          <w:rFonts w:ascii="Tahoma" w:hAnsi="Tahoma" w:cs="Tahoma"/>
          <w:sz w:val="20"/>
          <w:szCs w:val="20"/>
          <w:highlight w:val="yellow"/>
        </w:rPr>
      </w:pPr>
    </w:p>
    <w:bookmarkEnd w:id="0"/>
    <w:p w:rsidR="004937EF" w:rsidRPr="00297017" w:rsidRDefault="004937EF" w:rsidP="004937EF">
      <w:pPr>
        <w:pStyle w:val="Paragraphedeliste"/>
        <w:ind w:right="140"/>
        <w:jc w:val="both"/>
        <w:rPr>
          <w:rFonts w:ascii="Tahoma" w:hAnsi="Tahoma" w:cs="Tahoma"/>
          <w:sz w:val="20"/>
          <w:szCs w:val="20"/>
        </w:rPr>
      </w:pPr>
    </w:p>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single" w:sz="4" w:space="0" w:color="auto"/>
        </w:tblBorders>
        <w:tblLook w:val="04A0"/>
      </w:tblPr>
      <w:tblGrid>
        <w:gridCol w:w="5156"/>
        <w:gridCol w:w="5156"/>
      </w:tblGrid>
      <w:tr w:rsidR="004937EF" w:rsidRPr="00DB28FE" w:rsidTr="00E816A8">
        <w:tc>
          <w:tcPr>
            <w:tcW w:w="5156" w:type="dxa"/>
          </w:tcPr>
          <w:p w:rsidR="004937EF" w:rsidRPr="007A6404" w:rsidRDefault="004937EF"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En exercice : 29</w:t>
            </w:r>
          </w:p>
          <w:p w:rsidR="004937EF" w:rsidRPr="007A6404" w:rsidRDefault="004937EF"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Présent(s) : 20</w:t>
            </w:r>
          </w:p>
          <w:p w:rsidR="004937EF" w:rsidRPr="007A6404" w:rsidRDefault="004937EF"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Procuration(s) : 9</w:t>
            </w:r>
          </w:p>
          <w:p w:rsidR="004937EF" w:rsidRPr="007A6404" w:rsidRDefault="004937EF"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Votant(s) : 29</w:t>
            </w:r>
          </w:p>
          <w:p w:rsidR="004937EF" w:rsidRPr="007A6404" w:rsidRDefault="004937EF"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Exprimé(s) : 29</w:t>
            </w:r>
          </w:p>
        </w:tc>
        <w:tc>
          <w:tcPr>
            <w:tcW w:w="5156" w:type="dxa"/>
          </w:tcPr>
          <w:p w:rsidR="004937EF" w:rsidRPr="007A6404" w:rsidRDefault="004937EF"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Pour : 29</w:t>
            </w:r>
          </w:p>
          <w:p w:rsidR="004937EF" w:rsidRPr="007A6404" w:rsidRDefault="004937EF"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Contre : 0</w:t>
            </w:r>
          </w:p>
          <w:p w:rsidR="004937EF" w:rsidRPr="007A6404" w:rsidRDefault="004937EF"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Abstention(s) : 0</w:t>
            </w:r>
          </w:p>
          <w:p w:rsidR="004937EF" w:rsidRPr="007A6404" w:rsidRDefault="004937EF" w:rsidP="00E816A8">
            <w:pPr>
              <w:pStyle w:val="Paragraphedeliste"/>
              <w:ind w:left="468" w:right="140"/>
              <w:contextualSpacing w:val="0"/>
              <w:jc w:val="both"/>
              <w:rPr>
                <w:rFonts w:ascii="Tahoma" w:hAnsi="Tahoma" w:cs="Tahoma"/>
                <w:b/>
                <w:sz w:val="20"/>
                <w:szCs w:val="20"/>
              </w:rPr>
            </w:pPr>
          </w:p>
          <w:p w:rsidR="004937EF" w:rsidRPr="007A6404" w:rsidRDefault="004937EF"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DÉLIBÉRATION ADOPTÉE </w:t>
            </w:r>
          </w:p>
          <w:p w:rsidR="004937EF" w:rsidRPr="007A6404" w:rsidRDefault="004937EF" w:rsidP="00E816A8">
            <w:pPr>
              <w:pStyle w:val="Paragraphedeliste"/>
              <w:ind w:left="468" w:right="140"/>
              <w:contextualSpacing w:val="0"/>
              <w:jc w:val="both"/>
              <w:rPr>
                <w:rFonts w:ascii="Tahoma" w:hAnsi="Tahoma" w:cs="Tahoma"/>
                <w:b/>
                <w:sz w:val="20"/>
                <w:szCs w:val="20"/>
              </w:rPr>
            </w:pPr>
            <w:r w:rsidRPr="007A6404">
              <w:rPr>
                <w:rFonts w:ascii="Tahoma" w:hAnsi="Tahoma" w:cs="Tahoma"/>
                <w:b/>
                <w:sz w:val="20"/>
                <w:szCs w:val="20"/>
              </w:rPr>
              <w:t xml:space="preserve">A L’UNANIMITÉ </w:t>
            </w:r>
          </w:p>
          <w:p w:rsidR="004937EF" w:rsidRPr="007A6404" w:rsidRDefault="004937EF" w:rsidP="00E816A8">
            <w:pPr>
              <w:pStyle w:val="Paragraphedeliste"/>
              <w:ind w:left="0"/>
              <w:rPr>
                <w:rFonts w:ascii="Tahoma" w:hAnsi="Tahoma" w:cs="Tahoma"/>
                <w:b/>
                <w:sz w:val="20"/>
                <w:szCs w:val="20"/>
              </w:rPr>
            </w:pPr>
          </w:p>
        </w:tc>
      </w:tr>
    </w:tbl>
    <w:p w:rsidR="004937EF" w:rsidRDefault="004937EF" w:rsidP="004937EF">
      <w:pPr>
        <w:rPr>
          <w:rFonts w:ascii="Tahoma" w:hAnsi="Tahoma" w:cs="Tahoma"/>
          <w:b/>
          <w:color w:val="277CBF"/>
          <w:sz w:val="28"/>
          <w:szCs w:val="28"/>
        </w:rPr>
      </w:pPr>
    </w:p>
    <w:p w:rsidR="004937EF" w:rsidRDefault="004937EF" w:rsidP="004937EF">
      <w:pPr>
        <w:rPr>
          <w:rFonts w:ascii="Tahoma" w:hAnsi="Tahoma" w:cs="Tahoma"/>
          <w:b/>
          <w:color w:val="277CBF"/>
          <w:sz w:val="28"/>
          <w:szCs w:val="28"/>
        </w:rPr>
      </w:pPr>
    </w:p>
    <w:p w:rsidR="001248EE" w:rsidRDefault="001248EE" w:rsidP="004937EF">
      <w:pPr>
        <w:rPr>
          <w:rFonts w:ascii="Tahoma" w:hAnsi="Tahoma" w:cs="Tahoma"/>
          <w:b/>
          <w:color w:val="277CBF"/>
          <w:sz w:val="28"/>
          <w:szCs w:val="28"/>
        </w:rPr>
      </w:pPr>
    </w:p>
    <w:p w:rsidR="004937EF" w:rsidRPr="007A6404" w:rsidRDefault="004937EF" w:rsidP="004937EF">
      <w:pPr>
        <w:pStyle w:val="docdata"/>
        <w:shd w:val="clear" w:color="auto" w:fill="D9D9D9"/>
        <w:tabs>
          <w:tab w:val="left" w:pos="286"/>
        </w:tabs>
        <w:spacing w:before="0" w:beforeAutospacing="0" w:after="0" w:afterAutospacing="0"/>
        <w:jc w:val="both"/>
        <w:rPr>
          <w:rFonts w:ascii="Tahoma" w:hAnsi="Tahoma" w:cs="Tahoma"/>
        </w:rPr>
      </w:pPr>
      <w:r w:rsidRPr="007A6404">
        <w:rPr>
          <w:rFonts w:ascii="Tahoma" w:hAnsi="Tahoma" w:cs="Tahoma"/>
          <w:b/>
          <w:bCs/>
          <w:color w:val="000000"/>
          <w:sz w:val="20"/>
          <w:szCs w:val="20"/>
        </w:rPr>
        <w:t>AVIS ET COMMENTAIRE DU CONSEIL MUNICIPAL</w:t>
      </w:r>
    </w:p>
    <w:p w:rsidR="004937EF" w:rsidRPr="007A6404" w:rsidRDefault="004937EF" w:rsidP="004937EF">
      <w:pPr>
        <w:pStyle w:val="NormalWeb"/>
        <w:shd w:val="clear" w:color="auto" w:fill="D9D9D9"/>
        <w:tabs>
          <w:tab w:val="left" w:pos="286"/>
        </w:tabs>
        <w:spacing w:before="0" w:beforeAutospacing="0" w:after="0" w:afterAutospacing="0"/>
        <w:jc w:val="both"/>
        <w:rPr>
          <w:rFonts w:ascii="Tahoma" w:hAnsi="Tahoma" w:cs="Tahoma"/>
        </w:rPr>
      </w:pPr>
    </w:p>
    <w:p w:rsidR="004937EF" w:rsidRDefault="004937EF" w:rsidP="004937EF">
      <w:pPr>
        <w:pStyle w:val="NormalWeb"/>
        <w:shd w:val="clear" w:color="auto" w:fill="D9D9D9"/>
        <w:tabs>
          <w:tab w:val="left" w:pos="286"/>
        </w:tabs>
        <w:spacing w:before="0" w:beforeAutospacing="0" w:after="0" w:afterAutospacing="0"/>
        <w:rPr>
          <w:rFonts w:ascii="Tahoma" w:hAnsi="Tahoma" w:cs="Tahoma"/>
          <w:bCs/>
          <w:color w:val="000000"/>
          <w:sz w:val="20"/>
          <w:szCs w:val="20"/>
        </w:rPr>
      </w:pPr>
      <w:r w:rsidRPr="007A6404">
        <w:rPr>
          <w:rFonts w:ascii="Tahoma" w:hAnsi="Tahoma" w:cs="Tahoma"/>
          <w:bCs/>
          <w:color w:val="000000"/>
          <w:sz w:val="20"/>
          <w:szCs w:val="20"/>
        </w:rPr>
        <w:t>Aucune observation formulée</w:t>
      </w:r>
      <w:r>
        <w:rPr>
          <w:rFonts w:ascii="Tahoma" w:hAnsi="Tahoma" w:cs="Tahoma"/>
          <w:bCs/>
          <w:color w:val="000000"/>
          <w:sz w:val="20"/>
          <w:szCs w:val="20"/>
        </w:rPr>
        <w:t xml:space="preserve"> par les membres du Conseil Municipal</w:t>
      </w:r>
    </w:p>
    <w:p w:rsidR="004937EF" w:rsidRDefault="004937EF" w:rsidP="004937EF">
      <w:pPr>
        <w:pStyle w:val="NormalWeb"/>
        <w:shd w:val="clear" w:color="auto" w:fill="D9D9D9"/>
        <w:tabs>
          <w:tab w:val="left" w:pos="286"/>
        </w:tabs>
        <w:spacing w:before="0" w:beforeAutospacing="0" w:after="0" w:afterAutospacing="0"/>
        <w:rPr>
          <w:rFonts w:ascii="Tahoma" w:hAnsi="Tahoma" w:cs="Tahoma"/>
          <w:bCs/>
          <w:color w:val="000000"/>
          <w:sz w:val="20"/>
          <w:szCs w:val="20"/>
        </w:rPr>
      </w:pPr>
    </w:p>
    <w:p w:rsidR="004937EF" w:rsidRPr="007A6404" w:rsidRDefault="004937EF" w:rsidP="004937EF">
      <w:pPr>
        <w:pStyle w:val="NormalWeb"/>
        <w:shd w:val="clear" w:color="auto" w:fill="D9D9D9"/>
        <w:tabs>
          <w:tab w:val="left" w:pos="286"/>
        </w:tabs>
        <w:spacing w:before="0" w:beforeAutospacing="0" w:after="0" w:afterAutospacing="0"/>
        <w:jc w:val="center"/>
        <w:rPr>
          <w:rFonts w:ascii="Tahoma" w:hAnsi="Tahoma" w:cs="Tahoma"/>
        </w:rPr>
      </w:pPr>
    </w:p>
    <w:p w:rsidR="004937EF" w:rsidRDefault="004937EF" w:rsidP="004937EF">
      <w:pPr>
        <w:pStyle w:val="Paragraphedeliste"/>
        <w:contextualSpacing w:val="0"/>
        <w:rPr>
          <w:rFonts w:ascii="Tahoma" w:hAnsi="Tahoma" w:cs="Tahoma"/>
          <w:sz w:val="20"/>
          <w:szCs w:val="20"/>
        </w:rPr>
      </w:pPr>
    </w:p>
    <w:p w:rsidR="002E31CF" w:rsidRDefault="002E31CF" w:rsidP="004937EF">
      <w:pPr>
        <w:pStyle w:val="Paragraphedeliste"/>
        <w:contextualSpacing w:val="0"/>
        <w:rPr>
          <w:rFonts w:ascii="Tahoma" w:hAnsi="Tahoma" w:cs="Tahoma"/>
          <w:sz w:val="20"/>
          <w:szCs w:val="20"/>
        </w:rPr>
      </w:pPr>
    </w:p>
    <w:p w:rsidR="002E31CF" w:rsidRDefault="002E31CF" w:rsidP="000D6A1A">
      <w:pPr>
        <w:rPr>
          <w:rFonts w:ascii="Tahoma" w:hAnsi="Tahoma" w:cs="Tahoma"/>
          <w:sz w:val="20"/>
          <w:szCs w:val="20"/>
        </w:rPr>
      </w:pPr>
    </w:p>
    <w:p w:rsidR="00004242" w:rsidRPr="000D6A1A" w:rsidRDefault="00004242" w:rsidP="000D6A1A">
      <w:pPr>
        <w:rPr>
          <w:rFonts w:ascii="Tahoma" w:hAnsi="Tahoma" w:cs="Tahoma"/>
          <w:sz w:val="20"/>
          <w:szCs w:val="20"/>
        </w:rPr>
      </w:pPr>
    </w:p>
    <w:p w:rsidR="00602B1C" w:rsidRPr="003F15D1" w:rsidRDefault="00D91FEE" w:rsidP="00672AED">
      <w:pPr>
        <w:jc w:val="center"/>
        <w:rPr>
          <w:rFonts w:ascii="Tahoma" w:hAnsi="Tahoma" w:cs="Tahoma"/>
          <w:color w:val="307927"/>
          <w:sz w:val="28"/>
          <w:szCs w:val="28"/>
        </w:rPr>
      </w:pPr>
      <w:r w:rsidRPr="003F15D1">
        <w:rPr>
          <w:rFonts w:ascii="Tahoma" w:hAnsi="Tahoma" w:cs="Tahoma"/>
          <w:b/>
          <w:color w:val="307927"/>
          <w:sz w:val="28"/>
          <w:szCs w:val="28"/>
        </w:rPr>
        <w:t>QUESTIONS ORALES &amp; INFORMATIONS DIVERSES</w:t>
      </w:r>
    </w:p>
    <w:p w:rsidR="001D3CD8" w:rsidRDefault="001D3CD8" w:rsidP="00672AED">
      <w:pPr>
        <w:rPr>
          <w:rFonts w:ascii="Tahoma" w:hAnsi="Tahoma" w:cs="Tahoma"/>
          <w:sz w:val="20"/>
          <w:szCs w:val="20"/>
        </w:rPr>
      </w:pPr>
    </w:p>
    <w:p w:rsidR="001248EE" w:rsidRPr="008B3E42" w:rsidRDefault="001248EE" w:rsidP="00672AED">
      <w:pPr>
        <w:rPr>
          <w:rFonts w:ascii="Tahoma" w:hAnsi="Tahoma" w:cs="Tahoma"/>
          <w:sz w:val="20"/>
          <w:szCs w:val="20"/>
        </w:rPr>
      </w:pPr>
    </w:p>
    <w:p w:rsidR="001D3CD8" w:rsidRPr="006A3D4B" w:rsidRDefault="001D3CD8" w:rsidP="00672AED">
      <w:pPr>
        <w:rPr>
          <w:rFonts w:ascii="Tahoma" w:hAnsi="Tahoma" w:cs="Tahoma"/>
          <w:b/>
          <w:bCs/>
          <w:sz w:val="20"/>
          <w:szCs w:val="20"/>
        </w:rPr>
      </w:pPr>
      <w:r w:rsidRPr="006A3D4B">
        <w:rPr>
          <w:rFonts w:ascii="Tahoma" w:hAnsi="Tahoma" w:cs="Tahoma"/>
          <w:b/>
          <w:bCs/>
          <w:sz w:val="20"/>
          <w:szCs w:val="20"/>
        </w:rPr>
        <w:t>Transfert de la compétence plan local d’urbanisme</w:t>
      </w:r>
    </w:p>
    <w:p w:rsidR="001D3CD8" w:rsidRDefault="001D3CD8" w:rsidP="00672AED">
      <w:pPr>
        <w:rPr>
          <w:rFonts w:ascii="Tahoma" w:hAnsi="Tahoma" w:cs="Tahoma"/>
          <w:sz w:val="20"/>
          <w:szCs w:val="20"/>
        </w:rPr>
      </w:pPr>
    </w:p>
    <w:p w:rsidR="001248EE" w:rsidRPr="008B3E42" w:rsidRDefault="001248EE" w:rsidP="00672AED">
      <w:pPr>
        <w:rPr>
          <w:rFonts w:ascii="Tahoma" w:hAnsi="Tahoma" w:cs="Tahoma"/>
          <w:sz w:val="20"/>
          <w:szCs w:val="20"/>
        </w:rPr>
      </w:pPr>
    </w:p>
    <w:p w:rsidR="001D3CD8" w:rsidRPr="008B3E42" w:rsidRDefault="007638EE" w:rsidP="00672AED">
      <w:pPr>
        <w:jc w:val="both"/>
        <w:rPr>
          <w:rFonts w:ascii="Tahoma" w:hAnsi="Tahoma" w:cs="Tahoma"/>
          <w:sz w:val="20"/>
          <w:szCs w:val="20"/>
        </w:rPr>
      </w:pPr>
      <w:r w:rsidRPr="008B3E42">
        <w:rPr>
          <w:rFonts w:ascii="Tahoma" w:hAnsi="Tahoma" w:cs="Tahoma"/>
          <w:sz w:val="20"/>
          <w:szCs w:val="20"/>
        </w:rPr>
        <w:t>Par courrier en date du 15 juillet 2021, Monsieur le Préfet du Pas-de-Calais rappelle pour information que l</w:t>
      </w:r>
      <w:r w:rsidR="001D3CD8" w:rsidRPr="008B3E42">
        <w:rPr>
          <w:rFonts w:ascii="Tahoma" w:hAnsi="Tahoma" w:cs="Tahoma"/>
          <w:sz w:val="20"/>
          <w:szCs w:val="20"/>
        </w:rPr>
        <w:t>e 2</w:t>
      </w:r>
      <w:r w:rsidR="001D3CD8" w:rsidRPr="008B3E42">
        <w:rPr>
          <w:rFonts w:ascii="Tahoma" w:hAnsi="Tahoma" w:cs="Tahoma"/>
          <w:sz w:val="20"/>
          <w:szCs w:val="20"/>
          <w:vertAlign w:val="superscript"/>
        </w:rPr>
        <w:t>ème</w:t>
      </w:r>
      <w:r w:rsidR="001D3CD8" w:rsidRPr="008B3E42">
        <w:rPr>
          <w:rFonts w:ascii="Tahoma" w:hAnsi="Tahoma" w:cs="Tahoma"/>
          <w:sz w:val="20"/>
          <w:szCs w:val="20"/>
        </w:rPr>
        <w:t xml:space="preserve"> alinéa de l’article 136 II de la loi ALUR, modifié par l’article 7 de la loi n°2020-1379 du 14 novembre 2020 et par l’article 5 de la loi</w:t>
      </w:r>
      <w:r w:rsidR="00672AED" w:rsidRPr="008B3E42">
        <w:rPr>
          <w:rFonts w:ascii="Tahoma" w:hAnsi="Tahoma" w:cs="Tahoma"/>
          <w:sz w:val="20"/>
          <w:szCs w:val="20"/>
        </w:rPr>
        <w:t xml:space="preserve"> </w:t>
      </w:r>
      <w:r w:rsidR="001D3CD8" w:rsidRPr="008B3E42">
        <w:rPr>
          <w:rFonts w:ascii="Tahoma" w:hAnsi="Tahoma" w:cs="Tahoma"/>
          <w:sz w:val="20"/>
          <w:szCs w:val="20"/>
        </w:rPr>
        <w:t>n°2021-160 du 15 février 2021, permet à une minorité</w:t>
      </w:r>
      <w:r w:rsidR="00672AED" w:rsidRPr="008B3E42">
        <w:rPr>
          <w:rFonts w:ascii="Tahoma" w:hAnsi="Tahoma" w:cs="Tahoma"/>
          <w:sz w:val="20"/>
          <w:szCs w:val="20"/>
        </w:rPr>
        <w:t xml:space="preserve"> </w:t>
      </w:r>
      <w:r w:rsidR="001D3CD8" w:rsidRPr="008B3E42">
        <w:rPr>
          <w:rFonts w:ascii="Tahoma" w:hAnsi="Tahoma" w:cs="Tahoma"/>
          <w:sz w:val="20"/>
          <w:szCs w:val="20"/>
        </w:rPr>
        <w:t>de communes membres d’une communauté d’agglomération</w:t>
      </w:r>
      <w:r w:rsidR="00672AED" w:rsidRPr="008B3E42">
        <w:rPr>
          <w:rFonts w:ascii="Tahoma" w:hAnsi="Tahoma" w:cs="Tahoma"/>
          <w:sz w:val="20"/>
          <w:szCs w:val="20"/>
        </w:rPr>
        <w:t xml:space="preserve"> </w:t>
      </w:r>
      <w:r w:rsidR="001D3CD8" w:rsidRPr="008B3E42">
        <w:rPr>
          <w:rFonts w:ascii="Tahoma" w:hAnsi="Tahoma" w:cs="Tahoma"/>
          <w:sz w:val="20"/>
          <w:szCs w:val="20"/>
        </w:rPr>
        <w:t>de s’opposer au transfert à cette dernière de la compétence</w:t>
      </w:r>
      <w:r w:rsidR="00672AED" w:rsidRPr="008B3E42">
        <w:rPr>
          <w:rFonts w:ascii="Tahoma" w:hAnsi="Tahoma" w:cs="Tahoma"/>
          <w:sz w:val="20"/>
          <w:szCs w:val="20"/>
        </w:rPr>
        <w:t xml:space="preserve"> </w:t>
      </w:r>
      <w:r w:rsidR="001D3CD8" w:rsidRPr="008B3E42">
        <w:rPr>
          <w:rFonts w:ascii="Tahoma" w:hAnsi="Tahoma" w:cs="Tahoma"/>
          <w:sz w:val="20"/>
          <w:szCs w:val="20"/>
        </w:rPr>
        <w:t>« </w:t>
      </w:r>
      <w:r w:rsidR="001D3CD8" w:rsidRPr="008B3E42">
        <w:rPr>
          <w:rFonts w:ascii="Tahoma" w:hAnsi="Tahoma" w:cs="Tahoma"/>
          <w:i/>
          <w:sz w:val="20"/>
          <w:szCs w:val="20"/>
        </w:rPr>
        <w:t>plan local d’urbanisme, document d’urbanisme en tenant lieu et cartes communales</w:t>
      </w:r>
      <w:r w:rsidR="001D3CD8" w:rsidRPr="008B3E42">
        <w:rPr>
          <w:rFonts w:ascii="Tahoma" w:hAnsi="Tahoma" w:cs="Tahoma"/>
          <w:sz w:val="20"/>
          <w:szCs w:val="20"/>
        </w:rPr>
        <w:t> » jusqu’au 1</w:t>
      </w:r>
      <w:r w:rsidR="001D3CD8" w:rsidRPr="008B3E42">
        <w:rPr>
          <w:rFonts w:ascii="Tahoma" w:hAnsi="Tahoma" w:cs="Tahoma"/>
          <w:sz w:val="20"/>
          <w:szCs w:val="20"/>
          <w:vertAlign w:val="superscript"/>
        </w:rPr>
        <w:t>er</w:t>
      </w:r>
      <w:r w:rsidR="001D3CD8" w:rsidRPr="008B3E42">
        <w:rPr>
          <w:rFonts w:ascii="Tahoma" w:hAnsi="Tahoma" w:cs="Tahoma"/>
          <w:sz w:val="20"/>
          <w:szCs w:val="20"/>
        </w:rPr>
        <w:t xml:space="preserve"> juillet 2021.</w:t>
      </w:r>
    </w:p>
    <w:p w:rsidR="001D3CD8" w:rsidRPr="008B3E42" w:rsidRDefault="001D3CD8" w:rsidP="00672AED">
      <w:pPr>
        <w:jc w:val="both"/>
        <w:rPr>
          <w:rFonts w:ascii="Tahoma" w:hAnsi="Tahoma" w:cs="Tahoma"/>
          <w:sz w:val="20"/>
          <w:szCs w:val="20"/>
        </w:rPr>
      </w:pPr>
    </w:p>
    <w:p w:rsidR="001D3CD8" w:rsidRPr="008B3E42" w:rsidRDefault="00170DFB" w:rsidP="00672AED">
      <w:pPr>
        <w:jc w:val="both"/>
        <w:rPr>
          <w:rFonts w:ascii="Tahoma" w:hAnsi="Tahoma" w:cs="Tahoma"/>
          <w:sz w:val="20"/>
          <w:szCs w:val="20"/>
        </w:rPr>
      </w:pPr>
      <w:r w:rsidRPr="008B3E42">
        <w:rPr>
          <w:rFonts w:ascii="Tahoma" w:hAnsi="Tahoma" w:cs="Tahoma"/>
          <w:sz w:val="20"/>
          <w:szCs w:val="20"/>
        </w:rPr>
        <w:t>Les communes membres de la Communauté d’Agglomération Hénin Carvin</w:t>
      </w:r>
      <w:r w:rsidR="007638EE" w:rsidRPr="008B3E42">
        <w:rPr>
          <w:rFonts w:ascii="Tahoma" w:hAnsi="Tahoma" w:cs="Tahoma"/>
          <w:sz w:val="20"/>
          <w:szCs w:val="20"/>
        </w:rPr>
        <w:t xml:space="preserve"> </w:t>
      </w:r>
      <w:r w:rsidRPr="008B3E42">
        <w:rPr>
          <w:rFonts w:ascii="Tahoma" w:hAnsi="Tahoma" w:cs="Tahoma"/>
          <w:sz w:val="20"/>
          <w:szCs w:val="20"/>
        </w:rPr>
        <w:t>(CAHC)</w:t>
      </w:r>
      <w:r w:rsidR="00672AED" w:rsidRPr="008B3E42">
        <w:rPr>
          <w:rFonts w:ascii="Tahoma" w:hAnsi="Tahoma" w:cs="Tahoma"/>
          <w:sz w:val="20"/>
          <w:szCs w:val="20"/>
        </w:rPr>
        <w:t xml:space="preserve"> </w:t>
      </w:r>
      <w:r w:rsidRPr="008B3E42">
        <w:rPr>
          <w:rFonts w:ascii="Tahoma" w:hAnsi="Tahoma" w:cs="Tahoma"/>
          <w:sz w:val="20"/>
          <w:szCs w:val="20"/>
        </w:rPr>
        <w:t>pouvaient donc du 1</w:t>
      </w:r>
      <w:r w:rsidRPr="008B3E42">
        <w:rPr>
          <w:rFonts w:ascii="Tahoma" w:hAnsi="Tahoma" w:cs="Tahoma"/>
          <w:sz w:val="20"/>
          <w:szCs w:val="20"/>
          <w:vertAlign w:val="superscript"/>
        </w:rPr>
        <w:t>er</w:t>
      </w:r>
      <w:r w:rsidRPr="008B3E42">
        <w:rPr>
          <w:rFonts w:ascii="Tahoma" w:hAnsi="Tahoma" w:cs="Tahoma"/>
          <w:sz w:val="20"/>
          <w:szCs w:val="20"/>
        </w:rPr>
        <w:t xml:space="preserve"> octobre 2020 au 30 juin 2021, s’opposer au transfert de la compétence PLU.</w:t>
      </w:r>
    </w:p>
    <w:p w:rsidR="00170DFB" w:rsidRPr="008B3E42" w:rsidRDefault="00170DFB" w:rsidP="00672AED">
      <w:pPr>
        <w:jc w:val="both"/>
        <w:rPr>
          <w:rFonts w:ascii="Tahoma" w:hAnsi="Tahoma" w:cs="Tahoma"/>
          <w:sz w:val="20"/>
          <w:szCs w:val="20"/>
        </w:rPr>
      </w:pPr>
    </w:p>
    <w:p w:rsidR="00170DFB" w:rsidRPr="008B3E42" w:rsidRDefault="007638EE" w:rsidP="00672AED">
      <w:pPr>
        <w:jc w:val="both"/>
        <w:rPr>
          <w:rFonts w:ascii="Tahoma" w:hAnsi="Tahoma" w:cs="Tahoma"/>
          <w:sz w:val="20"/>
          <w:szCs w:val="20"/>
        </w:rPr>
      </w:pPr>
      <w:r w:rsidRPr="008B3E42">
        <w:rPr>
          <w:rFonts w:ascii="Tahoma" w:hAnsi="Tahoma" w:cs="Tahoma"/>
          <w:sz w:val="20"/>
          <w:szCs w:val="20"/>
        </w:rPr>
        <w:t>Au vue des délibérations reçues, il a constaté que la minorité de blocage prévue par la loi ALUR (25% des communes représentant au moins 20% de la population) est atteinte, près de 43% des communes représentant 57% de la population s’étant opposées audit transfert.</w:t>
      </w:r>
    </w:p>
    <w:p w:rsidR="007638EE" w:rsidRPr="008B3E42" w:rsidRDefault="007638EE" w:rsidP="00672AED">
      <w:pPr>
        <w:jc w:val="both"/>
        <w:rPr>
          <w:rFonts w:ascii="Tahoma" w:hAnsi="Tahoma" w:cs="Tahoma"/>
          <w:sz w:val="20"/>
          <w:szCs w:val="20"/>
        </w:rPr>
      </w:pPr>
    </w:p>
    <w:p w:rsidR="007638EE" w:rsidRDefault="007638EE" w:rsidP="00672AED">
      <w:pPr>
        <w:jc w:val="both"/>
        <w:rPr>
          <w:rFonts w:ascii="Tahoma" w:hAnsi="Tahoma" w:cs="Tahoma"/>
          <w:sz w:val="20"/>
          <w:szCs w:val="20"/>
        </w:rPr>
      </w:pPr>
      <w:r w:rsidRPr="008B3E42">
        <w:rPr>
          <w:rFonts w:ascii="Tahoma" w:hAnsi="Tahoma" w:cs="Tahoma"/>
          <w:sz w:val="20"/>
          <w:szCs w:val="20"/>
        </w:rPr>
        <w:t>Ainsi les communes membres de la CAHC conservent l’exercice de cette compétence.</w:t>
      </w:r>
    </w:p>
    <w:p w:rsidR="00004242" w:rsidRDefault="00004242" w:rsidP="00672AED">
      <w:pPr>
        <w:jc w:val="both"/>
        <w:rPr>
          <w:rFonts w:ascii="Tahoma" w:hAnsi="Tahoma" w:cs="Tahoma"/>
          <w:sz w:val="20"/>
          <w:szCs w:val="20"/>
        </w:rPr>
      </w:pPr>
    </w:p>
    <w:p w:rsidR="00004242" w:rsidRDefault="00004242" w:rsidP="00672AED">
      <w:pPr>
        <w:jc w:val="both"/>
        <w:rPr>
          <w:rFonts w:ascii="Tahoma" w:hAnsi="Tahoma" w:cs="Tahoma"/>
          <w:sz w:val="20"/>
          <w:szCs w:val="20"/>
        </w:rPr>
      </w:pPr>
    </w:p>
    <w:p w:rsidR="00004242" w:rsidRPr="008B3E42" w:rsidRDefault="00004242" w:rsidP="00672AED">
      <w:pPr>
        <w:jc w:val="both"/>
        <w:rPr>
          <w:rFonts w:ascii="Tahoma" w:hAnsi="Tahoma" w:cs="Tahoma"/>
          <w:sz w:val="20"/>
          <w:szCs w:val="20"/>
        </w:rPr>
      </w:pPr>
    </w:p>
    <w:p w:rsidR="007638EE" w:rsidRPr="008B3E42" w:rsidRDefault="007638EE" w:rsidP="00672AED">
      <w:pPr>
        <w:jc w:val="both"/>
        <w:rPr>
          <w:rFonts w:ascii="Tahoma" w:hAnsi="Tahoma" w:cs="Tahoma"/>
          <w:sz w:val="20"/>
          <w:szCs w:val="20"/>
        </w:rPr>
      </w:pPr>
    </w:p>
    <w:p w:rsidR="007638EE" w:rsidRDefault="007638EE" w:rsidP="00672AED">
      <w:pPr>
        <w:jc w:val="both"/>
        <w:rPr>
          <w:rFonts w:ascii="Tahoma" w:hAnsi="Tahoma" w:cs="Tahoma"/>
          <w:sz w:val="20"/>
          <w:szCs w:val="20"/>
        </w:rPr>
      </w:pPr>
      <w:r w:rsidRPr="008B3E42">
        <w:rPr>
          <w:rFonts w:ascii="Tahoma" w:hAnsi="Tahoma" w:cs="Tahoma"/>
          <w:sz w:val="20"/>
          <w:szCs w:val="20"/>
        </w:rPr>
        <w:t>Toutefois, le conseil communautaire de la CAHC pourra à tout moment, et conformément au 3</w:t>
      </w:r>
      <w:r w:rsidRPr="008B3E42">
        <w:rPr>
          <w:rFonts w:ascii="Tahoma" w:hAnsi="Tahoma" w:cs="Tahoma"/>
          <w:sz w:val="20"/>
          <w:szCs w:val="20"/>
          <w:vertAlign w:val="superscript"/>
        </w:rPr>
        <w:t>ème</w:t>
      </w:r>
      <w:r w:rsidRPr="008B3E42">
        <w:rPr>
          <w:rFonts w:ascii="Tahoma" w:hAnsi="Tahoma" w:cs="Tahoma"/>
          <w:sz w:val="20"/>
          <w:szCs w:val="20"/>
        </w:rPr>
        <w:t xml:space="preserve"> alinéa de l’article 136 II susvisé, se prononcer par un vote sur le transfert de cette compétence à la communauté. Si le vote est favorable, la compétence PLU sera transférée à la CAHC sauf si, de nouveau, les communes s’y opposent dans les trois mois suivant la délibération du conseil communautaire et dans les conditions de majorité précitées.</w:t>
      </w:r>
    </w:p>
    <w:p w:rsidR="000D6A1A" w:rsidRDefault="000D6A1A" w:rsidP="00672AED">
      <w:pPr>
        <w:jc w:val="both"/>
        <w:rPr>
          <w:rFonts w:ascii="Tahoma" w:hAnsi="Tahoma" w:cs="Tahoma"/>
          <w:sz w:val="20"/>
          <w:szCs w:val="20"/>
        </w:rPr>
      </w:pPr>
    </w:p>
    <w:p w:rsidR="004C75B7" w:rsidRDefault="004C75B7" w:rsidP="00672AED">
      <w:pPr>
        <w:jc w:val="both"/>
        <w:rPr>
          <w:rFonts w:ascii="Tahoma" w:hAnsi="Tahoma" w:cs="Tahoma"/>
          <w:sz w:val="20"/>
          <w:szCs w:val="20"/>
        </w:rPr>
      </w:pPr>
    </w:p>
    <w:p w:rsidR="00FC532B" w:rsidRPr="008B3E42" w:rsidRDefault="00A14EE9" w:rsidP="00153ECD">
      <w:pPr>
        <w:jc w:val="both"/>
        <w:rPr>
          <w:rFonts w:ascii="Tahoma" w:hAnsi="Tahoma" w:cs="Tahoma"/>
          <w:sz w:val="20"/>
          <w:szCs w:val="20"/>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002F4B92">
        <w:rPr>
          <w:rFonts w:ascii="Tahoma" w:hAnsi="Tahoma" w:cs="Tahoma"/>
          <w:sz w:val="20"/>
          <w:szCs w:val="20"/>
        </w:rPr>
        <w:tab/>
      </w:r>
    </w:p>
    <w:p w:rsidR="004C75B7" w:rsidRPr="008B3E42" w:rsidRDefault="004C75B7">
      <w:pPr>
        <w:tabs>
          <w:tab w:val="left" w:pos="7371"/>
        </w:tabs>
        <w:jc w:val="both"/>
        <w:rPr>
          <w:rFonts w:ascii="Tahoma" w:hAnsi="Tahoma" w:cs="Tahoma"/>
          <w:sz w:val="20"/>
          <w:szCs w:val="20"/>
        </w:rPr>
      </w:pPr>
    </w:p>
    <w:sectPr w:rsidR="004C75B7" w:rsidRPr="008B3E42" w:rsidSect="00EA4B6C">
      <w:footerReference w:type="even" r:id="rId12"/>
      <w:footerReference w:type="default" r:id="rId13"/>
      <w:footerReference w:type="first" r:id="rId14"/>
      <w:pgSz w:w="11906" w:h="16838" w:code="9"/>
      <w:pgMar w:top="851" w:right="851" w:bottom="851" w:left="851" w:header="709" w:footer="454"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9AE" w:rsidRDefault="002579AE" w:rsidP="001F6447">
      <w:r>
        <w:separator/>
      </w:r>
    </w:p>
  </w:endnote>
  <w:endnote w:type="continuationSeparator" w:id="1">
    <w:p w:rsidR="002579AE" w:rsidRDefault="002579AE" w:rsidP="001F644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343">
    <w:altName w:val="Times New Roman"/>
    <w:charset w:val="00"/>
    <w:family w:val="auto"/>
    <w:pitch w:val="variable"/>
    <w:sig w:usb0="00000000" w:usb1="00000000" w:usb2="00000000" w:usb3="00000000" w:csb0="00000000" w:csb1="00000000"/>
  </w:font>
  <w:font w:name="DengXian">
    <w:altName w:val="Arial Unicode MS"/>
    <w:charset w:val="86"/>
    <w:family w:val="auto"/>
    <w:pitch w:val="variable"/>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EE" w:rsidRPr="00D91FEE" w:rsidRDefault="001248EE" w:rsidP="00D81BCF">
    <w:pPr>
      <w:jc w:val="right"/>
      <w:rPr>
        <w:rFonts w:ascii="Tahoma" w:hAnsi="Tahoma" w:cs="Tahoma"/>
        <w:sz w:val="16"/>
        <w:szCs w:val="16"/>
      </w:rPr>
    </w:pPr>
    <w:r>
      <w:rPr>
        <w:rFonts w:ascii="Tahoma" w:hAnsi="Tahoma" w:cs="Tahoma"/>
        <w:sz w:val="16"/>
        <w:szCs w:val="16"/>
      </w:rPr>
      <w:t>CM-OJ-29-09</w:t>
    </w:r>
    <w:r w:rsidRPr="00602B1C">
      <w:rPr>
        <w:rFonts w:ascii="Tahoma" w:hAnsi="Tahoma" w:cs="Tahoma"/>
        <w:sz w:val="16"/>
        <w:szCs w:val="16"/>
      </w:rPr>
      <w:t xml:space="preserve">-2021 </w:t>
    </w:r>
    <w:r>
      <w:rPr>
        <w:rFonts w:ascii="Tahoma" w:hAnsi="Tahoma" w:cs="Tahoma"/>
        <w:sz w:val="16"/>
        <w:szCs w:val="16"/>
      </w:rPr>
      <w:t xml:space="preserve">– </w:t>
    </w:r>
    <w:sdt>
      <w:sdtPr>
        <w:rPr>
          <w:rFonts w:ascii="Tahoma" w:hAnsi="Tahoma" w:cs="Tahoma"/>
          <w:sz w:val="16"/>
          <w:szCs w:val="16"/>
        </w:rPr>
        <w:id w:val="-457065778"/>
        <w:docPartObj>
          <w:docPartGallery w:val="Page Numbers (Top of Page)"/>
          <w:docPartUnique/>
        </w:docPartObj>
      </w:sdtPr>
      <w:sdtContent>
        <w:r>
          <w:rPr>
            <w:rFonts w:ascii="Tahoma" w:hAnsi="Tahoma" w:cs="Tahoma"/>
            <w:sz w:val="16"/>
            <w:szCs w:val="16"/>
          </w:rPr>
          <w:t xml:space="preserve">2 </w:t>
        </w:r>
        <w:r w:rsidRPr="00602B1C">
          <w:rPr>
            <w:rFonts w:ascii="Tahoma" w:hAnsi="Tahoma" w:cs="Tahoma"/>
            <w:sz w:val="16"/>
            <w:szCs w:val="16"/>
          </w:rPr>
          <w:t xml:space="preserve">/ </w:t>
        </w:r>
        <w:r w:rsidR="0068728D" w:rsidRPr="00602B1C">
          <w:rPr>
            <w:rFonts w:ascii="Tahoma" w:hAnsi="Tahoma" w:cs="Tahoma"/>
            <w:sz w:val="16"/>
            <w:szCs w:val="16"/>
          </w:rPr>
          <w:fldChar w:fldCharType="begin"/>
        </w:r>
        <w:r w:rsidRPr="00602B1C">
          <w:rPr>
            <w:rFonts w:ascii="Tahoma" w:hAnsi="Tahoma" w:cs="Tahoma"/>
            <w:sz w:val="16"/>
            <w:szCs w:val="16"/>
          </w:rPr>
          <w:instrText xml:space="preserve"> NUMPAGES  </w:instrText>
        </w:r>
        <w:r w:rsidR="0068728D" w:rsidRPr="00602B1C">
          <w:rPr>
            <w:rFonts w:ascii="Tahoma" w:hAnsi="Tahoma" w:cs="Tahoma"/>
            <w:sz w:val="16"/>
            <w:szCs w:val="16"/>
          </w:rPr>
          <w:fldChar w:fldCharType="separate"/>
        </w:r>
        <w:r w:rsidR="004C75B7">
          <w:rPr>
            <w:rFonts w:ascii="Tahoma" w:hAnsi="Tahoma" w:cs="Tahoma"/>
            <w:noProof/>
            <w:sz w:val="16"/>
            <w:szCs w:val="16"/>
          </w:rPr>
          <w:t>39</w:t>
        </w:r>
        <w:r w:rsidR="0068728D" w:rsidRPr="00602B1C">
          <w:rPr>
            <w:rFonts w:ascii="Tahoma" w:hAnsi="Tahoma" w:cs="Tahoma"/>
            <w:sz w:val="16"/>
            <w:szCs w:val="16"/>
          </w:rPr>
          <w:fldChar w:fldCharType="end"/>
        </w:r>
      </w:sdtContent>
    </w:sdt>
  </w:p>
  <w:p w:rsidR="001248EE" w:rsidRDefault="001248EE" w:rsidP="00453B30">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EE" w:rsidRPr="00DD59C6" w:rsidRDefault="001248EE" w:rsidP="00DD59C6">
    <w:pPr>
      <w:jc w:val="right"/>
      <w:rPr>
        <w:rFonts w:ascii="Tahoma" w:hAnsi="Tahoma" w:cs="Tahoma"/>
        <w:sz w:val="16"/>
        <w:szCs w:val="16"/>
      </w:rPr>
    </w:pPr>
    <w:r w:rsidRPr="00DD59C6">
      <w:rPr>
        <w:rFonts w:ascii="Tahoma" w:hAnsi="Tahoma" w:cs="Tahoma"/>
        <w:sz w:val="16"/>
        <w:szCs w:val="16"/>
      </w:rPr>
      <w:t xml:space="preserve">CM-OJ-29-09-2021 - </w:t>
    </w:r>
    <w:sdt>
      <w:sdtPr>
        <w:rPr>
          <w:rFonts w:ascii="Tahoma" w:hAnsi="Tahoma" w:cs="Tahoma"/>
          <w:sz w:val="16"/>
          <w:szCs w:val="16"/>
        </w:rPr>
        <w:id w:val="-457065777"/>
        <w:docPartObj>
          <w:docPartGallery w:val="Page Numbers (Top of Page)"/>
          <w:docPartUnique/>
        </w:docPartObj>
      </w:sdtPr>
      <w:sdtContent>
        <w:sdt>
          <w:sdtPr>
            <w:rPr>
              <w:rFonts w:ascii="Tahoma" w:hAnsi="Tahoma" w:cs="Tahoma"/>
              <w:sz w:val="16"/>
              <w:szCs w:val="16"/>
            </w:rPr>
            <w:id w:val="250395305"/>
            <w:docPartObj>
              <w:docPartGallery w:val="Page Numbers (Top of Page)"/>
              <w:docPartUnique/>
            </w:docPartObj>
          </w:sdtPr>
          <w:sdtContent>
            <w:r w:rsidR="0068728D" w:rsidRPr="00DD59C6">
              <w:rPr>
                <w:rFonts w:ascii="Tahoma" w:hAnsi="Tahoma" w:cs="Tahoma"/>
                <w:sz w:val="16"/>
                <w:szCs w:val="16"/>
              </w:rPr>
              <w:fldChar w:fldCharType="begin"/>
            </w:r>
            <w:r w:rsidRPr="00DD59C6">
              <w:rPr>
                <w:rFonts w:ascii="Tahoma" w:hAnsi="Tahoma" w:cs="Tahoma"/>
                <w:sz w:val="16"/>
                <w:szCs w:val="16"/>
              </w:rPr>
              <w:instrText xml:space="preserve"> PAGE </w:instrText>
            </w:r>
            <w:r w:rsidR="0068728D" w:rsidRPr="00DD59C6">
              <w:rPr>
                <w:rFonts w:ascii="Tahoma" w:hAnsi="Tahoma" w:cs="Tahoma"/>
                <w:sz w:val="16"/>
                <w:szCs w:val="16"/>
              </w:rPr>
              <w:fldChar w:fldCharType="separate"/>
            </w:r>
            <w:r w:rsidR="00153ECD">
              <w:rPr>
                <w:rFonts w:ascii="Tahoma" w:hAnsi="Tahoma" w:cs="Tahoma"/>
                <w:noProof/>
                <w:sz w:val="16"/>
                <w:szCs w:val="16"/>
              </w:rPr>
              <w:t>38</w:t>
            </w:r>
            <w:r w:rsidR="0068728D" w:rsidRPr="00DD59C6">
              <w:rPr>
                <w:rFonts w:ascii="Tahoma" w:hAnsi="Tahoma" w:cs="Tahoma"/>
                <w:sz w:val="16"/>
                <w:szCs w:val="16"/>
              </w:rPr>
              <w:fldChar w:fldCharType="end"/>
            </w:r>
            <w:r>
              <w:rPr>
                <w:rFonts w:ascii="Tahoma" w:hAnsi="Tahoma" w:cs="Tahoma"/>
                <w:sz w:val="16"/>
                <w:szCs w:val="16"/>
              </w:rPr>
              <w:t xml:space="preserve"> / </w:t>
            </w:r>
            <w:r w:rsidR="0068728D" w:rsidRPr="00DD59C6">
              <w:rPr>
                <w:rFonts w:ascii="Tahoma" w:hAnsi="Tahoma" w:cs="Tahoma"/>
                <w:sz w:val="16"/>
                <w:szCs w:val="16"/>
              </w:rPr>
              <w:fldChar w:fldCharType="begin"/>
            </w:r>
            <w:r w:rsidRPr="00DD59C6">
              <w:rPr>
                <w:rFonts w:ascii="Tahoma" w:hAnsi="Tahoma" w:cs="Tahoma"/>
                <w:sz w:val="16"/>
                <w:szCs w:val="16"/>
              </w:rPr>
              <w:instrText xml:space="preserve"> NUMPAGES  </w:instrText>
            </w:r>
            <w:r w:rsidR="0068728D" w:rsidRPr="00DD59C6">
              <w:rPr>
                <w:rFonts w:ascii="Tahoma" w:hAnsi="Tahoma" w:cs="Tahoma"/>
                <w:sz w:val="16"/>
                <w:szCs w:val="16"/>
              </w:rPr>
              <w:fldChar w:fldCharType="separate"/>
            </w:r>
            <w:r w:rsidR="00153ECD">
              <w:rPr>
                <w:rFonts w:ascii="Tahoma" w:hAnsi="Tahoma" w:cs="Tahoma"/>
                <w:noProof/>
                <w:sz w:val="16"/>
                <w:szCs w:val="16"/>
              </w:rPr>
              <w:t>39</w:t>
            </w:r>
            <w:r w:rsidR="0068728D" w:rsidRPr="00DD59C6">
              <w:rPr>
                <w:rFonts w:ascii="Tahoma" w:hAnsi="Tahoma" w:cs="Tahoma"/>
                <w:sz w:val="16"/>
                <w:szCs w:val="16"/>
              </w:rPr>
              <w:fldChar w:fldCharType="end"/>
            </w:r>
          </w:sdtContent>
        </w:sdt>
      </w:sdtContent>
    </w:sdt>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EE" w:rsidRPr="00EA4B6C" w:rsidRDefault="001248EE" w:rsidP="00DD59C6">
    <w:pPr>
      <w:jc w:val="right"/>
      <w:rPr>
        <w:rFonts w:ascii="Tahoma" w:hAnsi="Tahoma" w:cs="Tahoma"/>
        <w:sz w:val="16"/>
        <w:szCs w:val="16"/>
      </w:rPr>
    </w:pPr>
    <w:r w:rsidRPr="00EA4B6C">
      <w:rPr>
        <w:rFonts w:ascii="Tahoma" w:hAnsi="Tahoma" w:cs="Tahoma"/>
        <w:sz w:val="16"/>
        <w:szCs w:val="16"/>
      </w:rPr>
      <w:t xml:space="preserve">CM-OJ-29-09-2021 - </w:t>
    </w:r>
    <w:sdt>
      <w:sdtPr>
        <w:rPr>
          <w:rFonts w:ascii="Tahoma" w:hAnsi="Tahoma" w:cs="Tahoma"/>
          <w:sz w:val="16"/>
          <w:szCs w:val="16"/>
        </w:rPr>
        <w:id w:val="13773615"/>
        <w:docPartObj>
          <w:docPartGallery w:val="Page Numbers (Top of Page)"/>
          <w:docPartUnique/>
        </w:docPartObj>
      </w:sdtPr>
      <w:sdtContent>
        <w:r w:rsidR="0068728D" w:rsidRPr="00EA4B6C">
          <w:rPr>
            <w:rFonts w:ascii="Tahoma" w:hAnsi="Tahoma" w:cs="Tahoma"/>
            <w:sz w:val="16"/>
            <w:szCs w:val="16"/>
          </w:rPr>
          <w:fldChar w:fldCharType="begin"/>
        </w:r>
        <w:r w:rsidRPr="00EA4B6C">
          <w:rPr>
            <w:rFonts w:ascii="Tahoma" w:hAnsi="Tahoma" w:cs="Tahoma"/>
            <w:sz w:val="16"/>
            <w:szCs w:val="16"/>
          </w:rPr>
          <w:instrText>PAGE  \* Arabic  \* MERGEFORMAT</w:instrText>
        </w:r>
        <w:r w:rsidR="0068728D" w:rsidRPr="00EA4B6C">
          <w:rPr>
            <w:rFonts w:ascii="Tahoma" w:hAnsi="Tahoma" w:cs="Tahoma"/>
            <w:sz w:val="16"/>
            <w:szCs w:val="16"/>
          </w:rPr>
          <w:fldChar w:fldCharType="separate"/>
        </w:r>
        <w:r w:rsidR="00153ECD">
          <w:rPr>
            <w:rFonts w:ascii="Tahoma" w:hAnsi="Tahoma" w:cs="Tahoma"/>
            <w:noProof/>
            <w:sz w:val="16"/>
            <w:szCs w:val="16"/>
          </w:rPr>
          <w:t>1</w:t>
        </w:r>
        <w:r w:rsidR="0068728D" w:rsidRPr="00EA4B6C">
          <w:rPr>
            <w:rFonts w:ascii="Tahoma" w:hAnsi="Tahoma" w:cs="Tahoma"/>
            <w:sz w:val="16"/>
            <w:szCs w:val="16"/>
          </w:rPr>
          <w:fldChar w:fldCharType="end"/>
        </w:r>
        <w:r w:rsidRPr="00EA4B6C">
          <w:rPr>
            <w:rFonts w:ascii="Tahoma" w:hAnsi="Tahoma" w:cs="Tahoma"/>
            <w:sz w:val="16"/>
            <w:szCs w:val="16"/>
          </w:rPr>
          <w:t xml:space="preserve"> / </w:t>
        </w:r>
        <w:fldSimple w:instr="NUMPAGES  \* Arabic  \* MERGEFORMAT">
          <w:r w:rsidR="00153ECD" w:rsidRPr="00153ECD">
            <w:rPr>
              <w:rFonts w:ascii="Tahoma" w:hAnsi="Tahoma" w:cs="Tahoma"/>
              <w:noProof/>
              <w:sz w:val="16"/>
              <w:szCs w:val="16"/>
            </w:rPr>
            <w:t>1</w:t>
          </w:r>
        </w:fldSimple>
      </w:sdtContent>
    </w:sdt>
  </w:p>
  <w:p w:rsidR="001248EE" w:rsidRDefault="001248EE" w:rsidP="00453B30">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9AE" w:rsidRDefault="002579AE" w:rsidP="001F6447">
      <w:r>
        <w:separator/>
      </w:r>
    </w:p>
  </w:footnote>
  <w:footnote w:type="continuationSeparator" w:id="1">
    <w:p w:rsidR="002579AE" w:rsidRDefault="002579AE" w:rsidP="001F64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B09EA"/>
    <w:multiLevelType w:val="hybridMultilevel"/>
    <w:tmpl w:val="1772F22E"/>
    <w:lvl w:ilvl="0" w:tplc="A8CACE98">
      <w:start w:val="1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8263CBE"/>
    <w:multiLevelType w:val="hybridMultilevel"/>
    <w:tmpl w:val="27E281EC"/>
    <w:lvl w:ilvl="0" w:tplc="1A52456E">
      <w:start w:val="900"/>
      <w:numFmt w:val="bullet"/>
      <w:lvlText w:val="-"/>
      <w:lvlJc w:val="left"/>
      <w:pPr>
        <w:ind w:left="1556" w:hanging="360"/>
      </w:pPr>
      <w:rPr>
        <w:rFonts w:ascii="Tahoma" w:eastAsiaTheme="minorEastAsia" w:hAnsi="Tahoma" w:cs="Tahoma" w:hint="default"/>
      </w:rPr>
    </w:lvl>
    <w:lvl w:ilvl="1" w:tplc="040C0003" w:tentative="1">
      <w:start w:val="1"/>
      <w:numFmt w:val="bullet"/>
      <w:lvlText w:val="o"/>
      <w:lvlJc w:val="left"/>
      <w:pPr>
        <w:ind w:left="2276" w:hanging="360"/>
      </w:pPr>
      <w:rPr>
        <w:rFonts w:ascii="Courier New" w:hAnsi="Courier New" w:cs="Courier New" w:hint="default"/>
      </w:rPr>
    </w:lvl>
    <w:lvl w:ilvl="2" w:tplc="040C0005" w:tentative="1">
      <w:start w:val="1"/>
      <w:numFmt w:val="bullet"/>
      <w:lvlText w:val=""/>
      <w:lvlJc w:val="left"/>
      <w:pPr>
        <w:ind w:left="2996" w:hanging="360"/>
      </w:pPr>
      <w:rPr>
        <w:rFonts w:ascii="Wingdings" w:hAnsi="Wingdings" w:hint="default"/>
      </w:rPr>
    </w:lvl>
    <w:lvl w:ilvl="3" w:tplc="040C0001" w:tentative="1">
      <w:start w:val="1"/>
      <w:numFmt w:val="bullet"/>
      <w:lvlText w:val=""/>
      <w:lvlJc w:val="left"/>
      <w:pPr>
        <w:ind w:left="3716" w:hanging="360"/>
      </w:pPr>
      <w:rPr>
        <w:rFonts w:ascii="Symbol" w:hAnsi="Symbol" w:hint="default"/>
      </w:rPr>
    </w:lvl>
    <w:lvl w:ilvl="4" w:tplc="040C0003" w:tentative="1">
      <w:start w:val="1"/>
      <w:numFmt w:val="bullet"/>
      <w:lvlText w:val="o"/>
      <w:lvlJc w:val="left"/>
      <w:pPr>
        <w:ind w:left="4436" w:hanging="360"/>
      </w:pPr>
      <w:rPr>
        <w:rFonts w:ascii="Courier New" w:hAnsi="Courier New" w:cs="Courier New" w:hint="default"/>
      </w:rPr>
    </w:lvl>
    <w:lvl w:ilvl="5" w:tplc="040C0005" w:tentative="1">
      <w:start w:val="1"/>
      <w:numFmt w:val="bullet"/>
      <w:lvlText w:val=""/>
      <w:lvlJc w:val="left"/>
      <w:pPr>
        <w:ind w:left="5156" w:hanging="360"/>
      </w:pPr>
      <w:rPr>
        <w:rFonts w:ascii="Wingdings" w:hAnsi="Wingdings" w:hint="default"/>
      </w:rPr>
    </w:lvl>
    <w:lvl w:ilvl="6" w:tplc="040C0001" w:tentative="1">
      <w:start w:val="1"/>
      <w:numFmt w:val="bullet"/>
      <w:lvlText w:val=""/>
      <w:lvlJc w:val="left"/>
      <w:pPr>
        <w:ind w:left="5876" w:hanging="360"/>
      </w:pPr>
      <w:rPr>
        <w:rFonts w:ascii="Symbol" w:hAnsi="Symbol" w:hint="default"/>
      </w:rPr>
    </w:lvl>
    <w:lvl w:ilvl="7" w:tplc="040C0003" w:tentative="1">
      <w:start w:val="1"/>
      <w:numFmt w:val="bullet"/>
      <w:lvlText w:val="o"/>
      <w:lvlJc w:val="left"/>
      <w:pPr>
        <w:ind w:left="6596" w:hanging="360"/>
      </w:pPr>
      <w:rPr>
        <w:rFonts w:ascii="Courier New" w:hAnsi="Courier New" w:cs="Courier New" w:hint="default"/>
      </w:rPr>
    </w:lvl>
    <w:lvl w:ilvl="8" w:tplc="040C0005" w:tentative="1">
      <w:start w:val="1"/>
      <w:numFmt w:val="bullet"/>
      <w:lvlText w:val=""/>
      <w:lvlJc w:val="left"/>
      <w:pPr>
        <w:ind w:left="7316" w:hanging="360"/>
      </w:pPr>
      <w:rPr>
        <w:rFonts w:ascii="Wingdings" w:hAnsi="Wingdings" w:hint="default"/>
      </w:rPr>
    </w:lvl>
  </w:abstractNum>
  <w:abstractNum w:abstractNumId="2">
    <w:nsid w:val="089870A5"/>
    <w:multiLevelType w:val="hybridMultilevel"/>
    <w:tmpl w:val="532AD1AC"/>
    <w:lvl w:ilvl="0" w:tplc="BA4A3BB6">
      <w:start w:val="3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A051C88"/>
    <w:multiLevelType w:val="hybridMultilevel"/>
    <w:tmpl w:val="D4AC6848"/>
    <w:lvl w:ilvl="0" w:tplc="0FA47688">
      <w:start w:val="2"/>
      <w:numFmt w:val="bullet"/>
      <w:lvlText w:val="-"/>
      <w:lvlJc w:val="left"/>
      <w:pPr>
        <w:ind w:left="720" w:hanging="360"/>
      </w:pPr>
      <w:rPr>
        <w:rFonts w:ascii="Times New Roman" w:eastAsia="Times New Roman"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4">
    <w:nsid w:val="13014835"/>
    <w:multiLevelType w:val="hybridMultilevel"/>
    <w:tmpl w:val="89D8BEF4"/>
    <w:lvl w:ilvl="0" w:tplc="040C0001">
      <w:start w:val="1"/>
      <w:numFmt w:val="bullet"/>
      <w:lvlText w:val=""/>
      <w:lvlJc w:val="left"/>
      <w:pPr>
        <w:ind w:left="720" w:hanging="360"/>
      </w:pPr>
      <w:rPr>
        <w:rFonts w:ascii="Symbol" w:hAnsi="Symbol" w:hint="default"/>
      </w:rPr>
    </w:lvl>
    <w:lvl w:ilvl="1" w:tplc="040C0001">
      <w:start w:val="1"/>
      <w:numFmt w:val="bullet"/>
      <w:lvlText w:val=""/>
      <w:lvlJc w:val="left"/>
      <w:pPr>
        <w:ind w:left="1440" w:hanging="360"/>
      </w:pPr>
      <w:rPr>
        <w:rFonts w:ascii="Symbol" w:hAnsi="Symbol" w:hint="default"/>
      </w:rPr>
    </w:lvl>
    <w:lvl w:ilvl="2" w:tplc="1A52456E">
      <w:start w:val="900"/>
      <w:numFmt w:val="bullet"/>
      <w:lvlText w:val="-"/>
      <w:lvlJc w:val="left"/>
      <w:pPr>
        <w:ind w:left="2160" w:hanging="360"/>
      </w:pPr>
      <w:rPr>
        <w:rFonts w:ascii="Tahoma" w:eastAsiaTheme="minorEastAsia" w:hAnsi="Tahoma" w:cs="Tahoma"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67B17DF"/>
    <w:multiLevelType w:val="hybridMultilevel"/>
    <w:tmpl w:val="29ECA5E8"/>
    <w:lvl w:ilvl="0" w:tplc="59E40B14">
      <w:numFmt w:val="bullet"/>
      <w:lvlText w:val="-"/>
      <w:lvlJc w:val="left"/>
      <w:pPr>
        <w:ind w:left="720" w:hanging="360"/>
      </w:pPr>
      <w:rPr>
        <w:rFonts w:ascii="Tahoma" w:eastAsia="Times New Roman" w:hAnsi="Tahoma" w:cs="Tahoma" w:hint="default"/>
        <w:b w:val="0"/>
        <w:sz w:val="20"/>
        <w:szCs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B066B7B"/>
    <w:multiLevelType w:val="hybridMultilevel"/>
    <w:tmpl w:val="448063EC"/>
    <w:lvl w:ilvl="0" w:tplc="040C0005">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7">
    <w:nsid w:val="1D9D502B"/>
    <w:multiLevelType w:val="hybridMultilevel"/>
    <w:tmpl w:val="B4DCF87C"/>
    <w:lvl w:ilvl="0" w:tplc="1A52456E">
      <w:start w:val="900"/>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E165D4A"/>
    <w:multiLevelType w:val="hybridMultilevel"/>
    <w:tmpl w:val="1C788142"/>
    <w:lvl w:ilvl="0" w:tplc="71A8D47C">
      <w:numFmt w:val="bullet"/>
      <w:lvlText w:val="-"/>
      <w:lvlJc w:val="left"/>
      <w:pPr>
        <w:ind w:left="720" w:hanging="360"/>
      </w:pPr>
      <w:rPr>
        <w:rFonts w:ascii="Tahoma" w:eastAsia="Times New Roman" w:hAnsi="Tahoma" w:cs="Tahoma"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6401D64"/>
    <w:multiLevelType w:val="hybridMultilevel"/>
    <w:tmpl w:val="F7EA530E"/>
    <w:lvl w:ilvl="0" w:tplc="2C66D17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268B66F6"/>
    <w:multiLevelType w:val="multilevel"/>
    <w:tmpl w:val="6116E2C8"/>
    <w:lvl w:ilvl="0">
      <w:numFmt w:val="bullet"/>
      <w:lvlText w:val="-"/>
      <w:lvlJc w:val="left"/>
      <w:pPr>
        <w:tabs>
          <w:tab w:val="num" w:pos="720"/>
        </w:tabs>
        <w:ind w:left="720" w:hanging="360"/>
      </w:pPr>
      <w:rPr>
        <w:rFonts w:ascii="Arial" w:eastAsia="Arial" w:hAnsi="Arial" w:cs="Arial" w:hint="default"/>
        <w:b w:val="0"/>
        <w:bCs w:val="0"/>
        <w:i w:val="0"/>
        <w:iCs w:val="0"/>
        <w:w w:val="99"/>
        <w:sz w:val="24"/>
        <w:szCs w:val="24"/>
        <w:lang w:val="fr-FR" w:eastAsia="en-US"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26FD70BB"/>
    <w:multiLevelType w:val="hybridMultilevel"/>
    <w:tmpl w:val="1EBA27F6"/>
    <w:lvl w:ilvl="0" w:tplc="8B20F36C">
      <w:start w:val="1"/>
      <w:numFmt w:val="bullet"/>
      <w:lvlText w:val="-"/>
      <w:lvlJc w:val="left"/>
      <w:pPr>
        <w:ind w:left="720" w:hanging="360"/>
      </w:pPr>
      <w:rPr>
        <w:rFonts w:ascii="Verdana" w:eastAsia="Calibri" w:hAnsi="Verdan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285D42C2"/>
    <w:multiLevelType w:val="hybridMultilevel"/>
    <w:tmpl w:val="AF1C4380"/>
    <w:lvl w:ilvl="0" w:tplc="04E4D9EA">
      <w:numFmt w:val="bullet"/>
      <w:lvlText w:val="-"/>
      <w:lvlJc w:val="left"/>
      <w:pPr>
        <w:ind w:left="720" w:hanging="360"/>
      </w:pPr>
      <w:rPr>
        <w:rFonts w:ascii="Tahoma" w:eastAsiaTheme="minorHAnsi" w:hAnsi="Tahoma" w:cs="Tahoma" w:hint="default"/>
      </w:rPr>
    </w:lvl>
    <w:lvl w:ilvl="1" w:tplc="040C0003">
      <w:start w:val="1"/>
      <w:numFmt w:val="decimal"/>
      <w:lvlText w:val="%2."/>
      <w:lvlJc w:val="left"/>
      <w:pPr>
        <w:tabs>
          <w:tab w:val="num" w:pos="1440"/>
        </w:tabs>
        <w:ind w:left="1440" w:hanging="360"/>
      </w:pPr>
    </w:lvl>
    <w:lvl w:ilvl="2" w:tplc="040C000D">
      <w:start w:val="1"/>
      <w:numFmt w:val="bullet"/>
      <w:lvlText w:val=""/>
      <w:lvlJc w:val="left"/>
      <w:pPr>
        <w:tabs>
          <w:tab w:val="num" w:pos="2160"/>
        </w:tabs>
        <w:ind w:left="2160" w:hanging="360"/>
      </w:pPr>
      <w:rPr>
        <w:rFonts w:ascii="Wingdings" w:hAnsi="Wingdings"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3">
    <w:nsid w:val="2A135B8E"/>
    <w:multiLevelType w:val="hybridMultilevel"/>
    <w:tmpl w:val="C0C24BBE"/>
    <w:lvl w:ilvl="0" w:tplc="38045B16">
      <w:numFmt w:val="bullet"/>
      <w:lvlText w:val="-"/>
      <w:lvlJc w:val="left"/>
      <w:pPr>
        <w:ind w:left="720" w:hanging="360"/>
      </w:pPr>
      <w:rPr>
        <w:rFonts w:ascii="Trebuchet MS" w:eastAsia="Times New Roman" w:hAnsi="Trebuchet MS"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A426178"/>
    <w:multiLevelType w:val="hybridMultilevel"/>
    <w:tmpl w:val="61B6FB58"/>
    <w:lvl w:ilvl="0" w:tplc="04E4D9EA">
      <w:numFmt w:val="bullet"/>
      <w:lvlText w:val="-"/>
      <w:lvlJc w:val="left"/>
      <w:pPr>
        <w:ind w:left="720" w:hanging="360"/>
      </w:pPr>
      <w:rPr>
        <w:rFonts w:ascii="Tahoma" w:eastAsiaTheme="minorHAnsi" w:hAnsi="Tahoma" w:cs="Tahoma"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5">
    <w:nsid w:val="2B6B538D"/>
    <w:multiLevelType w:val="hybridMultilevel"/>
    <w:tmpl w:val="0F64E1C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3A8B34B9"/>
    <w:multiLevelType w:val="hybridMultilevel"/>
    <w:tmpl w:val="4A2AC37C"/>
    <w:lvl w:ilvl="0" w:tplc="0FA47688">
      <w:start w:val="2"/>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17">
    <w:nsid w:val="432C2C2C"/>
    <w:multiLevelType w:val="hybridMultilevel"/>
    <w:tmpl w:val="ABA67086"/>
    <w:lvl w:ilvl="0" w:tplc="4E22DB94">
      <w:start w:val="1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445C36ED"/>
    <w:multiLevelType w:val="hybridMultilevel"/>
    <w:tmpl w:val="DB9A344A"/>
    <w:lvl w:ilvl="0" w:tplc="80A84692">
      <w:numFmt w:val="bullet"/>
      <w:lvlText w:val=""/>
      <w:lvlJc w:val="left"/>
      <w:pPr>
        <w:ind w:left="836" w:hanging="360"/>
      </w:pPr>
      <w:rPr>
        <w:rFonts w:ascii="Symbol" w:eastAsia="Symbol" w:hAnsi="Symbol" w:cs="Symbol" w:hint="default"/>
        <w:b w:val="0"/>
        <w:bCs w:val="0"/>
        <w:i w:val="0"/>
        <w:iCs w:val="0"/>
        <w:w w:val="100"/>
        <w:sz w:val="24"/>
        <w:szCs w:val="24"/>
        <w:lang w:val="fr-FR" w:eastAsia="en-US" w:bidi="ar-SA"/>
      </w:rPr>
    </w:lvl>
    <w:lvl w:ilvl="1" w:tplc="DF542ECA">
      <w:numFmt w:val="bullet"/>
      <w:lvlText w:val="-"/>
      <w:lvlJc w:val="left"/>
      <w:pPr>
        <w:ind w:left="1196" w:hanging="248"/>
      </w:pPr>
      <w:rPr>
        <w:rFonts w:ascii="Arial" w:eastAsia="Arial" w:hAnsi="Arial" w:cs="Arial" w:hint="default"/>
        <w:b w:val="0"/>
        <w:bCs w:val="0"/>
        <w:i w:val="0"/>
        <w:iCs w:val="0"/>
        <w:w w:val="99"/>
        <w:sz w:val="24"/>
        <w:szCs w:val="24"/>
        <w:lang w:val="fr-FR" w:eastAsia="en-US" w:bidi="ar-SA"/>
      </w:rPr>
    </w:lvl>
    <w:lvl w:ilvl="2" w:tplc="714E3E68">
      <w:numFmt w:val="bullet"/>
      <w:lvlText w:val="•"/>
      <w:lvlJc w:val="left"/>
      <w:pPr>
        <w:ind w:left="2100" w:hanging="248"/>
      </w:pPr>
      <w:rPr>
        <w:rFonts w:hint="default"/>
        <w:lang w:val="fr-FR" w:eastAsia="en-US" w:bidi="ar-SA"/>
      </w:rPr>
    </w:lvl>
    <w:lvl w:ilvl="3" w:tplc="66A42D96">
      <w:numFmt w:val="bullet"/>
      <w:lvlText w:val="•"/>
      <w:lvlJc w:val="left"/>
      <w:pPr>
        <w:ind w:left="3001" w:hanging="248"/>
      </w:pPr>
      <w:rPr>
        <w:rFonts w:hint="default"/>
        <w:lang w:val="fr-FR" w:eastAsia="en-US" w:bidi="ar-SA"/>
      </w:rPr>
    </w:lvl>
    <w:lvl w:ilvl="4" w:tplc="2CF08160">
      <w:numFmt w:val="bullet"/>
      <w:lvlText w:val="•"/>
      <w:lvlJc w:val="left"/>
      <w:pPr>
        <w:ind w:left="3902" w:hanging="248"/>
      </w:pPr>
      <w:rPr>
        <w:rFonts w:hint="default"/>
        <w:lang w:val="fr-FR" w:eastAsia="en-US" w:bidi="ar-SA"/>
      </w:rPr>
    </w:lvl>
    <w:lvl w:ilvl="5" w:tplc="ADDC4ACE">
      <w:numFmt w:val="bullet"/>
      <w:lvlText w:val="•"/>
      <w:lvlJc w:val="left"/>
      <w:pPr>
        <w:ind w:left="4802" w:hanging="248"/>
      </w:pPr>
      <w:rPr>
        <w:rFonts w:hint="default"/>
        <w:lang w:val="fr-FR" w:eastAsia="en-US" w:bidi="ar-SA"/>
      </w:rPr>
    </w:lvl>
    <w:lvl w:ilvl="6" w:tplc="0D76B0D2">
      <w:numFmt w:val="bullet"/>
      <w:lvlText w:val="•"/>
      <w:lvlJc w:val="left"/>
      <w:pPr>
        <w:ind w:left="5703" w:hanging="248"/>
      </w:pPr>
      <w:rPr>
        <w:rFonts w:hint="default"/>
        <w:lang w:val="fr-FR" w:eastAsia="en-US" w:bidi="ar-SA"/>
      </w:rPr>
    </w:lvl>
    <w:lvl w:ilvl="7" w:tplc="F62A4D92">
      <w:numFmt w:val="bullet"/>
      <w:lvlText w:val="•"/>
      <w:lvlJc w:val="left"/>
      <w:pPr>
        <w:ind w:left="6604" w:hanging="248"/>
      </w:pPr>
      <w:rPr>
        <w:rFonts w:hint="default"/>
        <w:lang w:val="fr-FR" w:eastAsia="en-US" w:bidi="ar-SA"/>
      </w:rPr>
    </w:lvl>
    <w:lvl w:ilvl="8" w:tplc="292AA46A">
      <w:numFmt w:val="bullet"/>
      <w:lvlText w:val="•"/>
      <w:lvlJc w:val="left"/>
      <w:pPr>
        <w:ind w:left="7504" w:hanging="248"/>
      </w:pPr>
      <w:rPr>
        <w:rFonts w:hint="default"/>
        <w:lang w:val="fr-FR" w:eastAsia="en-US" w:bidi="ar-SA"/>
      </w:rPr>
    </w:lvl>
  </w:abstractNum>
  <w:abstractNum w:abstractNumId="19">
    <w:nsid w:val="48CE5609"/>
    <w:multiLevelType w:val="hybridMultilevel"/>
    <w:tmpl w:val="C9FA3684"/>
    <w:lvl w:ilvl="0" w:tplc="FEA0D1D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A137344"/>
    <w:multiLevelType w:val="hybridMultilevel"/>
    <w:tmpl w:val="AEF8084E"/>
    <w:lvl w:ilvl="0" w:tplc="7FD46CE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2C4D7E"/>
    <w:multiLevelType w:val="hybridMultilevel"/>
    <w:tmpl w:val="2A88162C"/>
    <w:lvl w:ilvl="0" w:tplc="4E22DB94">
      <w:start w:val="18"/>
      <w:numFmt w:val="bullet"/>
      <w:lvlText w:val="-"/>
      <w:lvlJc w:val="left"/>
      <w:pPr>
        <w:ind w:left="360" w:hanging="360"/>
      </w:pPr>
      <w:rPr>
        <w:rFonts w:ascii="Times New Roman" w:eastAsia="Times New Roman" w:hAnsi="Times New Roman" w:cs="Times New Roman"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2">
    <w:nsid w:val="55EA2DB4"/>
    <w:multiLevelType w:val="hybridMultilevel"/>
    <w:tmpl w:val="03007BF0"/>
    <w:lvl w:ilvl="0" w:tplc="719865BA">
      <w:start w:val="3"/>
      <w:numFmt w:val="bullet"/>
      <w:lvlText w:val="-"/>
      <w:lvlJc w:val="left"/>
      <w:pPr>
        <w:ind w:left="1068" w:hanging="360"/>
      </w:pPr>
      <w:rPr>
        <w:rFonts w:ascii="Times New Roman" w:eastAsiaTheme="minorHAnsi"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nsid w:val="59FC5235"/>
    <w:multiLevelType w:val="hybridMultilevel"/>
    <w:tmpl w:val="8026B874"/>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CDA5386"/>
    <w:multiLevelType w:val="hybridMultilevel"/>
    <w:tmpl w:val="EB8263CA"/>
    <w:lvl w:ilvl="0" w:tplc="1A52456E">
      <w:start w:val="900"/>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CE15B64"/>
    <w:multiLevelType w:val="hybridMultilevel"/>
    <w:tmpl w:val="2FCC2802"/>
    <w:lvl w:ilvl="0" w:tplc="259C4F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5E3B44B3"/>
    <w:multiLevelType w:val="hybridMultilevel"/>
    <w:tmpl w:val="9C22364C"/>
    <w:lvl w:ilvl="0" w:tplc="04E4D9EA">
      <w:numFmt w:val="bullet"/>
      <w:lvlText w:val="-"/>
      <w:lvlJc w:val="left"/>
      <w:pPr>
        <w:ind w:left="720" w:hanging="360"/>
      </w:pPr>
      <w:rPr>
        <w:rFonts w:ascii="Tahoma" w:eastAsiaTheme="minorHAnsi" w:hAnsi="Tahoma" w:cs="Tahoma" w:hint="default"/>
      </w:rPr>
    </w:lvl>
    <w:lvl w:ilvl="1" w:tplc="1A52456E">
      <w:start w:val="900"/>
      <w:numFmt w:val="bullet"/>
      <w:lvlText w:val="-"/>
      <w:lvlJc w:val="left"/>
      <w:pPr>
        <w:tabs>
          <w:tab w:val="num" w:pos="1440"/>
        </w:tabs>
        <w:ind w:left="1440" w:hanging="360"/>
      </w:pPr>
      <w:rPr>
        <w:rFonts w:ascii="Tahoma" w:eastAsiaTheme="minorEastAsia" w:hAnsi="Tahoma" w:cs="Tahoma" w:hint="default"/>
      </w:rPr>
    </w:lvl>
    <w:lvl w:ilvl="2" w:tplc="1A52456E">
      <w:start w:val="900"/>
      <w:numFmt w:val="bullet"/>
      <w:lvlText w:val="-"/>
      <w:lvlJc w:val="left"/>
      <w:pPr>
        <w:tabs>
          <w:tab w:val="num" w:pos="2160"/>
        </w:tabs>
        <w:ind w:left="2160" w:hanging="360"/>
      </w:pPr>
      <w:rPr>
        <w:rFonts w:ascii="Tahoma" w:eastAsiaTheme="minorEastAsia" w:hAnsi="Tahoma" w:cs="Tahoma"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27">
    <w:nsid w:val="5F7254A1"/>
    <w:multiLevelType w:val="hybridMultilevel"/>
    <w:tmpl w:val="F1806B78"/>
    <w:lvl w:ilvl="0" w:tplc="4E22DB94">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613859AD"/>
    <w:multiLevelType w:val="hybridMultilevel"/>
    <w:tmpl w:val="F3162068"/>
    <w:lvl w:ilvl="0" w:tplc="4E22DB94">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1D213E7"/>
    <w:multiLevelType w:val="hybridMultilevel"/>
    <w:tmpl w:val="5AD05C06"/>
    <w:lvl w:ilvl="0" w:tplc="1A52456E">
      <w:start w:val="900"/>
      <w:numFmt w:val="bullet"/>
      <w:lvlText w:val="-"/>
      <w:lvlJc w:val="left"/>
      <w:pPr>
        <w:ind w:left="690" w:hanging="360"/>
      </w:pPr>
      <w:rPr>
        <w:rFonts w:ascii="Tahoma" w:eastAsiaTheme="minorEastAsia" w:hAnsi="Tahoma" w:cs="Tahoma" w:hint="default"/>
      </w:rPr>
    </w:lvl>
    <w:lvl w:ilvl="1" w:tplc="040C0003" w:tentative="1">
      <w:start w:val="1"/>
      <w:numFmt w:val="bullet"/>
      <w:lvlText w:val="o"/>
      <w:lvlJc w:val="left"/>
      <w:pPr>
        <w:ind w:left="1410" w:hanging="360"/>
      </w:pPr>
      <w:rPr>
        <w:rFonts w:ascii="Courier New" w:hAnsi="Courier New" w:cs="Courier New" w:hint="default"/>
      </w:rPr>
    </w:lvl>
    <w:lvl w:ilvl="2" w:tplc="040C0005" w:tentative="1">
      <w:start w:val="1"/>
      <w:numFmt w:val="bullet"/>
      <w:lvlText w:val=""/>
      <w:lvlJc w:val="left"/>
      <w:pPr>
        <w:ind w:left="2130" w:hanging="360"/>
      </w:pPr>
      <w:rPr>
        <w:rFonts w:ascii="Wingdings" w:hAnsi="Wingdings" w:hint="default"/>
      </w:rPr>
    </w:lvl>
    <w:lvl w:ilvl="3" w:tplc="040C0001" w:tentative="1">
      <w:start w:val="1"/>
      <w:numFmt w:val="bullet"/>
      <w:lvlText w:val=""/>
      <w:lvlJc w:val="left"/>
      <w:pPr>
        <w:ind w:left="2850" w:hanging="360"/>
      </w:pPr>
      <w:rPr>
        <w:rFonts w:ascii="Symbol" w:hAnsi="Symbol" w:hint="default"/>
      </w:rPr>
    </w:lvl>
    <w:lvl w:ilvl="4" w:tplc="040C0003" w:tentative="1">
      <w:start w:val="1"/>
      <w:numFmt w:val="bullet"/>
      <w:lvlText w:val="o"/>
      <w:lvlJc w:val="left"/>
      <w:pPr>
        <w:ind w:left="3570" w:hanging="360"/>
      </w:pPr>
      <w:rPr>
        <w:rFonts w:ascii="Courier New" w:hAnsi="Courier New" w:cs="Courier New" w:hint="default"/>
      </w:rPr>
    </w:lvl>
    <w:lvl w:ilvl="5" w:tplc="040C0005" w:tentative="1">
      <w:start w:val="1"/>
      <w:numFmt w:val="bullet"/>
      <w:lvlText w:val=""/>
      <w:lvlJc w:val="left"/>
      <w:pPr>
        <w:ind w:left="4290" w:hanging="360"/>
      </w:pPr>
      <w:rPr>
        <w:rFonts w:ascii="Wingdings" w:hAnsi="Wingdings" w:hint="default"/>
      </w:rPr>
    </w:lvl>
    <w:lvl w:ilvl="6" w:tplc="040C0001" w:tentative="1">
      <w:start w:val="1"/>
      <w:numFmt w:val="bullet"/>
      <w:lvlText w:val=""/>
      <w:lvlJc w:val="left"/>
      <w:pPr>
        <w:ind w:left="5010" w:hanging="360"/>
      </w:pPr>
      <w:rPr>
        <w:rFonts w:ascii="Symbol" w:hAnsi="Symbol" w:hint="default"/>
      </w:rPr>
    </w:lvl>
    <w:lvl w:ilvl="7" w:tplc="040C0003" w:tentative="1">
      <w:start w:val="1"/>
      <w:numFmt w:val="bullet"/>
      <w:lvlText w:val="o"/>
      <w:lvlJc w:val="left"/>
      <w:pPr>
        <w:ind w:left="5730" w:hanging="360"/>
      </w:pPr>
      <w:rPr>
        <w:rFonts w:ascii="Courier New" w:hAnsi="Courier New" w:cs="Courier New" w:hint="default"/>
      </w:rPr>
    </w:lvl>
    <w:lvl w:ilvl="8" w:tplc="040C0005" w:tentative="1">
      <w:start w:val="1"/>
      <w:numFmt w:val="bullet"/>
      <w:lvlText w:val=""/>
      <w:lvlJc w:val="left"/>
      <w:pPr>
        <w:ind w:left="6450" w:hanging="360"/>
      </w:pPr>
      <w:rPr>
        <w:rFonts w:ascii="Wingdings" w:hAnsi="Wingdings" w:hint="default"/>
      </w:rPr>
    </w:lvl>
  </w:abstractNum>
  <w:abstractNum w:abstractNumId="30">
    <w:nsid w:val="652B5FD9"/>
    <w:multiLevelType w:val="hybridMultilevel"/>
    <w:tmpl w:val="A72A6E4A"/>
    <w:lvl w:ilvl="0" w:tplc="4E22DB94">
      <w:start w:val="1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8C47B45"/>
    <w:multiLevelType w:val="hybridMultilevel"/>
    <w:tmpl w:val="9026A9A0"/>
    <w:lvl w:ilvl="0" w:tplc="4E22DB94">
      <w:start w:val="18"/>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6B4868FB"/>
    <w:multiLevelType w:val="hybridMultilevel"/>
    <w:tmpl w:val="68700A46"/>
    <w:lvl w:ilvl="0" w:tplc="1A52456E">
      <w:start w:val="900"/>
      <w:numFmt w:val="bullet"/>
      <w:lvlText w:val="-"/>
      <w:lvlJc w:val="left"/>
      <w:pPr>
        <w:ind w:left="720" w:hanging="360"/>
      </w:pPr>
      <w:rPr>
        <w:rFonts w:ascii="Tahoma" w:eastAsiaTheme="minorEastAsia" w:hAnsi="Tahoma" w:cs="Tahoma" w:hint="default"/>
      </w:rPr>
    </w:lvl>
    <w:lvl w:ilvl="1" w:tplc="040C0001">
      <w:start w:val="1"/>
      <w:numFmt w:val="bullet"/>
      <w:lvlText w:val=""/>
      <w:lvlJc w:val="left"/>
      <w:pPr>
        <w:ind w:left="1440" w:hanging="360"/>
      </w:pPr>
      <w:rPr>
        <w:rFonts w:ascii="Symbol" w:hAnsi="Symbol" w:hint="default"/>
      </w:rPr>
    </w:lvl>
    <w:lvl w:ilvl="2" w:tplc="1A52456E">
      <w:start w:val="900"/>
      <w:numFmt w:val="bullet"/>
      <w:lvlText w:val="-"/>
      <w:lvlJc w:val="left"/>
      <w:pPr>
        <w:ind w:left="2160" w:hanging="360"/>
      </w:pPr>
      <w:rPr>
        <w:rFonts w:ascii="Tahoma" w:eastAsiaTheme="minorEastAsia" w:hAnsi="Tahoma" w:cs="Tahoma"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C4D11B7"/>
    <w:multiLevelType w:val="hybridMultilevel"/>
    <w:tmpl w:val="74009A30"/>
    <w:lvl w:ilvl="0" w:tplc="BB8EC83A">
      <w:numFmt w:val="bullet"/>
      <w:lvlText w:val="-"/>
      <w:lvlJc w:val="left"/>
      <w:pPr>
        <w:ind w:left="107" w:hanging="137"/>
      </w:pPr>
      <w:rPr>
        <w:rFonts w:ascii="Arial" w:eastAsia="Arial" w:hAnsi="Arial" w:cs="Arial" w:hint="default"/>
        <w:b w:val="0"/>
        <w:bCs w:val="0"/>
        <w:i w:val="0"/>
        <w:iCs w:val="0"/>
        <w:w w:val="102"/>
        <w:sz w:val="21"/>
        <w:szCs w:val="21"/>
      </w:rPr>
    </w:lvl>
    <w:lvl w:ilvl="1" w:tplc="FFA876EC">
      <w:numFmt w:val="bullet"/>
      <w:lvlText w:val="•"/>
      <w:lvlJc w:val="left"/>
      <w:pPr>
        <w:ind w:left="1018" w:hanging="137"/>
      </w:pPr>
      <w:rPr>
        <w:rFonts w:hint="default"/>
      </w:rPr>
    </w:lvl>
    <w:lvl w:ilvl="2" w:tplc="CD8275A6">
      <w:numFmt w:val="bullet"/>
      <w:lvlText w:val="•"/>
      <w:lvlJc w:val="left"/>
      <w:pPr>
        <w:ind w:left="1937" w:hanging="137"/>
      </w:pPr>
      <w:rPr>
        <w:rFonts w:hint="default"/>
      </w:rPr>
    </w:lvl>
    <w:lvl w:ilvl="3" w:tplc="C49E82E4">
      <w:numFmt w:val="bullet"/>
      <w:lvlText w:val="•"/>
      <w:lvlJc w:val="left"/>
      <w:pPr>
        <w:ind w:left="2855" w:hanging="137"/>
      </w:pPr>
      <w:rPr>
        <w:rFonts w:hint="default"/>
      </w:rPr>
    </w:lvl>
    <w:lvl w:ilvl="4" w:tplc="F03E002E">
      <w:numFmt w:val="bullet"/>
      <w:lvlText w:val="•"/>
      <w:lvlJc w:val="left"/>
      <w:pPr>
        <w:ind w:left="3774" w:hanging="137"/>
      </w:pPr>
      <w:rPr>
        <w:rFonts w:hint="default"/>
      </w:rPr>
    </w:lvl>
    <w:lvl w:ilvl="5" w:tplc="6406AC34">
      <w:numFmt w:val="bullet"/>
      <w:lvlText w:val="•"/>
      <w:lvlJc w:val="left"/>
      <w:pPr>
        <w:ind w:left="4692" w:hanging="137"/>
      </w:pPr>
      <w:rPr>
        <w:rFonts w:hint="default"/>
      </w:rPr>
    </w:lvl>
    <w:lvl w:ilvl="6" w:tplc="ED325DB6">
      <w:numFmt w:val="bullet"/>
      <w:lvlText w:val="•"/>
      <w:lvlJc w:val="left"/>
      <w:pPr>
        <w:ind w:left="5611" w:hanging="137"/>
      </w:pPr>
      <w:rPr>
        <w:rFonts w:hint="default"/>
      </w:rPr>
    </w:lvl>
    <w:lvl w:ilvl="7" w:tplc="9B0A4846">
      <w:numFmt w:val="bullet"/>
      <w:lvlText w:val="•"/>
      <w:lvlJc w:val="left"/>
      <w:pPr>
        <w:ind w:left="6530" w:hanging="137"/>
      </w:pPr>
      <w:rPr>
        <w:rFonts w:hint="default"/>
      </w:rPr>
    </w:lvl>
    <w:lvl w:ilvl="8" w:tplc="2AEE339C">
      <w:numFmt w:val="bullet"/>
      <w:lvlText w:val="•"/>
      <w:lvlJc w:val="left"/>
      <w:pPr>
        <w:ind w:left="7448" w:hanging="137"/>
      </w:pPr>
      <w:rPr>
        <w:rFonts w:hint="default"/>
      </w:rPr>
    </w:lvl>
  </w:abstractNum>
  <w:abstractNum w:abstractNumId="34">
    <w:nsid w:val="6D121B01"/>
    <w:multiLevelType w:val="hybridMultilevel"/>
    <w:tmpl w:val="3DC2C938"/>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6FA14D30"/>
    <w:multiLevelType w:val="multilevel"/>
    <w:tmpl w:val="0148921A"/>
    <w:lvl w:ilvl="0">
      <w:numFmt w:val="bullet"/>
      <w:lvlText w:val="-"/>
      <w:lvlJc w:val="left"/>
      <w:pPr>
        <w:tabs>
          <w:tab w:val="num" w:pos="720"/>
        </w:tabs>
        <w:ind w:left="720" w:hanging="360"/>
      </w:pPr>
      <w:rPr>
        <w:rFonts w:ascii="Arial" w:eastAsia="Arial" w:hAnsi="Arial" w:cs="Arial" w:hint="default"/>
        <w:b w:val="0"/>
        <w:bCs w:val="0"/>
        <w:i w:val="0"/>
        <w:iCs w:val="0"/>
        <w:w w:val="99"/>
        <w:sz w:val="24"/>
        <w:szCs w:val="24"/>
        <w:lang w:val="fr-FR" w:eastAsia="en-US" w:bidi="ar-S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6">
    <w:nsid w:val="6FAE2F69"/>
    <w:multiLevelType w:val="hybridMultilevel"/>
    <w:tmpl w:val="307698BA"/>
    <w:lvl w:ilvl="0" w:tplc="259C4F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71953024"/>
    <w:multiLevelType w:val="hybridMultilevel"/>
    <w:tmpl w:val="41887684"/>
    <w:lvl w:ilvl="0" w:tplc="04E4D9EA">
      <w:numFmt w:val="bullet"/>
      <w:lvlText w:val="-"/>
      <w:lvlJc w:val="left"/>
      <w:pPr>
        <w:ind w:left="720" w:hanging="360"/>
      </w:pPr>
      <w:rPr>
        <w:rFonts w:ascii="Tahoma" w:eastAsiaTheme="minorHAnsi" w:hAnsi="Tahoma" w:cs="Tahoma" w:hint="default"/>
      </w:rPr>
    </w:lvl>
    <w:lvl w:ilvl="1" w:tplc="040C0003">
      <w:start w:val="1"/>
      <w:numFmt w:val="decimal"/>
      <w:lvlText w:val="%2."/>
      <w:lvlJc w:val="left"/>
      <w:pPr>
        <w:tabs>
          <w:tab w:val="num" w:pos="1440"/>
        </w:tabs>
        <w:ind w:left="1440" w:hanging="360"/>
      </w:pPr>
    </w:lvl>
    <w:lvl w:ilvl="2" w:tplc="1A52456E">
      <w:start w:val="900"/>
      <w:numFmt w:val="bullet"/>
      <w:lvlText w:val="-"/>
      <w:lvlJc w:val="left"/>
      <w:pPr>
        <w:tabs>
          <w:tab w:val="num" w:pos="2160"/>
        </w:tabs>
        <w:ind w:left="2160" w:hanging="360"/>
      </w:pPr>
      <w:rPr>
        <w:rFonts w:ascii="Tahoma" w:eastAsiaTheme="minorEastAsia" w:hAnsi="Tahoma" w:cs="Tahoma" w:hint="default"/>
      </w:r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abstractNum w:abstractNumId="38">
    <w:nsid w:val="7574246F"/>
    <w:multiLevelType w:val="hybridMultilevel"/>
    <w:tmpl w:val="FB78F064"/>
    <w:lvl w:ilvl="0" w:tplc="040C0001">
      <w:start w:val="1"/>
      <w:numFmt w:val="bullet"/>
      <w:lvlText w:val=""/>
      <w:lvlJc w:val="left"/>
      <w:pPr>
        <w:ind w:left="720" w:hanging="360"/>
      </w:pPr>
      <w:rPr>
        <w:rFonts w:ascii="Symbol" w:hAnsi="Symbol" w:hint="default"/>
      </w:rPr>
    </w:lvl>
    <w:lvl w:ilvl="1" w:tplc="040C000D">
      <w:start w:val="1"/>
      <w:numFmt w:val="bullet"/>
      <w:lvlText w:val=""/>
      <w:lvlJc w:val="left"/>
      <w:pPr>
        <w:ind w:left="1440" w:hanging="360"/>
      </w:pPr>
      <w:rPr>
        <w:rFonts w:ascii="Wingdings" w:hAnsi="Wingdings" w:hint="default"/>
      </w:rPr>
    </w:lvl>
    <w:lvl w:ilvl="2" w:tplc="1A52456E">
      <w:start w:val="900"/>
      <w:numFmt w:val="bullet"/>
      <w:lvlText w:val="-"/>
      <w:lvlJc w:val="left"/>
      <w:pPr>
        <w:ind w:left="2160" w:hanging="360"/>
      </w:pPr>
      <w:rPr>
        <w:rFonts w:ascii="Tahoma" w:eastAsiaTheme="minorEastAsia" w:hAnsi="Tahoma" w:cs="Tahoma"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nsid w:val="763366B5"/>
    <w:multiLevelType w:val="hybridMultilevel"/>
    <w:tmpl w:val="303CD734"/>
    <w:lvl w:ilvl="0" w:tplc="F6943B66">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6557383"/>
    <w:multiLevelType w:val="hybridMultilevel"/>
    <w:tmpl w:val="0486080E"/>
    <w:lvl w:ilvl="0" w:tplc="BA4A3BB6">
      <w:start w:val="35"/>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D8B078B"/>
    <w:multiLevelType w:val="hybridMultilevel"/>
    <w:tmpl w:val="3D8ED938"/>
    <w:lvl w:ilvl="0" w:tplc="1A52456E">
      <w:start w:val="900"/>
      <w:numFmt w:val="bullet"/>
      <w:lvlText w:val="-"/>
      <w:lvlJc w:val="left"/>
      <w:pPr>
        <w:ind w:left="720" w:hanging="360"/>
      </w:pPr>
      <w:rPr>
        <w:rFonts w:ascii="Tahoma" w:eastAsiaTheme="minorEastAsia"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5"/>
  </w:num>
  <w:num w:numId="2">
    <w:abstractNumId w:val="4"/>
  </w:num>
  <w:num w:numId="3">
    <w:abstractNumId w:val="34"/>
  </w:num>
  <w:num w:numId="4">
    <w:abstractNumId w:val="23"/>
  </w:num>
  <w:num w:numId="5">
    <w:abstractNumId w:val="8"/>
  </w:num>
  <w:num w:numId="6">
    <w:abstractNumId w:val="5"/>
  </w:num>
  <w:num w:numId="7">
    <w:abstractNumId w:val="18"/>
  </w:num>
  <w:num w:numId="8">
    <w:abstractNumId w:val="33"/>
  </w:num>
  <w:num w:numId="9">
    <w:abstractNumId w:val="28"/>
  </w:num>
  <w:num w:numId="10">
    <w:abstractNumId w:val="39"/>
  </w:num>
  <w:num w:numId="11">
    <w:abstractNumId w:val="31"/>
  </w:num>
  <w:num w:numId="12">
    <w:abstractNumId w:val="21"/>
  </w:num>
  <w:num w:numId="13">
    <w:abstractNumId w:val="40"/>
  </w:num>
  <w:num w:numId="14">
    <w:abstractNumId w:val="2"/>
  </w:num>
  <w:num w:numId="15">
    <w:abstractNumId w:val="22"/>
  </w:num>
  <w:num w:numId="16">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0"/>
  </w:num>
  <w:num w:numId="21">
    <w:abstractNumId w:val="9"/>
  </w:num>
  <w:num w:numId="22">
    <w:abstractNumId w:val="19"/>
  </w:num>
  <w:num w:numId="23">
    <w:abstractNumId w:val="20"/>
  </w:num>
  <w:num w:numId="24">
    <w:abstractNumId w:val="17"/>
  </w:num>
  <w:num w:numId="25">
    <w:abstractNumId w:val="30"/>
  </w:num>
  <w:num w:numId="2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27"/>
  </w:num>
  <w:num w:numId="29">
    <w:abstractNumId w:val="25"/>
  </w:num>
  <w:num w:numId="30">
    <w:abstractNumId w:val="11"/>
  </w:num>
  <w:num w:numId="31">
    <w:abstractNumId w:val="36"/>
  </w:num>
  <w:num w:numId="32">
    <w:abstractNumId w:val="13"/>
  </w:num>
  <w:num w:numId="33">
    <w:abstractNumId w:val="6"/>
  </w:num>
  <w:num w:numId="34">
    <w:abstractNumId w:val="32"/>
  </w:num>
  <w:num w:numId="35">
    <w:abstractNumId w:val="24"/>
  </w:num>
  <w:num w:numId="36">
    <w:abstractNumId w:val="41"/>
  </w:num>
  <w:num w:numId="37">
    <w:abstractNumId w:val="7"/>
  </w:num>
  <w:num w:numId="38">
    <w:abstractNumId w:val="29"/>
  </w:num>
  <w:num w:numId="39">
    <w:abstractNumId w:val="1"/>
  </w:num>
  <w:num w:numId="40">
    <w:abstractNumId w:val="38"/>
  </w:num>
  <w:num w:numId="41">
    <w:abstractNumId w:val="12"/>
  </w:num>
  <w:num w:numId="42">
    <w:abstractNumId w:val="37"/>
  </w:num>
  <w:num w:numId="43">
    <w:abstractNumId w:val="26"/>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hyphenationZone w:val="425"/>
  <w:drawingGridHorizontalSpacing w:val="110"/>
  <w:displayHorizontalDrawingGridEvery w:val="2"/>
  <w:characterSpacingControl w:val="doNotCompress"/>
  <w:hdrShapeDefaults>
    <o:shapedefaults v:ext="edit" spidmax="51202"/>
  </w:hdrShapeDefaults>
  <w:footnotePr>
    <w:footnote w:id="0"/>
    <w:footnote w:id="1"/>
  </w:footnotePr>
  <w:endnotePr>
    <w:endnote w:id="0"/>
    <w:endnote w:id="1"/>
  </w:endnotePr>
  <w:compat>
    <w:useFELayout/>
  </w:compat>
  <w:rsids>
    <w:rsidRoot w:val="009948F2"/>
    <w:rsid w:val="0000230C"/>
    <w:rsid w:val="00002D79"/>
    <w:rsid w:val="00004242"/>
    <w:rsid w:val="0000468C"/>
    <w:rsid w:val="00010FB3"/>
    <w:rsid w:val="0001582A"/>
    <w:rsid w:val="0002392B"/>
    <w:rsid w:val="00027F90"/>
    <w:rsid w:val="000313FC"/>
    <w:rsid w:val="00032AE3"/>
    <w:rsid w:val="0003391F"/>
    <w:rsid w:val="00034224"/>
    <w:rsid w:val="00034AF1"/>
    <w:rsid w:val="00041191"/>
    <w:rsid w:val="00045298"/>
    <w:rsid w:val="00047CDA"/>
    <w:rsid w:val="00051639"/>
    <w:rsid w:val="00053971"/>
    <w:rsid w:val="000609AA"/>
    <w:rsid w:val="00061873"/>
    <w:rsid w:val="000658A1"/>
    <w:rsid w:val="0007046A"/>
    <w:rsid w:val="00071E0E"/>
    <w:rsid w:val="00072892"/>
    <w:rsid w:val="0007643F"/>
    <w:rsid w:val="000825AF"/>
    <w:rsid w:val="000879A3"/>
    <w:rsid w:val="00087FD4"/>
    <w:rsid w:val="000933F6"/>
    <w:rsid w:val="0009651B"/>
    <w:rsid w:val="000A3194"/>
    <w:rsid w:val="000A4656"/>
    <w:rsid w:val="000A4A16"/>
    <w:rsid w:val="000A56F8"/>
    <w:rsid w:val="000A631C"/>
    <w:rsid w:val="000B1E8C"/>
    <w:rsid w:val="000B1EBA"/>
    <w:rsid w:val="000B4FBC"/>
    <w:rsid w:val="000C0743"/>
    <w:rsid w:val="000C1CA0"/>
    <w:rsid w:val="000C792E"/>
    <w:rsid w:val="000C79D5"/>
    <w:rsid w:val="000C7A7B"/>
    <w:rsid w:val="000D6A1A"/>
    <w:rsid w:val="000E46F5"/>
    <w:rsid w:val="000E4EE0"/>
    <w:rsid w:val="000E52B7"/>
    <w:rsid w:val="000F5306"/>
    <w:rsid w:val="00107381"/>
    <w:rsid w:val="00111AE5"/>
    <w:rsid w:val="001141B1"/>
    <w:rsid w:val="001248EE"/>
    <w:rsid w:val="00125345"/>
    <w:rsid w:val="00125F95"/>
    <w:rsid w:val="00132D9D"/>
    <w:rsid w:val="00133D98"/>
    <w:rsid w:val="00134BBD"/>
    <w:rsid w:val="00136231"/>
    <w:rsid w:val="00141093"/>
    <w:rsid w:val="00146008"/>
    <w:rsid w:val="00153ECD"/>
    <w:rsid w:val="00156A7B"/>
    <w:rsid w:val="0016171C"/>
    <w:rsid w:val="00162AA3"/>
    <w:rsid w:val="00167F23"/>
    <w:rsid w:val="00170DFB"/>
    <w:rsid w:val="00173F9F"/>
    <w:rsid w:val="00176726"/>
    <w:rsid w:val="00183291"/>
    <w:rsid w:val="00183DA3"/>
    <w:rsid w:val="00196744"/>
    <w:rsid w:val="001A0CA4"/>
    <w:rsid w:val="001A4896"/>
    <w:rsid w:val="001A71D9"/>
    <w:rsid w:val="001A78CD"/>
    <w:rsid w:val="001A79A1"/>
    <w:rsid w:val="001A7DF3"/>
    <w:rsid w:val="001B427F"/>
    <w:rsid w:val="001B4577"/>
    <w:rsid w:val="001B466C"/>
    <w:rsid w:val="001B5515"/>
    <w:rsid w:val="001B6CFE"/>
    <w:rsid w:val="001C22B6"/>
    <w:rsid w:val="001C316C"/>
    <w:rsid w:val="001C55E8"/>
    <w:rsid w:val="001C6799"/>
    <w:rsid w:val="001C7201"/>
    <w:rsid w:val="001D0427"/>
    <w:rsid w:val="001D2C51"/>
    <w:rsid w:val="001D3CD8"/>
    <w:rsid w:val="001D485D"/>
    <w:rsid w:val="001E03B5"/>
    <w:rsid w:val="001E4F60"/>
    <w:rsid w:val="001E77A6"/>
    <w:rsid w:val="001F0726"/>
    <w:rsid w:val="001F190E"/>
    <w:rsid w:val="001F4A3C"/>
    <w:rsid w:val="001F5306"/>
    <w:rsid w:val="001F55F4"/>
    <w:rsid w:val="001F6447"/>
    <w:rsid w:val="00207427"/>
    <w:rsid w:val="00210D65"/>
    <w:rsid w:val="0022523D"/>
    <w:rsid w:val="00227328"/>
    <w:rsid w:val="00232AFD"/>
    <w:rsid w:val="002360FB"/>
    <w:rsid w:val="00237B5E"/>
    <w:rsid w:val="00237EDD"/>
    <w:rsid w:val="00243AF8"/>
    <w:rsid w:val="0025596C"/>
    <w:rsid w:val="002579AE"/>
    <w:rsid w:val="002675D2"/>
    <w:rsid w:val="00271F46"/>
    <w:rsid w:val="002725B3"/>
    <w:rsid w:val="00285662"/>
    <w:rsid w:val="00286B83"/>
    <w:rsid w:val="00287853"/>
    <w:rsid w:val="002906CB"/>
    <w:rsid w:val="00291926"/>
    <w:rsid w:val="00291F23"/>
    <w:rsid w:val="00293E47"/>
    <w:rsid w:val="0029422E"/>
    <w:rsid w:val="00295583"/>
    <w:rsid w:val="00297017"/>
    <w:rsid w:val="002972A4"/>
    <w:rsid w:val="002A1562"/>
    <w:rsid w:val="002A2030"/>
    <w:rsid w:val="002A3444"/>
    <w:rsid w:val="002A4597"/>
    <w:rsid w:val="002A58BC"/>
    <w:rsid w:val="002A6095"/>
    <w:rsid w:val="002A789C"/>
    <w:rsid w:val="002B55D0"/>
    <w:rsid w:val="002B6FDB"/>
    <w:rsid w:val="002C0EBD"/>
    <w:rsid w:val="002C1881"/>
    <w:rsid w:val="002C229F"/>
    <w:rsid w:val="002C4D31"/>
    <w:rsid w:val="002C5D57"/>
    <w:rsid w:val="002C625C"/>
    <w:rsid w:val="002D5B03"/>
    <w:rsid w:val="002E14D8"/>
    <w:rsid w:val="002E31CF"/>
    <w:rsid w:val="002E4AC5"/>
    <w:rsid w:val="002E50EE"/>
    <w:rsid w:val="002F0351"/>
    <w:rsid w:val="002F3F8C"/>
    <w:rsid w:val="002F4B92"/>
    <w:rsid w:val="002F7D47"/>
    <w:rsid w:val="00300995"/>
    <w:rsid w:val="003038B1"/>
    <w:rsid w:val="00305C4E"/>
    <w:rsid w:val="00311323"/>
    <w:rsid w:val="00312828"/>
    <w:rsid w:val="0031294D"/>
    <w:rsid w:val="00314E1E"/>
    <w:rsid w:val="003157A8"/>
    <w:rsid w:val="00317E96"/>
    <w:rsid w:val="003231BF"/>
    <w:rsid w:val="00334235"/>
    <w:rsid w:val="00335320"/>
    <w:rsid w:val="00340A6E"/>
    <w:rsid w:val="003418F3"/>
    <w:rsid w:val="0034394E"/>
    <w:rsid w:val="00343D5A"/>
    <w:rsid w:val="00347102"/>
    <w:rsid w:val="00350E14"/>
    <w:rsid w:val="0035346F"/>
    <w:rsid w:val="00353FA8"/>
    <w:rsid w:val="00354366"/>
    <w:rsid w:val="00356D95"/>
    <w:rsid w:val="0036175F"/>
    <w:rsid w:val="00361BEF"/>
    <w:rsid w:val="00361CB4"/>
    <w:rsid w:val="00365C24"/>
    <w:rsid w:val="00371A14"/>
    <w:rsid w:val="00374FC5"/>
    <w:rsid w:val="0038236A"/>
    <w:rsid w:val="00383C18"/>
    <w:rsid w:val="00384B34"/>
    <w:rsid w:val="00385A63"/>
    <w:rsid w:val="0039321C"/>
    <w:rsid w:val="00393E5F"/>
    <w:rsid w:val="00393F70"/>
    <w:rsid w:val="00395749"/>
    <w:rsid w:val="00396134"/>
    <w:rsid w:val="003A36B0"/>
    <w:rsid w:val="003A3D7D"/>
    <w:rsid w:val="003A6256"/>
    <w:rsid w:val="003B2880"/>
    <w:rsid w:val="003B4259"/>
    <w:rsid w:val="003B430F"/>
    <w:rsid w:val="003C2E97"/>
    <w:rsid w:val="003D060F"/>
    <w:rsid w:val="003D5732"/>
    <w:rsid w:val="003D66FD"/>
    <w:rsid w:val="003E040A"/>
    <w:rsid w:val="003E5C8D"/>
    <w:rsid w:val="003E6737"/>
    <w:rsid w:val="003E6B91"/>
    <w:rsid w:val="003F0328"/>
    <w:rsid w:val="003F15D1"/>
    <w:rsid w:val="003F1E5D"/>
    <w:rsid w:val="003F59C3"/>
    <w:rsid w:val="00403F3F"/>
    <w:rsid w:val="00407DDA"/>
    <w:rsid w:val="004202A9"/>
    <w:rsid w:val="004217BD"/>
    <w:rsid w:val="004223C4"/>
    <w:rsid w:val="004230CC"/>
    <w:rsid w:val="00425923"/>
    <w:rsid w:val="00430025"/>
    <w:rsid w:val="00430B2C"/>
    <w:rsid w:val="0043115C"/>
    <w:rsid w:val="00431858"/>
    <w:rsid w:val="004325ED"/>
    <w:rsid w:val="00435FB2"/>
    <w:rsid w:val="0043799A"/>
    <w:rsid w:val="00437FD8"/>
    <w:rsid w:val="00440BAC"/>
    <w:rsid w:val="00441A2A"/>
    <w:rsid w:val="00441A2C"/>
    <w:rsid w:val="0045200F"/>
    <w:rsid w:val="00453B30"/>
    <w:rsid w:val="00455055"/>
    <w:rsid w:val="0045590E"/>
    <w:rsid w:val="0046082D"/>
    <w:rsid w:val="004629EE"/>
    <w:rsid w:val="004702C1"/>
    <w:rsid w:val="00473D2D"/>
    <w:rsid w:val="00474CEE"/>
    <w:rsid w:val="004765CF"/>
    <w:rsid w:val="00477D0F"/>
    <w:rsid w:val="00480329"/>
    <w:rsid w:val="00482160"/>
    <w:rsid w:val="0048540D"/>
    <w:rsid w:val="00485F5B"/>
    <w:rsid w:val="0048696E"/>
    <w:rsid w:val="0049059D"/>
    <w:rsid w:val="004937EF"/>
    <w:rsid w:val="0049465F"/>
    <w:rsid w:val="0049723E"/>
    <w:rsid w:val="004A3589"/>
    <w:rsid w:val="004A40E6"/>
    <w:rsid w:val="004B2446"/>
    <w:rsid w:val="004C03B7"/>
    <w:rsid w:val="004C59DA"/>
    <w:rsid w:val="004C75B7"/>
    <w:rsid w:val="004D0D11"/>
    <w:rsid w:val="004D2F26"/>
    <w:rsid w:val="004D4745"/>
    <w:rsid w:val="004D64CD"/>
    <w:rsid w:val="004E530A"/>
    <w:rsid w:val="004E7AFB"/>
    <w:rsid w:val="004F01D3"/>
    <w:rsid w:val="004F150E"/>
    <w:rsid w:val="004F5D2A"/>
    <w:rsid w:val="00500156"/>
    <w:rsid w:val="00500DD1"/>
    <w:rsid w:val="00501023"/>
    <w:rsid w:val="005020D3"/>
    <w:rsid w:val="005037A0"/>
    <w:rsid w:val="00503D66"/>
    <w:rsid w:val="00506B5C"/>
    <w:rsid w:val="005151A3"/>
    <w:rsid w:val="00515F46"/>
    <w:rsid w:val="0051714B"/>
    <w:rsid w:val="00523AC6"/>
    <w:rsid w:val="005241F5"/>
    <w:rsid w:val="005312D6"/>
    <w:rsid w:val="00533365"/>
    <w:rsid w:val="00537813"/>
    <w:rsid w:val="005401A5"/>
    <w:rsid w:val="00541280"/>
    <w:rsid w:val="00545643"/>
    <w:rsid w:val="00545ACB"/>
    <w:rsid w:val="0054627E"/>
    <w:rsid w:val="0054742B"/>
    <w:rsid w:val="005477EF"/>
    <w:rsid w:val="005506E7"/>
    <w:rsid w:val="0055220C"/>
    <w:rsid w:val="005526F7"/>
    <w:rsid w:val="00552BBD"/>
    <w:rsid w:val="00553981"/>
    <w:rsid w:val="00557842"/>
    <w:rsid w:val="0056155B"/>
    <w:rsid w:val="005639CF"/>
    <w:rsid w:val="00566E7D"/>
    <w:rsid w:val="00572912"/>
    <w:rsid w:val="00574A9F"/>
    <w:rsid w:val="005811DA"/>
    <w:rsid w:val="00584291"/>
    <w:rsid w:val="00586B9C"/>
    <w:rsid w:val="00590260"/>
    <w:rsid w:val="00593B20"/>
    <w:rsid w:val="00595C22"/>
    <w:rsid w:val="005A139E"/>
    <w:rsid w:val="005A1995"/>
    <w:rsid w:val="005A1BAF"/>
    <w:rsid w:val="005A75A3"/>
    <w:rsid w:val="005B067D"/>
    <w:rsid w:val="005B3B48"/>
    <w:rsid w:val="005B5C90"/>
    <w:rsid w:val="005B71AC"/>
    <w:rsid w:val="005B7D48"/>
    <w:rsid w:val="005C2097"/>
    <w:rsid w:val="005C236F"/>
    <w:rsid w:val="005C59F0"/>
    <w:rsid w:val="005C76D9"/>
    <w:rsid w:val="005D0D5C"/>
    <w:rsid w:val="005D2CEC"/>
    <w:rsid w:val="005D3C99"/>
    <w:rsid w:val="005E0871"/>
    <w:rsid w:val="005E1D75"/>
    <w:rsid w:val="005E6958"/>
    <w:rsid w:val="006025F6"/>
    <w:rsid w:val="00602B1C"/>
    <w:rsid w:val="00604F78"/>
    <w:rsid w:val="006067DE"/>
    <w:rsid w:val="00607C2F"/>
    <w:rsid w:val="00616D53"/>
    <w:rsid w:val="006220DC"/>
    <w:rsid w:val="00624CAC"/>
    <w:rsid w:val="00626F54"/>
    <w:rsid w:val="0063251A"/>
    <w:rsid w:val="00634E98"/>
    <w:rsid w:val="006359FF"/>
    <w:rsid w:val="00635B9E"/>
    <w:rsid w:val="006367C7"/>
    <w:rsid w:val="0064251D"/>
    <w:rsid w:val="00643B5B"/>
    <w:rsid w:val="00644910"/>
    <w:rsid w:val="006465C7"/>
    <w:rsid w:val="00647724"/>
    <w:rsid w:val="00650848"/>
    <w:rsid w:val="00651EE8"/>
    <w:rsid w:val="00661562"/>
    <w:rsid w:val="006632BD"/>
    <w:rsid w:val="00665E44"/>
    <w:rsid w:val="0067120E"/>
    <w:rsid w:val="00672AED"/>
    <w:rsid w:val="00673A58"/>
    <w:rsid w:val="006803D0"/>
    <w:rsid w:val="00682EB6"/>
    <w:rsid w:val="006841B7"/>
    <w:rsid w:val="0068728D"/>
    <w:rsid w:val="0069127B"/>
    <w:rsid w:val="00693E56"/>
    <w:rsid w:val="0069438A"/>
    <w:rsid w:val="00694FF5"/>
    <w:rsid w:val="006A3D4B"/>
    <w:rsid w:val="006A5A1E"/>
    <w:rsid w:val="006A6712"/>
    <w:rsid w:val="006B0352"/>
    <w:rsid w:val="006B4DF1"/>
    <w:rsid w:val="006C2E0D"/>
    <w:rsid w:val="006C6068"/>
    <w:rsid w:val="006C7BC7"/>
    <w:rsid w:val="006D685F"/>
    <w:rsid w:val="006D75FA"/>
    <w:rsid w:val="006E3D51"/>
    <w:rsid w:val="006E7B14"/>
    <w:rsid w:val="006E7B54"/>
    <w:rsid w:val="006F1215"/>
    <w:rsid w:val="006F2929"/>
    <w:rsid w:val="006F628A"/>
    <w:rsid w:val="00700436"/>
    <w:rsid w:val="00704979"/>
    <w:rsid w:val="00704AD5"/>
    <w:rsid w:val="00704BE0"/>
    <w:rsid w:val="0070666F"/>
    <w:rsid w:val="00710CF4"/>
    <w:rsid w:val="00711257"/>
    <w:rsid w:val="00715815"/>
    <w:rsid w:val="00716F95"/>
    <w:rsid w:val="0072203A"/>
    <w:rsid w:val="00722C5E"/>
    <w:rsid w:val="00724899"/>
    <w:rsid w:val="0072518C"/>
    <w:rsid w:val="00725B91"/>
    <w:rsid w:val="00725E72"/>
    <w:rsid w:val="00727B53"/>
    <w:rsid w:val="00731014"/>
    <w:rsid w:val="0073529E"/>
    <w:rsid w:val="00740351"/>
    <w:rsid w:val="00744A3E"/>
    <w:rsid w:val="007455FB"/>
    <w:rsid w:val="007509F7"/>
    <w:rsid w:val="0075368F"/>
    <w:rsid w:val="007547F0"/>
    <w:rsid w:val="00757490"/>
    <w:rsid w:val="00760E7D"/>
    <w:rsid w:val="007638EE"/>
    <w:rsid w:val="007666D6"/>
    <w:rsid w:val="00770014"/>
    <w:rsid w:val="0077059C"/>
    <w:rsid w:val="0077271C"/>
    <w:rsid w:val="00780847"/>
    <w:rsid w:val="007818D0"/>
    <w:rsid w:val="00781988"/>
    <w:rsid w:val="00781E69"/>
    <w:rsid w:val="00782694"/>
    <w:rsid w:val="007827C0"/>
    <w:rsid w:val="00786CE5"/>
    <w:rsid w:val="00790AFD"/>
    <w:rsid w:val="007A10C7"/>
    <w:rsid w:val="007A136B"/>
    <w:rsid w:val="007A339E"/>
    <w:rsid w:val="007B0662"/>
    <w:rsid w:val="007B43AF"/>
    <w:rsid w:val="007B50FC"/>
    <w:rsid w:val="007B759A"/>
    <w:rsid w:val="007B7ACB"/>
    <w:rsid w:val="007C3556"/>
    <w:rsid w:val="007C35D7"/>
    <w:rsid w:val="007C5C6D"/>
    <w:rsid w:val="007D0B38"/>
    <w:rsid w:val="007D5720"/>
    <w:rsid w:val="007D7D80"/>
    <w:rsid w:val="007E2525"/>
    <w:rsid w:val="007E3FFB"/>
    <w:rsid w:val="007E41DE"/>
    <w:rsid w:val="007E42EB"/>
    <w:rsid w:val="007E6C3D"/>
    <w:rsid w:val="007F76F4"/>
    <w:rsid w:val="00801678"/>
    <w:rsid w:val="008017C5"/>
    <w:rsid w:val="00804B07"/>
    <w:rsid w:val="0081572A"/>
    <w:rsid w:val="00816F24"/>
    <w:rsid w:val="00820761"/>
    <w:rsid w:val="008210AE"/>
    <w:rsid w:val="00821961"/>
    <w:rsid w:val="0082548B"/>
    <w:rsid w:val="00830404"/>
    <w:rsid w:val="00832CE5"/>
    <w:rsid w:val="008334F7"/>
    <w:rsid w:val="00834ED5"/>
    <w:rsid w:val="00850B73"/>
    <w:rsid w:val="00855692"/>
    <w:rsid w:val="008556A7"/>
    <w:rsid w:val="00857C40"/>
    <w:rsid w:val="0086222C"/>
    <w:rsid w:val="008745A1"/>
    <w:rsid w:val="00875581"/>
    <w:rsid w:val="00880292"/>
    <w:rsid w:val="00883583"/>
    <w:rsid w:val="008835EA"/>
    <w:rsid w:val="00883FD5"/>
    <w:rsid w:val="008917DD"/>
    <w:rsid w:val="00893809"/>
    <w:rsid w:val="008A63BC"/>
    <w:rsid w:val="008B2418"/>
    <w:rsid w:val="008B3E42"/>
    <w:rsid w:val="008B440E"/>
    <w:rsid w:val="008B5374"/>
    <w:rsid w:val="008C2D69"/>
    <w:rsid w:val="008C5CDA"/>
    <w:rsid w:val="008C6058"/>
    <w:rsid w:val="008D4AA7"/>
    <w:rsid w:val="008E0027"/>
    <w:rsid w:val="008E304A"/>
    <w:rsid w:val="008E7AC1"/>
    <w:rsid w:val="008F4CA1"/>
    <w:rsid w:val="009055B1"/>
    <w:rsid w:val="00910DB3"/>
    <w:rsid w:val="00913158"/>
    <w:rsid w:val="0091563E"/>
    <w:rsid w:val="00922525"/>
    <w:rsid w:val="00936BEC"/>
    <w:rsid w:val="00940017"/>
    <w:rsid w:val="009414F8"/>
    <w:rsid w:val="00943C40"/>
    <w:rsid w:val="009462E6"/>
    <w:rsid w:val="009510BA"/>
    <w:rsid w:val="00952888"/>
    <w:rsid w:val="00962021"/>
    <w:rsid w:val="009620EE"/>
    <w:rsid w:val="009625E9"/>
    <w:rsid w:val="00970D70"/>
    <w:rsid w:val="009739A6"/>
    <w:rsid w:val="00980BE8"/>
    <w:rsid w:val="00983551"/>
    <w:rsid w:val="00983758"/>
    <w:rsid w:val="00985C4C"/>
    <w:rsid w:val="00990AD0"/>
    <w:rsid w:val="00993353"/>
    <w:rsid w:val="009948F2"/>
    <w:rsid w:val="00995821"/>
    <w:rsid w:val="00996EDE"/>
    <w:rsid w:val="009A16FD"/>
    <w:rsid w:val="009A24B8"/>
    <w:rsid w:val="009A6D62"/>
    <w:rsid w:val="009B34B5"/>
    <w:rsid w:val="009B4EB3"/>
    <w:rsid w:val="009C02B4"/>
    <w:rsid w:val="009C1CAD"/>
    <w:rsid w:val="009C37C8"/>
    <w:rsid w:val="009D468F"/>
    <w:rsid w:val="009D6FFD"/>
    <w:rsid w:val="009E2567"/>
    <w:rsid w:val="009E4E09"/>
    <w:rsid w:val="009E5B9A"/>
    <w:rsid w:val="009F0BBA"/>
    <w:rsid w:val="009F5D56"/>
    <w:rsid w:val="00A00603"/>
    <w:rsid w:val="00A05733"/>
    <w:rsid w:val="00A06D41"/>
    <w:rsid w:val="00A11B35"/>
    <w:rsid w:val="00A12D69"/>
    <w:rsid w:val="00A13C5B"/>
    <w:rsid w:val="00A14265"/>
    <w:rsid w:val="00A14EE9"/>
    <w:rsid w:val="00A17C4C"/>
    <w:rsid w:val="00A205FE"/>
    <w:rsid w:val="00A23452"/>
    <w:rsid w:val="00A315C7"/>
    <w:rsid w:val="00A40E1C"/>
    <w:rsid w:val="00A41065"/>
    <w:rsid w:val="00A543A3"/>
    <w:rsid w:val="00A54569"/>
    <w:rsid w:val="00A56F12"/>
    <w:rsid w:val="00A61B2E"/>
    <w:rsid w:val="00A625A0"/>
    <w:rsid w:val="00A62D2C"/>
    <w:rsid w:val="00A73936"/>
    <w:rsid w:val="00A76C6C"/>
    <w:rsid w:val="00A7758E"/>
    <w:rsid w:val="00A8013D"/>
    <w:rsid w:val="00A82960"/>
    <w:rsid w:val="00A87B8E"/>
    <w:rsid w:val="00A9128A"/>
    <w:rsid w:val="00A91A86"/>
    <w:rsid w:val="00AA6001"/>
    <w:rsid w:val="00AB349E"/>
    <w:rsid w:val="00AC415C"/>
    <w:rsid w:val="00AC61B5"/>
    <w:rsid w:val="00AC6A22"/>
    <w:rsid w:val="00AC6EEA"/>
    <w:rsid w:val="00AC78C8"/>
    <w:rsid w:val="00AC7B42"/>
    <w:rsid w:val="00AD76D1"/>
    <w:rsid w:val="00AE3CA9"/>
    <w:rsid w:val="00AE3F92"/>
    <w:rsid w:val="00AE6628"/>
    <w:rsid w:val="00AE7E20"/>
    <w:rsid w:val="00AF1CB8"/>
    <w:rsid w:val="00B00E36"/>
    <w:rsid w:val="00B03940"/>
    <w:rsid w:val="00B1115A"/>
    <w:rsid w:val="00B226D6"/>
    <w:rsid w:val="00B233BE"/>
    <w:rsid w:val="00B36D5C"/>
    <w:rsid w:val="00B4289E"/>
    <w:rsid w:val="00B43EE9"/>
    <w:rsid w:val="00B51291"/>
    <w:rsid w:val="00B53631"/>
    <w:rsid w:val="00B64546"/>
    <w:rsid w:val="00B67D89"/>
    <w:rsid w:val="00B73994"/>
    <w:rsid w:val="00B75D99"/>
    <w:rsid w:val="00B76897"/>
    <w:rsid w:val="00B9174C"/>
    <w:rsid w:val="00B96A12"/>
    <w:rsid w:val="00BA01B6"/>
    <w:rsid w:val="00BA1380"/>
    <w:rsid w:val="00BA2ADF"/>
    <w:rsid w:val="00BA4B01"/>
    <w:rsid w:val="00BB0BBC"/>
    <w:rsid w:val="00BB135B"/>
    <w:rsid w:val="00BC3073"/>
    <w:rsid w:val="00BD3D62"/>
    <w:rsid w:val="00BD6FF6"/>
    <w:rsid w:val="00BE1EF3"/>
    <w:rsid w:val="00BE5196"/>
    <w:rsid w:val="00BE7EBE"/>
    <w:rsid w:val="00BF4780"/>
    <w:rsid w:val="00BF48EF"/>
    <w:rsid w:val="00C042DD"/>
    <w:rsid w:val="00C04319"/>
    <w:rsid w:val="00C0690B"/>
    <w:rsid w:val="00C12B00"/>
    <w:rsid w:val="00C12EE3"/>
    <w:rsid w:val="00C2055F"/>
    <w:rsid w:val="00C20F09"/>
    <w:rsid w:val="00C247DA"/>
    <w:rsid w:val="00C272D6"/>
    <w:rsid w:val="00C31455"/>
    <w:rsid w:val="00C33ACB"/>
    <w:rsid w:val="00C410B6"/>
    <w:rsid w:val="00C54552"/>
    <w:rsid w:val="00C57B35"/>
    <w:rsid w:val="00C57CEA"/>
    <w:rsid w:val="00C57DE6"/>
    <w:rsid w:val="00C60679"/>
    <w:rsid w:val="00C60CBA"/>
    <w:rsid w:val="00C6710E"/>
    <w:rsid w:val="00C6760A"/>
    <w:rsid w:val="00C70C8B"/>
    <w:rsid w:val="00C71877"/>
    <w:rsid w:val="00C766C7"/>
    <w:rsid w:val="00C833E6"/>
    <w:rsid w:val="00C85AC2"/>
    <w:rsid w:val="00C93E1F"/>
    <w:rsid w:val="00C94BB4"/>
    <w:rsid w:val="00C95993"/>
    <w:rsid w:val="00C97CA5"/>
    <w:rsid w:val="00CA302D"/>
    <w:rsid w:val="00CA4C14"/>
    <w:rsid w:val="00CA67E5"/>
    <w:rsid w:val="00CB4F5F"/>
    <w:rsid w:val="00CB7201"/>
    <w:rsid w:val="00CC0BAB"/>
    <w:rsid w:val="00CC644F"/>
    <w:rsid w:val="00CC7327"/>
    <w:rsid w:val="00CD191B"/>
    <w:rsid w:val="00CD456D"/>
    <w:rsid w:val="00CD5DF4"/>
    <w:rsid w:val="00CD69C5"/>
    <w:rsid w:val="00CE5EFA"/>
    <w:rsid w:val="00CE6256"/>
    <w:rsid w:val="00CE753E"/>
    <w:rsid w:val="00CE7E8C"/>
    <w:rsid w:val="00CF0C26"/>
    <w:rsid w:val="00CF2C06"/>
    <w:rsid w:val="00CF4A89"/>
    <w:rsid w:val="00CF5C18"/>
    <w:rsid w:val="00CF6837"/>
    <w:rsid w:val="00D046E8"/>
    <w:rsid w:val="00D065BE"/>
    <w:rsid w:val="00D1250F"/>
    <w:rsid w:val="00D125A1"/>
    <w:rsid w:val="00D14B2D"/>
    <w:rsid w:val="00D1651C"/>
    <w:rsid w:val="00D24D3D"/>
    <w:rsid w:val="00D30904"/>
    <w:rsid w:val="00D32D70"/>
    <w:rsid w:val="00D33B6F"/>
    <w:rsid w:val="00D3455F"/>
    <w:rsid w:val="00D34C97"/>
    <w:rsid w:val="00D36193"/>
    <w:rsid w:val="00D36ECB"/>
    <w:rsid w:val="00D40B5E"/>
    <w:rsid w:val="00D424F7"/>
    <w:rsid w:val="00D44DC9"/>
    <w:rsid w:val="00D454D6"/>
    <w:rsid w:val="00D52319"/>
    <w:rsid w:val="00D52730"/>
    <w:rsid w:val="00D53BBC"/>
    <w:rsid w:val="00D55231"/>
    <w:rsid w:val="00D55F80"/>
    <w:rsid w:val="00D57F45"/>
    <w:rsid w:val="00D601BD"/>
    <w:rsid w:val="00D65DE5"/>
    <w:rsid w:val="00D66C2E"/>
    <w:rsid w:val="00D70BA2"/>
    <w:rsid w:val="00D70D07"/>
    <w:rsid w:val="00D71F36"/>
    <w:rsid w:val="00D72983"/>
    <w:rsid w:val="00D7393A"/>
    <w:rsid w:val="00D81BCF"/>
    <w:rsid w:val="00D879FA"/>
    <w:rsid w:val="00D91FEE"/>
    <w:rsid w:val="00D92209"/>
    <w:rsid w:val="00D943CE"/>
    <w:rsid w:val="00DA137C"/>
    <w:rsid w:val="00DA2497"/>
    <w:rsid w:val="00DA4965"/>
    <w:rsid w:val="00DB126C"/>
    <w:rsid w:val="00DB28FE"/>
    <w:rsid w:val="00DB7E3D"/>
    <w:rsid w:val="00DC0ACA"/>
    <w:rsid w:val="00DD1C49"/>
    <w:rsid w:val="00DD21BA"/>
    <w:rsid w:val="00DD2CCB"/>
    <w:rsid w:val="00DD37B7"/>
    <w:rsid w:val="00DD538F"/>
    <w:rsid w:val="00DD53A2"/>
    <w:rsid w:val="00DD59C6"/>
    <w:rsid w:val="00DD6D2E"/>
    <w:rsid w:val="00DD7B8C"/>
    <w:rsid w:val="00DE0713"/>
    <w:rsid w:val="00DE139E"/>
    <w:rsid w:val="00DE33A0"/>
    <w:rsid w:val="00DE3B35"/>
    <w:rsid w:val="00DE3CF8"/>
    <w:rsid w:val="00DE4964"/>
    <w:rsid w:val="00DE550A"/>
    <w:rsid w:val="00DF1CF4"/>
    <w:rsid w:val="00DF653F"/>
    <w:rsid w:val="00E03C29"/>
    <w:rsid w:val="00E05C7C"/>
    <w:rsid w:val="00E07A23"/>
    <w:rsid w:val="00E1111C"/>
    <w:rsid w:val="00E16706"/>
    <w:rsid w:val="00E27837"/>
    <w:rsid w:val="00E3149A"/>
    <w:rsid w:val="00E356E1"/>
    <w:rsid w:val="00E35BED"/>
    <w:rsid w:val="00E365BE"/>
    <w:rsid w:val="00E42963"/>
    <w:rsid w:val="00E447E0"/>
    <w:rsid w:val="00E4560F"/>
    <w:rsid w:val="00E47B5B"/>
    <w:rsid w:val="00E50D22"/>
    <w:rsid w:val="00E51716"/>
    <w:rsid w:val="00E52C04"/>
    <w:rsid w:val="00E53E2A"/>
    <w:rsid w:val="00E54DD0"/>
    <w:rsid w:val="00E615A6"/>
    <w:rsid w:val="00E61D51"/>
    <w:rsid w:val="00E61ED6"/>
    <w:rsid w:val="00E6438A"/>
    <w:rsid w:val="00E705BF"/>
    <w:rsid w:val="00E708CA"/>
    <w:rsid w:val="00E7562B"/>
    <w:rsid w:val="00E816A8"/>
    <w:rsid w:val="00E81849"/>
    <w:rsid w:val="00E81F1A"/>
    <w:rsid w:val="00E82BDF"/>
    <w:rsid w:val="00E82F42"/>
    <w:rsid w:val="00E908B9"/>
    <w:rsid w:val="00E9386D"/>
    <w:rsid w:val="00E9446B"/>
    <w:rsid w:val="00E94827"/>
    <w:rsid w:val="00E94873"/>
    <w:rsid w:val="00E95BC8"/>
    <w:rsid w:val="00E968BE"/>
    <w:rsid w:val="00EA0EEA"/>
    <w:rsid w:val="00EA3D95"/>
    <w:rsid w:val="00EA4B6C"/>
    <w:rsid w:val="00EB0A04"/>
    <w:rsid w:val="00EB6B8F"/>
    <w:rsid w:val="00ED6F73"/>
    <w:rsid w:val="00EE5F3F"/>
    <w:rsid w:val="00EF01E6"/>
    <w:rsid w:val="00EF2087"/>
    <w:rsid w:val="00F00203"/>
    <w:rsid w:val="00F00629"/>
    <w:rsid w:val="00F01764"/>
    <w:rsid w:val="00F02E0A"/>
    <w:rsid w:val="00F067AB"/>
    <w:rsid w:val="00F079E4"/>
    <w:rsid w:val="00F07E09"/>
    <w:rsid w:val="00F103C1"/>
    <w:rsid w:val="00F106B5"/>
    <w:rsid w:val="00F128FA"/>
    <w:rsid w:val="00F13D90"/>
    <w:rsid w:val="00F178D5"/>
    <w:rsid w:val="00F24FEB"/>
    <w:rsid w:val="00F303F5"/>
    <w:rsid w:val="00F32F6B"/>
    <w:rsid w:val="00F34681"/>
    <w:rsid w:val="00F34899"/>
    <w:rsid w:val="00F350C8"/>
    <w:rsid w:val="00F36059"/>
    <w:rsid w:val="00F36C25"/>
    <w:rsid w:val="00F452E4"/>
    <w:rsid w:val="00F464BE"/>
    <w:rsid w:val="00F46FC4"/>
    <w:rsid w:val="00F5299A"/>
    <w:rsid w:val="00F53E4F"/>
    <w:rsid w:val="00F604EF"/>
    <w:rsid w:val="00F6306B"/>
    <w:rsid w:val="00F660AA"/>
    <w:rsid w:val="00F6667A"/>
    <w:rsid w:val="00F6700C"/>
    <w:rsid w:val="00F74829"/>
    <w:rsid w:val="00F74D5B"/>
    <w:rsid w:val="00F7751F"/>
    <w:rsid w:val="00F80D6D"/>
    <w:rsid w:val="00F826C6"/>
    <w:rsid w:val="00F83F1B"/>
    <w:rsid w:val="00F84260"/>
    <w:rsid w:val="00F967DF"/>
    <w:rsid w:val="00F96E72"/>
    <w:rsid w:val="00FA1BD2"/>
    <w:rsid w:val="00FA36F2"/>
    <w:rsid w:val="00FA5588"/>
    <w:rsid w:val="00FA5B81"/>
    <w:rsid w:val="00FA73DF"/>
    <w:rsid w:val="00FB0986"/>
    <w:rsid w:val="00FB2984"/>
    <w:rsid w:val="00FB53B8"/>
    <w:rsid w:val="00FB59FB"/>
    <w:rsid w:val="00FC09BB"/>
    <w:rsid w:val="00FC532B"/>
    <w:rsid w:val="00FC5B3B"/>
    <w:rsid w:val="00FD60F7"/>
    <w:rsid w:val="00FD7221"/>
    <w:rsid w:val="00FD7F47"/>
    <w:rsid w:val="00FE5C21"/>
    <w:rsid w:val="00FE7F7C"/>
    <w:rsid w:val="00FF4131"/>
    <w:rsid w:val="00FF4442"/>
    <w:rsid w:val="00FF6F51"/>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AC5"/>
  </w:style>
  <w:style w:type="paragraph" w:styleId="Titre1">
    <w:name w:val="heading 1"/>
    <w:basedOn w:val="Normal"/>
    <w:next w:val="Normal"/>
    <w:link w:val="Titre1Car"/>
    <w:qFormat/>
    <w:rsid w:val="00DE071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nhideWhenUsed/>
    <w:qFormat/>
    <w:rsid w:val="00DE071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BE1EF3"/>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itre4">
    <w:name w:val="heading 4"/>
    <w:basedOn w:val="Normal"/>
    <w:next w:val="Normal"/>
    <w:link w:val="Titre4Car"/>
    <w:unhideWhenUsed/>
    <w:qFormat/>
    <w:rsid w:val="00DE0713"/>
    <w:pPr>
      <w:keepNext/>
      <w:keepLines/>
      <w:spacing w:before="20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9948F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Sansinterligne">
    <w:name w:val="No Spacing"/>
    <w:uiPriority w:val="1"/>
    <w:qFormat/>
    <w:rsid w:val="005D0D5C"/>
    <w:rPr>
      <w:rFonts w:eastAsiaTheme="minorHAnsi"/>
      <w:lang w:eastAsia="en-US"/>
    </w:rPr>
  </w:style>
  <w:style w:type="paragraph" w:styleId="Paragraphedeliste">
    <w:name w:val="List Paragraph"/>
    <w:basedOn w:val="Normal"/>
    <w:uiPriority w:val="1"/>
    <w:qFormat/>
    <w:rsid w:val="00125F95"/>
    <w:pPr>
      <w:ind w:left="720"/>
      <w:contextualSpacing/>
    </w:pPr>
  </w:style>
  <w:style w:type="paragraph" w:styleId="Textedebulles">
    <w:name w:val="Balloon Text"/>
    <w:basedOn w:val="Normal"/>
    <w:link w:val="TextedebullesCar"/>
    <w:semiHidden/>
    <w:unhideWhenUsed/>
    <w:rsid w:val="005B7D48"/>
    <w:rPr>
      <w:rFonts w:ascii="Tahoma" w:hAnsi="Tahoma" w:cs="Tahoma"/>
      <w:sz w:val="16"/>
      <w:szCs w:val="16"/>
    </w:rPr>
  </w:style>
  <w:style w:type="character" w:customStyle="1" w:styleId="TextedebullesCar">
    <w:name w:val="Texte de bulles Car"/>
    <w:basedOn w:val="Policepardfaut"/>
    <w:link w:val="Textedebulles"/>
    <w:semiHidden/>
    <w:rsid w:val="005B7D48"/>
    <w:rPr>
      <w:rFonts w:ascii="Tahoma" w:hAnsi="Tahoma" w:cs="Tahoma"/>
      <w:sz w:val="16"/>
      <w:szCs w:val="16"/>
    </w:rPr>
  </w:style>
  <w:style w:type="paragraph" w:styleId="En-tte">
    <w:name w:val="header"/>
    <w:basedOn w:val="Normal"/>
    <w:link w:val="En-tteCar"/>
    <w:uiPriority w:val="99"/>
    <w:unhideWhenUsed/>
    <w:rsid w:val="001F6447"/>
    <w:pPr>
      <w:tabs>
        <w:tab w:val="center" w:pos="4536"/>
        <w:tab w:val="right" w:pos="9072"/>
      </w:tabs>
    </w:pPr>
  </w:style>
  <w:style w:type="character" w:customStyle="1" w:styleId="En-tteCar">
    <w:name w:val="En-tête Car"/>
    <w:basedOn w:val="Policepardfaut"/>
    <w:link w:val="En-tte"/>
    <w:uiPriority w:val="99"/>
    <w:rsid w:val="001F6447"/>
  </w:style>
  <w:style w:type="paragraph" w:styleId="Pieddepage">
    <w:name w:val="footer"/>
    <w:basedOn w:val="Normal"/>
    <w:link w:val="PieddepageCar"/>
    <w:uiPriority w:val="99"/>
    <w:unhideWhenUsed/>
    <w:rsid w:val="00453B30"/>
    <w:pPr>
      <w:tabs>
        <w:tab w:val="center" w:pos="4536"/>
        <w:tab w:val="right" w:pos="9072"/>
      </w:tabs>
    </w:pPr>
    <w:rPr>
      <w:rFonts w:cs="Tahoma"/>
      <w:b/>
      <w:color w:val="0070C0"/>
      <w:sz w:val="16"/>
      <w:szCs w:val="18"/>
    </w:rPr>
  </w:style>
  <w:style w:type="character" w:customStyle="1" w:styleId="PieddepageCar">
    <w:name w:val="Pied de page Car"/>
    <w:basedOn w:val="Policepardfaut"/>
    <w:link w:val="Pieddepage"/>
    <w:uiPriority w:val="99"/>
    <w:rsid w:val="00453B30"/>
    <w:rPr>
      <w:rFonts w:cs="Tahoma"/>
      <w:b/>
      <w:color w:val="0070C0"/>
      <w:sz w:val="16"/>
      <w:szCs w:val="18"/>
    </w:rPr>
  </w:style>
  <w:style w:type="paragraph" w:styleId="Corpsdetexte">
    <w:name w:val="Body Text"/>
    <w:basedOn w:val="Normal"/>
    <w:link w:val="CorpsdetexteCar"/>
    <w:uiPriority w:val="1"/>
    <w:qFormat/>
    <w:rsid w:val="00F350C8"/>
    <w:pPr>
      <w:suppressAutoHyphens/>
      <w:spacing w:after="120"/>
    </w:pPr>
    <w:rPr>
      <w:rFonts w:ascii="Calibri" w:eastAsia="SimSun" w:hAnsi="Calibri" w:cs="font343"/>
      <w:lang w:eastAsia="ar-SA"/>
    </w:rPr>
  </w:style>
  <w:style w:type="character" w:customStyle="1" w:styleId="CorpsdetexteCar">
    <w:name w:val="Corps de texte Car"/>
    <w:basedOn w:val="Policepardfaut"/>
    <w:link w:val="Corpsdetexte"/>
    <w:rsid w:val="00F350C8"/>
    <w:rPr>
      <w:rFonts w:ascii="Calibri" w:eastAsia="SimSun" w:hAnsi="Calibri" w:cs="font343"/>
      <w:lang w:eastAsia="ar-SA"/>
    </w:rPr>
  </w:style>
  <w:style w:type="paragraph" w:customStyle="1" w:styleId="Default">
    <w:name w:val="Default"/>
    <w:qFormat/>
    <w:rsid w:val="00383C18"/>
    <w:pPr>
      <w:autoSpaceDE w:val="0"/>
      <w:autoSpaceDN w:val="0"/>
      <w:adjustRightInd w:val="0"/>
    </w:pPr>
    <w:rPr>
      <w:rFonts w:ascii="Verdana" w:eastAsia="Times New Roman" w:hAnsi="Verdana" w:cs="Verdana"/>
      <w:color w:val="000000"/>
      <w:sz w:val="24"/>
      <w:szCs w:val="24"/>
    </w:rPr>
  </w:style>
  <w:style w:type="paragraph" w:styleId="Corpsdetexte2">
    <w:name w:val="Body Text 2"/>
    <w:basedOn w:val="Normal"/>
    <w:link w:val="Corpsdetexte2Car"/>
    <w:uiPriority w:val="99"/>
    <w:unhideWhenUsed/>
    <w:rsid w:val="00834ED5"/>
    <w:pPr>
      <w:spacing w:after="120" w:line="480" w:lineRule="auto"/>
    </w:pPr>
  </w:style>
  <w:style w:type="character" w:customStyle="1" w:styleId="Corpsdetexte2Car">
    <w:name w:val="Corps de texte 2 Car"/>
    <w:basedOn w:val="Policepardfaut"/>
    <w:link w:val="Corpsdetexte2"/>
    <w:uiPriority w:val="99"/>
    <w:rsid w:val="00834ED5"/>
  </w:style>
  <w:style w:type="paragraph" w:customStyle="1" w:styleId="Titre11">
    <w:name w:val="Titre 11"/>
    <w:basedOn w:val="Normal"/>
    <w:uiPriority w:val="1"/>
    <w:qFormat/>
    <w:rsid w:val="00586B9C"/>
    <w:pPr>
      <w:widowControl w:val="0"/>
      <w:autoSpaceDE w:val="0"/>
      <w:autoSpaceDN w:val="0"/>
      <w:ind w:left="565" w:right="560"/>
      <w:jc w:val="center"/>
      <w:outlineLvl w:val="1"/>
    </w:pPr>
    <w:rPr>
      <w:rFonts w:ascii="Arial" w:eastAsia="Arial" w:hAnsi="Arial" w:cs="Arial"/>
      <w:b/>
      <w:bCs/>
      <w:lang w:eastAsia="en-US"/>
    </w:rPr>
  </w:style>
  <w:style w:type="paragraph" w:customStyle="1" w:styleId="Titre21">
    <w:name w:val="Titre 21"/>
    <w:basedOn w:val="Normal"/>
    <w:uiPriority w:val="1"/>
    <w:qFormat/>
    <w:rsid w:val="00586B9C"/>
    <w:pPr>
      <w:widowControl w:val="0"/>
      <w:autoSpaceDE w:val="0"/>
      <w:autoSpaceDN w:val="0"/>
      <w:ind w:left="112"/>
      <w:jc w:val="both"/>
      <w:outlineLvl w:val="2"/>
    </w:pPr>
    <w:rPr>
      <w:rFonts w:ascii="Arial" w:eastAsia="Arial" w:hAnsi="Arial" w:cs="Arial"/>
      <w:b/>
      <w:bCs/>
      <w:sz w:val="20"/>
      <w:szCs w:val="20"/>
      <w:lang w:eastAsia="en-US"/>
    </w:rPr>
  </w:style>
  <w:style w:type="paragraph" w:styleId="NormalWeb">
    <w:name w:val="Normal (Web)"/>
    <w:basedOn w:val="Normal"/>
    <w:uiPriority w:val="99"/>
    <w:unhideWhenUsed/>
    <w:rsid w:val="002A6095"/>
    <w:pPr>
      <w:spacing w:before="100" w:beforeAutospacing="1" w:after="100" w:afterAutospacing="1"/>
    </w:pPr>
    <w:rPr>
      <w:rFonts w:ascii="Times New Roman" w:eastAsia="Times New Roman" w:hAnsi="Times New Roman" w:cs="Times New Roman"/>
      <w:sz w:val="24"/>
      <w:szCs w:val="24"/>
    </w:rPr>
  </w:style>
  <w:style w:type="character" w:styleId="Lienhypertexte">
    <w:name w:val="Hyperlink"/>
    <w:basedOn w:val="Policepardfaut"/>
    <w:uiPriority w:val="99"/>
    <w:unhideWhenUsed/>
    <w:rsid w:val="002A6095"/>
    <w:rPr>
      <w:color w:val="0000FF" w:themeColor="hyperlink"/>
      <w:u w:val="single"/>
    </w:rPr>
  </w:style>
  <w:style w:type="paragraph" w:customStyle="1" w:styleId="Titre31">
    <w:name w:val="Titre 31"/>
    <w:basedOn w:val="Normal"/>
    <w:uiPriority w:val="1"/>
    <w:qFormat/>
    <w:rsid w:val="00E447E0"/>
    <w:pPr>
      <w:widowControl w:val="0"/>
      <w:autoSpaceDE w:val="0"/>
      <w:autoSpaceDN w:val="0"/>
      <w:ind w:left="450"/>
      <w:outlineLvl w:val="3"/>
    </w:pPr>
    <w:rPr>
      <w:rFonts w:ascii="Arial" w:eastAsia="Arial" w:hAnsi="Arial" w:cs="Arial"/>
      <w:b/>
      <w:bCs/>
      <w:lang w:eastAsia="en-US"/>
    </w:rPr>
  </w:style>
  <w:style w:type="paragraph" w:customStyle="1" w:styleId="docdata">
    <w:name w:val="docdata"/>
    <w:aliases w:val="docy,v5,2097,bqiaagaaeyqcaaagiaiaaannbgaabxugaaaaaaaaaaaaaaaaaaaaaaaaaaaaaaaaaaaaaaaaaaaaaaaaaaaaaaaaaaaaaaaaaaaaaaaaaaaaaaaaaaaaaaaaaaaaaaaaaaaaaaaaaaaaaaaaaaaaaaaaaaaaaaaaaaaaaaaaaaaaaaaaaaaaaaaaaaaaaaaaaaaaaaaaaaaaaaaaaaaaaaaaaaaaaaaaaaaaaaaa"/>
    <w:basedOn w:val="Normal"/>
    <w:rsid w:val="00DE550A"/>
    <w:pPr>
      <w:spacing w:before="100" w:beforeAutospacing="1" w:after="100" w:afterAutospacing="1"/>
    </w:pPr>
    <w:rPr>
      <w:rFonts w:ascii="Times New Roman" w:eastAsia="Times New Roman" w:hAnsi="Times New Roman" w:cs="Times New Roman"/>
      <w:sz w:val="24"/>
      <w:szCs w:val="24"/>
    </w:rPr>
  </w:style>
  <w:style w:type="character" w:customStyle="1" w:styleId="Titre1Car">
    <w:name w:val="Titre 1 Car"/>
    <w:basedOn w:val="Policepardfaut"/>
    <w:link w:val="Titre1"/>
    <w:uiPriority w:val="9"/>
    <w:rsid w:val="00DE0713"/>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semiHidden/>
    <w:rsid w:val="00DE0713"/>
    <w:rPr>
      <w:rFonts w:asciiTheme="majorHAnsi" w:eastAsiaTheme="majorEastAsia" w:hAnsiTheme="majorHAnsi" w:cstheme="majorBidi"/>
      <w:b/>
      <w:bCs/>
      <w:color w:val="4F81BD" w:themeColor="accent1"/>
      <w:sz w:val="26"/>
      <w:szCs w:val="26"/>
    </w:rPr>
  </w:style>
  <w:style w:type="character" w:customStyle="1" w:styleId="Titre4Car">
    <w:name w:val="Titre 4 Car"/>
    <w:basedOn w:val="Policepardfaut"/>
    <w:link w:val="Titre4"/>
    <w:rsid w:val="00DE0713"/>
    <w:rPr>
      <w:rFonts w:asciiTheme="majorHAnsi" w:eastAsiaTheme="majorEastAsia" w:hAnsiTheme="majorHAnsi" w:cstheme="majorBidi"/>
      <w:b/>
      <w:bCs/>
      <w:i/>
      <w:iCs/>
      <w:color w:val="4F81BD" w:themeColor="accent1"/>
    </w:rPr>
  </w:style>
  <w:style w:type="character" w:customStyle="1" w:styleId="Titre3Car">
    <w:name w:val="Titre 3 Car"/>
    <w:basedOn w:val="Policepardfaut"/>
    <w:link w:val="Titre3"/>
    <w:uiPriority w:val="9"/>
    <w:rsid w:val="00BE1EF3"/>
    <w:rPr>
      <w:rFonts w:asciiTheme="majorHAnsi" w:eastAsiaTheme="majorEastAsia" w:hAnsiTheme="majorHAnsi" w:cstheme="majorBidi"/>
      <w:color w:val="243F60" w:themeColor="accent1" w:themeShade="7F"/>
      <w:sz w:val="24"/>
      <w:szCs w:val="24"/>
    </w:rPr>
  </w:style>
  <w:style w:type="paragraph" w:customStyle="1" w:styleId="Dcide">
    <w:name w:val="Décide"/>
    <w:basedOn w:val="Normal"/>
    <w:rsid w:val="00BE1EF3"/>
    <w:pPr>
      <w:spacing w:before="480" w:after="480"/>
      <w:jc w:val="center"/>
    </w:pPr>
    <w:rPr>
      <w:rFonts w:ascii="Arial" w:eastAsia="Times New Roman" w:hAnsi="Arial" w:cs="Times New Roman"/>
      <w:b/>
      <w:caps/>
      <w:sz w:val="24"/>
      <w:szCs w:val="20"/>
    </w:rPr>
  </w:style>
  <w:style w:type="paragraph" w:customStyle="1" w:styleId="Texte">
    <w:name w:val="Texte"/>
    <w:basedOn w:val="Normal"/>
    <w:rsid w:val="00BE1EF3"/>
    <w:rPr>
      <w:rFonts w:ascii="Arial" w:eastAsia="Times New Roman" w:hAnsi="Arial" w:cs="Times New Roman"/>
      <w:sz w:val="20"/>
      <w:szCs w:val="20"/>
    </w:rPr>
  </w:style>
  <w:style w:type="paragraph" w:customStyle="1" w:styleId="StyleTexteDlibrationCentrPremireligne0cm">
    <w:name w:val="Style Texte_Délibération + Centré Première ligne : 0 cm"/>
    <w:basedOn w:val="Normal"/>
    <w:rsid w:val="00BE1EF3"/>
    <w:pPr>
      <w:jc w:val="center"/>
    </w:pPr>
    <w:rPr>
      <w:rFonts w:ascii="Arial" w:eastAsia="Times New Roman" w:hAnsi="Arial" w:cs="Times New Roman"/>
      <w:sz w:val="20"/>
      <w:szCs w:val="20"/>
    </w:rPr>
  </w:style>
  <w:style w:type="character" w:styleId="Textedelespacerserv">
    <w:name w:val="Placeholder Text"/>
    <w:basedOn w:val="Policepardfaut"/>
    <w:uiPriority w:val="99"/>
    <w:semiHidden/>
    <w:rsid w:val="00BE1EF3"/>
    <w:rPr>
      <w:color w:val="808080"/>
    </w:rPr>
  </w:style>
  <w:style w:type="paragraph" w:customStyle="1" w:styleId="VuConsidrant">
    <w:name w:val="Vu.Considérant"/>
    <w:basedOn w:val="Normal"/>
    <w:rsid w:val="00BE1EF3"/>
    <w:pPr>
      <w:autoSpaceDE w:val="0"/>
      <w:autoSpaceDN w:val="0"/>
      <w:spacing w:after="140"/>
      <w:jc w:val="both"/>
    </w:pPr>
    <w:rPr>
      <w:rFonts w:ascii="Arial" w:eastAsia="Times New Roman" w:hAnsi="Arial" w:cs="Arial"/>
      <w:sz w:val="20"/>
      <w:szCs w:val="20"/>
    </w:rPr>
  </w:style>
  <w:style w:type="table" w:customStyle="1" w:styleId="TableNormal">
    <w:name w:val="Table Normal"/>
    <w:uiPriority w:val="2"/>
    <w:semiHidden/>
    <w:unhideWhenUsed/>
    <w:qFormat/>
    <w:rsid w:val="00BE1EF3"/>
    <w:pPr>
      <w:widowControl w:val="0"/>
      <w:autoSpaceDE w:val="0"/>
      <w:autoSpaceDN w:val="0"/>
    </w:pPr>
    <w:rPr>
      <w:rFonts w:eastAsiaTheme="minorHAnsi"/>
      <w:lang w:val="en-US" w:eastAsia="en-US"/>
    </w:rPr>
    <w:tblPr>
      <w:tblInd w:w="0" w:type="dxa"/>
      <w:tblCellMar>
        <w:top w:w="0" w:type="dxa"/>
        <w:left w:w="0" w:type="dxa"/>
        <w:bottom w:w="0" w:type="dxa"/>
        <w:right w:w="0" w:type="dxa"/>
      </w:tblCellMar>
    </w:tblPr>
  </w:style>
  <w:style w:type="paragraph" w:styleId="Titre">
    <w:name w:val="Title"/>
    <w:basedOn w:val="Normal"/>
    <w:link w:val="TitreCar"/>
    <w:uiPriority w:val="10"/>
    <w:qFormat/>
    <w:rsid w:val="00BE1EF3"/>
    <w:pPr>
      <w:widowControl w:val="0"/>
      <w:autoSpaceDE w:val="0"/>
      <w:autoSpaceDN w:val="0"/>
      <w:ind w:left="322"/>
    </w:pPr>
    <w:rPr>
      <w:rFonts w:ascii="Arial" w:eastAsia="Arial" w:hAnsi="Arial" w:cs="Arial"/>
      <w:b/>
      <w:bCs/>
      <w:sz w:val="25"/>
      <w:szCs w:val="25"/>
      <w:lang w:val="en-US" w:eastAsia="en-US"/>
    </w:rPr>
  </w:style>
  <w:style w:type="character" w:customStyle="1" w:styleId="TitreCar">
    <w:name w:val="Titre Car"/>
    <w:basedOn w:val="Policepardfaut"/>
    <w:link w:val="Titre"/>
    <w:uiPriority w:val="10"/>
    <w:rsid w:val="00BE1EF3"/>
    <w:rPr>
      <w:rFonts w:ascii="Arial" w:eastAsia="Arial" w:hAnsi="Arial" w:cs="Arial"/>
      <w:b/>
      <w:bCs/>
      <w:sz w:val="25"/>
      <w:szCs w:val="25"/>
      <w:lang w:val="en-US" w:eastAsia="en-US"/>
    </w:rPr>
  </w:style>
  <w:style w:type="paragraph" w:customStyle="1" w:styleId="TableParagraph">
    <w:name w:val="Table Paragraph"/>
    <w:basedOn w:val="Normal"/>
    <w:uiPriority w:val="1"/>
    <w:qFormat/>
    <w:rsid w:val="00BE1EF3"/>
    <w:pPr>
      <w:widowControl w:val="0"/>
      <w:autoSpaceDE w:val="0"/>
      <w:autoSpaceDN w:val="0"/>
    </w:pPr>
    <w:rPr>
      <w:rFonts w:ascii="Arial" w:eastAsia="Arial" w:hAnsi="Arial" w:cs="Arial"/>
      <w:lang w:val="en-US" w:eastAsia="en-US"/>
    </w:rPr>
  </w:style>
  <w:style w:type="character" w:styleId="lev">
    <w:name w:val="Strong"/>
    <w:basedOn w:val="Policepardfaut"/>
    <w:uiPriority w:val="22"/>
    <w:qFormat/>
    <w:rsid w:val="00BE1EF3"/>
    <w:rPr>
      <w:b/>
      <w:bCs/>
    </w:rPr>
  </w:style>
  <w:style w:type="numbering" w:customStyle="1" w:styleId="Aucuneliste1">
    <w:name w:val="Aucune liste1"/>
    <w:next w:val="Aucuneliste"/>
    <w:semiHidden/>
    <w:rsid w:val="00BE1EF3"/>
  </w:style>
  <w:style w:type="table" w:customStyle="1" w:styleId="Grilledutableau1">
    <w:name w:val="Grille du tableau1"/>
    <w:basedOn w:val="TableauNormal"/>
    <w:next w:val="Grilledutableau"/>
    <w:rsid w:val="00BE1EF3"/>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760">
    <w:name w:val="3760"/>
    <w:aliases w:val="bqiaagaaeyqcaaagiaiaaapldaaabfmmaaaaaaaaaaaaaaaaaaaaaaaaaaaaaaaaaaaaaaaaaaaaaaaaaaaaaaaaaaaaaaaaaaaaaaaaaaaaaaaaaaaaaaaaaaaaaaaaaaaaaaaaaaaaaaaaaaaaaaaaaaaaaaaaaaaaaaaaaaaaaaaaaaaaaaaaaaaaaaaaaaaaaaaaaaaaaaaaaaaaaaaaaaaaaaaaaaaaaaaa"/>
    <w:basedOn w:val="Policepardfaut"/>
    <w:rsid w:val="00F74829"/>
  </w:style>
  <w:style w:type="paragraph" w:customStyle="1" w:styleId="Titre310">
    <w:name w:val="Titre 31"/>
    <w:basedOn w:val="Normal"/>
    <w:uiPriority w:val="1"/>
    <w:qFormat/>
    <w:rsid w:val="009B4EB3"/>
    <w:pPr>
      <w:widowControl w:val="0"/>
      <w:autoSpaceDE w:val="0"/>
      <w:autoSpaceDN w:val="0"/>
      <w:ind w:left="450"/>
      <w:outlineLvl w:val="3"/>
    </w:pPr>
    <w:rPr>
      <w:rFonts w:ascii="Arial" w:eastAsia="Arial" w:hAnsi="Arial" w:cs="Arial"/>
      <w:b/>
      <w:bCs/>
      <w:lang w:eastAsia="en-US"/>
    </w:rPr>
  </w:style>
</w:styles>
</file>

<file path=word/webSettings.xml><?xml version="1.0" encoding="utf-8"?>
<w:webSettings xmlns:r="http://schemas.openxmlformats.org/officeDocument/2006/relationships" xmlns:w="http://schemas.openxmlformats.org/wordprocessingml/2006/main">
  <w:divs>
    <w:div w:id="268316989">
      <w:bodyDiv w:val="1"/>
      <w:marLeft w:val="0"/>
      <w:marRight w:val="0"/>
      <w:marTop w:val="0"/>
      <w:marBottom w:val="0"/>
      <w:divBdr>
        <w:top w:val="none" w:sz="0" w:space="0" w:color="auto"/>
        <w:left w:val="none" w:sz="0" w:space="0" w:color="auto"/>
        <w:bottom w:val="none" w:sz="0" w:space="0" w:color="auto"/>
        <w:right w:val="none" w:sz="0" w:space="0" w:color="auto"/>
      </w:divBdr>
    </w:div>
    <w:div w:id="287395131">
      <w:bodyDiv w:val="1"/>
      <w:marLeft w:val="0"/>
      <w:marRight w:val="0"/>
      <w:marTop w:val="0"/>
      <w:marBottom w:val="0"/>
      <w:divBdr>
        <w:top w:val="none" w:sz="0" w:space="0" w:color="auto"/>
        <w:left w:val="none" w:sz="0" w:space="0" w:color="auto"/>
        <w:bottom w:val="none" w:sz="0" w:space="0" w:color="auto"/>
        <w:right w:val="none" w:sz="0" w:space="0" w:color="auto"/>
      </w:divBdr>
    </w:div>
    <w:div w:id="564265899">
      <w:bodyDiv w:val="1"/>
      <w:marLeft w:val="0"/>
      <w:marRight w:val="0"/>
      <w:marTop w:val="0"/>
      <w:marBottom w:val="0"/>
      <w:divBdr>
        <w:top w:val="none" w:sz="0" w:space="0" w:color="auto"/>
        <w:left w:val="none" w:sz="0" w:space="0" w:color="auto"/>
        <w:bottom w:val="none" w:sz="0" w:space="0" w:color="auto"/>
        <w:right w:val="none" w:sz="0" w:space="0" w:color="auto"/>
      </w:divBdr>
    </w:div>
    <w:div w:id="610863487">
      <w:bodyDiv w:val="1"/>
      <w:marLeft w:val="0"/>
      <w:marRight w:val="0"/>
      <w:marTop w:val="0"/>
      <w:marBottom w:val="0"/>
      <w:divBdr>
        <w:top w:val="none" w:sz="0" w:space="0" w:color="auto"/>
        <w:left w:val="none" w:sz="0" w:space="0" w:color="auto"/>
        <w:bottom w:val="none" w:sz="0" w:space="0" w:color="auto"/>
        <w:right w:val="none" w:sz="0" w:space="0" w:color="auto"/>
      </w:divBdr>
    </w:div>
    <w:div w:id="641352952">
      <w:bodyDiv w:val="1"/>
      <w:marLeft w:val="0"/>
      <w:marRight w:val="0"/>
      <w:marTop w:val="0"/>
      <w:marBottom w:val="0"/>
      <w:divBdr>
        <w:top w:val="none" w:sz="0" w:space="0" w:color="auto"/>
        <w:left w:val="none" w:sz="0" w:space="0" w:color="auto"/>
        <w:bottom w:val="none" w:sz="0" w:space="0" w:color="auto"/>
        <w:right w:val="none" w:sz="0" w:space="0" w:color="auto"/>
      </w:divBdr>
      <w:divsChild>
        <w:div w:id="1212886509">
          <w:marLeft w:val="0"/>
          <w:marRight w:val="0"/>
          <w:marTop w:val="0"/>
          <w:marBottom w:val="0"/>
          <w:divBdr>
            <w:top w:val="none" w:sz="0" w:space="0" w:color="auto"/>
            <w:left w:val="none" w:sz="0" w:space="0" w:color="auto"/>
            <w:bottom w:val="none" w:sz="0" w:space="0" w:color="auto"/>
            <w:right w:val="none" w:sz="0" w:space="0" w:color="auto"/>
          </w:divBdr>
        </w:div>
        <w:div w:id="67192770">
          <w:marLeft w:val="0"/>
          <w:marRight w:val="0"/>
          <w:marTop w:val="0"/>
          <w:marBottom w:val="0"/>
          <w:divBdr>
            <w:top w:val="none" w:sz="0" w:space="0" w:color="auto"/>
            <w:left w:val="none" w:sz="0" w:space="0" w:color="auto"/>
            <w:bottom w:val="none" w:sz="0" w:space="0" w:color="auto"/>
            <w:right w:val="none" w:sz="0" w:space="0" w:color="auto"/>
          </w:divBdr>
        </w:div>
        <w:div w:id="1871989616">
          <w:marLeft w:val="0"/>
          <w:marRight w:val="0"/>
          <w:marTop w:val="0"/>
          <w:marBottom w:val="0"/>
          <w:divBdr>
            <w:top w:val="none" w:sz="0" w:space="0" w:color="auto"/>
            <w:left w:val="none" w:sz="0" w:space="0" w:color="auto"/>
            <w:bottom w:val="none" w:sz="0" w:space="0" w:color="auto"/>
            <w:right w:val="none" w:sz="0" w:space="0" w:color="auto"/>
          </w:divBdr>
        </w:div>
        <w:div w:id="486671468">
          <w:marLeft w:val="0"/>
          <w:marRight w:val="0"/>
          <w:marTop w:val="0"/>
          <w:marBottom w:val="0"/>
          <w:divBdr>
            <w:top w:val="none" w:sz="0" w:space="0" w:color="auto"/>
            <w:left w:val="none" w:sz="0" w:space="0" w:color="auto"/>
            <w:bottom w:val="none" w:sz="0" w:space="0" w:color="auto"/>
            <w:right w:val="none" w:sz="0" w:space="0" w:color="auto"/>
          </w:divBdr>
        </w:div>
        <w:div w:id="732313827">
          <w:marLeft w:val="0"/>
          <w:marRight w:val="0"/>
          <w:marTop w:val="0"/>
          <w:marBottom w:val="0"/>
          <w:divBdr>
            <w:top w:val="none" w:sz="0" w:space="0" w:color="auto"/>
            <w:left w:val="none" w:sz="0" w:space="0" w:color="auto"/>
            <w:bottom w:val="none" w:sz="0" w:space="0" w:color="auto"/>
            <w:right w:val="none" w:sz="0" w:space="0" w:color="auto"/>
          </w:divBdr>
        </w:div>
        <w:div w:id="1659457793">
          <w:marLeft w:val="0"/>
          <w:marRight w:val="0"/>
          <w:marTop w:val="0"/>
          <w:marBottom w:val="0"/>
          <w:divBdr>
            <w:top w:val="none" w:sz="0" w:space="0" w:color="auto"/>
            <w:left w:val="none" w:sz="0" w:space="0" w:color="auto"/>
            <w:bottom w:val="none" w:sz="0" w:space="0" w:color="auto"/>
            <w:right w:val="none" w:sz="0" w:space="0" w:color="auto"/>
          </w:divBdr>
        </w:div>
        <w:div w:id="952247190">
          <w:marLeft w:val="0"/>
          <w:marRight w:val="0"/>
          <w:marTop w:val="0"/>
          <w:marBottom w:val="0"/>
          <w:divBdr>
            <w:top w:val="none" w:sz="0" w:space="0" w:color="auto"/>
            <w:left w:val="none" w:sz="0" w:space="0" w:color="auto"/>
            <w:bottom w:val="none" w:sz="0" w:space="0" w:color="auto"/>
            <w:right w:val="none" w:sz="0" w:space="0" w:color="auto"/>
          </w:divBdr>
        </w:div>
        <w:div w:id="1171485004">
          <w:marLeft w:val="0"/>
          <w:marRight w:val="0"/>
          <w:marTop w:val="0"/>
          <w:marBottom w:val="0"/>
          <w:divBdr>
            <w:top w:val="none" w:sz="0" w:space="0" w:color="auto"/>
            <w:left w:val="none" w:sz="0" w:space="0" w:color="auto"/>
            <w:bottom w:val="none" w:sz="0" w:space="0" w:color="auto"/>
            <w:right w:val="none" w:sz="0" w:space="0" w:color="auto"/>
          </w:divBdr>
        </w:div>
        <w:div w:id="413432959">
          <w:marLeft w:val="0"/>
          <w:marRight w:val="0"/>
          <w:marTop w:val="0"/>
          <w:marBottom w:val="0"/>
          <w:divBdr>
            <w:top w:val="none" w:sz="0" w:space="0" w:color="auto"/>
            <w:left w:val="none" w:sz="0" w:space="0" w:color="auto"/>
            <w:bottom w:val="none" w:sz="0" w:space="0" w:color="auto"/>
            <w:right w:val="none" w:sz="0" w:space="0" w:color="auto"/>
          </w:divBdr>
        </w:div>
        <w:div w:id="1207914861">
          <w:marLeft w:val="0"/>
          <w:marRight w:val="0"/>
          <w:marTop w:val="0"/>
          <w:marBottom w:val="0"/>
          <w:divBdr>
            <w:top w:val="none" w:sz="0" w:space="0" w:color="auto"/>
            <w:left w:val="none" w:sz="0" w:space="0" w:color="auto"/>
            <w:bottom w:val="none" w:sz="0" w:space="0" w:color="auto"/>
            <w:right w:val="none" w:sz="0" w:space="0" w:color="auto"/>
          </w:divBdr>
        </w:div>
        <w:div w:id="1615791305">
          <w:marLeft w:val="0"/>
          <w:marRight w:val="0"/>
          <w:marTop w:val="0"/>
          <w:marBottom w:val="0"/>
          <w:divBdr>
            <w:top w:val="none" w:sz="0" w:space="0" w:color="auto"/>
            <w:left w:val="none" w:sz="0" w:space="0" w:color="auto"/>
            <w:bottom w:val="none" w:sz="0" w:space="0" w:color="auto"/>
            <w:right w:val="none" w:sz="0" w:space="0" w:color="auto"/>
          </w:divBdr>
        </w:div>
        <w:div w:id="154493021">
          <w:marLeft w:val="0"/>
          <w:marRight w:val="0"/>
          <w:marTop w:val="0"/>
          <w:marBottom w:val="0"/>
          <w:divBdr>
            <w:top w:val="none" w:sz="0" w:space="0" w:color="auto"/>
            <w:left w:val="none" w:sz="0" w:space="0" w:color="auto"/>
            <w:bottom w:val="none" w:sz="0" w:space="0" w:color="auto"/>
            <w:right w:val="none" w:sz="0" w:space="0" w:color="auto"/>
          </w:divBdr>
        </w:div>
        <w:div w:id="1810508738">
          <w:marLeft w:val="0"/>
          <w:marRight w:val="0"/>
          <w:marTop w:val="0"/>
          <w:marBottom w:val="0"/>
          <w:divBdr>
            <w:top w:val="none" w:sz="0" w:space="0" w:color="auto"/>
            <w:left w:val="none" w:sz="0" w:space="0" w:color="auto"/>
            <w:bottom w:val="none" w:sz="0" w:space="0" w:color="auto"/>
            <w:right w:val="none" w:sz="0" w:space="0" w:color="auto"/>
          </w:divBdr>
        </w:div>
        <w:div w:id="892621147">
          <w:marLeft w:val="0"/>
          <w:marRight w:val="0"/>
          <w:marTop w:val="0"/>
          <w:marBottom w:val="0"/>
          <w:divBdr>
            <w:top w:val="none" w:sz="0" w:space="0" w:color="auto"/>
            <w:left w:val="none" w:sz="0" w:space="0" w:color="auto"/>
            <w:bottom w:val="none" w:sz="0" w:space="0" w:color="auto"/>
            <w:right w:val="none" w:sz="0" w:space="0" w:color="auto"/>
          </w:divBdr>
        </w:div>
        <w:div w:id="641274979">
          <w:marLeft w:val="0"/>
          <w:marRight w:val="0"/>
          <w:marTop w:val="0"/>
          <w:marBottom w:val="0"/>
          <w:divBdr>
            <w:top w:val="none" w:sz="0" w:space="0" w:color="auto"/>
            <w:left w:val="none" w:sz="0" w:space="0" w:color="auto"/>
            <w:bottom w:val="none" w:sz="0" w:space="0" w:color="auto"/>
            <w:right w:val="none" w:sz="0" w:space="0" w:color="auto"/>
          </w:divBdr>
        </w:div>
        <w:div w:id="480779797">
          <w:marLeft w:val="0"/>
          <w:marRight w:val="0"/>
          <w:marTop w:val="0"/>
          <w:marBottom w:val="0"/>
          <w:divBdr>
            <w:top w:val="none" w:sz="0" w:space="0" w:color="auto"/>
            <w:left w:val="none" w:sz="0" w:space="0" w:color="auto"/>
            <w:bottom w:val="none" w:sz="0" w:space="0" w:color="auto"/>
            <w:right w:val="none" w:sz="0" w:space="0" w:color="auto"/>
          </w:divBdr>
        </w:div>
        <w:div w:id="507403633">
          <w:marLeft w:val="0"/>
          <w:marRight w:val="0"/>
          <w:marTop w:val="0"/>
          <w:marBottom w:val="0"/>
          <w:divBdr>
            <w:top w:val="none" w:sz="0" w:space="0" w:color="auto"/>
            <w:left w:val="none" w:sz="0" w:space="0" w:color="auto"/>
            <w:bottom w:val="none" w:sz="0" w:space="0" w:color="auto"/>
            <w:right w:val="none" w:sz="0" w:space="0" w:color="auto"/>
          </w:divBdr>
        </w:div>
        <w:div w:id="1689481671">
          <w:marLeft w:val="0"/>
          <w:marRight w:val="0"/>
          <w:marTop w:val="0"/>
          <w:marBottom w:val="0"/>
          <w:divBdr>
            <w:top w:val="none" w:sz="0" w:space="0" w:color="auto"/>
            <w:left w:val="none" w:sz="0" w:space="0" w:color="auto"/>
            <w:bottom w:val="none" w:sz="0" w:space="0" w:color="auto"/>
            <w:right w:val="none" w:sz="0" w:space="0" w:color="auto"/>
          </w:divBdr>
        </w:div>
        <w:div w:id="2122022073">
          <w:marLeft w:val="0"/>
          <w:marRight w:val="0"/>
          <w:marTop w:val="0"/>
          <w:marBottom w:val="0"/>
          <w:divBdr>
            <w:top w:val="none" w:sz="0" w:space="0" w:color="auto"/>
            <w:left w:val="none" w:sz="0" w:space="0" w:color="auto"/>
            <w:bottom w:val="none" w:sz="0" w:space="0" w:color="auto"/>
            <w:right w:val="none" w:sz="0" w:space="0" w:color="auto"/>
          </w:divBdr>
        </w:div>
        <w:div w:id="2103989220">
          <w:marLeft w:val="0"/>
          <w:marRight w:val="0"/>
          <w:marTop w:val="0"/>
          <w:marBottom w:val="0"/>
          <w:divBdr>
            <w:top w:val="none" w:sz="0" w:space="0" w:color="auto"/>
            <w:left w:val="none" w:sz="0" w:space="0" w:color="auto"/>
            <w:bottom w:val="none" w:sz="0" w:space="0" w:color="auto"/>
            <w:right w:val="none" w:sz="0" w:space="0" w:color="auto"/>
          </w:divBdr>
        </w:div>
        <w:div w:id="80760934">
          <w:marLeft w:val="0"/>
          <w:marRight w:val="0"/>
          <w:marTop w:val="0"/>
          <w:marBottom w:val="0"/>
          <w:divBdr>
            <w:top w:val="none" w:sz="0" w:space="0" w:color="auto"/>
            <w:left w:val="none" w:sz="0" w:space="0" w:color="auto"/>
            <w:bottom w:val="none" w:sz="0" w:space="0" w:color="auto"/>
            <w:right w:val="none" w:sz="0" w:space="0" w:color="auto"/>
          </w:divBdr>
        </w:div>
        <w:div w:id="96100724">
          <w:marLeft w:val="0"/>
          <w:marRight w:val="0"/>
          <w:marTop w:val="0"/>
          <w:marBottom w:val="0"/>
          <w:divBdr>
            <w:top w:val="none" w:sz="0" w:space="0" w:color="auto"/>
            <w:left w:val="none" w:sz="0" w:space="0" w:color="auto"/>
            <w:bottom w:val="none" w:sz="0" w:space="0" w:color="auto"/>
            <w:right w:val="none" w:sz="0" w:space="0" w:color="auto"/>
          </w:divBdr>
        </w:div>
        <w:div w:id="1243829747">
          <w:marLeft w:val="0"/>
          <w:marRight w:val="0"/>
          <w:marTop w:val="0"/>
          <w:marBottom w:val="0"/>
          <w:divBdr>
            <w:top w:val="none" w:sz="0" w:space="0" w:color="auto"/>
            <w:left w:val="none" w:sz="0" w:space="0" w:color="auto"/>
            <w:bottom w:val="none" w:sz="0" w:space="0" w:color="auto"/>
            <w:right w:val="none" w:sz="0" w:space="0" w:color="auto"/>
          </w:divBdr>
        </w:div>
        <w:div w:id="1988244500">
          <w:marLeft w:val="0"/>
          <w:marRight w:val="0"/>
          <w:marTop w:val="0"/>
          <w:marBottom w:val="0"/>
          <w:divBdr>
            <w:top w:val="none" w:sz="0" w:space="0" w:color="auto"/>
            <w:left w:val="none" w:sz="0" w:space="0" w:color="auto"/>
            <w:bottom w:val="none" w:sz="0" w:space="0" w:color="auto"/>
            <w:right w:val="none" w:sz="0" w:space="0" w:color="auto"/>
          </w:divBdr>
        </w:div>
        <w:div w:id="2067534452">
          <w:marLeft w:val="0"/>
          <w:marRight w:val="0"/>
          <w:marTop w:val="0"/>
          <w:marBottom w:val="0"/>
          <w:divBdr>
            <w:top w:val="none" w:sz="0" w:space="0" w:color="auto"/>
            <w:left w:val="none" w:sz="0" w:space="0" w:color="auto"/>
            <w:bottom w:val="none" w:sz="0" w:space="0" w:color="auto"/>
            <w:right w:val="none" w:sz="0" w:space="0" w:color="auto"/>
          </w:divBdr>
        </w:div>
        <w:div w:id="163515505">
          <w:marLeft w:val="0"/>
          <w:marRight w:val="0"/>
          <w:marTop w:val="0"/>
          <w:marBottom w:val="0"/>
          <w:divBdr>
            <w:top w:val="none" w:sz="0" w:space="0" w:color="auto"/>
            <w:left w:val="none" w:sz="0" w:space="0" w:color="auto"/>
            <w:bottom w:val="none" w:sz="0" w:space="0" w:color="auto"/>
            <w:right w:val="none" w:sz="0" w:space="0" w:color="auto"/>
          </w:divBdr>
        </w:div>
        <w:div w:id="1537159782">
          <w:marLeft w:val="0"/>
          <w:marRight w:val="0"/>
          <w:marTop w:val="0"/>
          <w:marBottom w:val="0"/>
          <w:divBdr>
            <w:top w:val="none" w:sz="0" w:space="0" w:color="auto"/>
            <w:left w:val="none" w:sz="0" w:space="0" w:color="auto"/>
            <w:bottom w:val="none" w:sz="0" w:space="0" w:color="auto"/>
            <w:right w:val="none" w:sz="0" w:space="0" w:color="auto"/>
          </w:divBdr>
        </w:div>
        <w:div w:id="456991548">
          <w:marLeft w:val="0"/>
          <w:marRight w:val="0"/>
          <w:marTop w:val="0"/>
          <w:marBottom w:val="0"/>
          <w:divBdr>
            <w:top w:val="none" w:sz="0" w:space="0" w:color="auto"/>
            <w:left w:val="none" w:sz="0" w:space="0" w:color="auto"/>
            <w:bottom w:val="none" w:sz="0" w:space="0" w:color="auto"/>
            <w:right w:val="none" w:sz="0" w:space="0" w:color="auto"/>
          </w:divBdr>
        </w:div>
        <w:div w:id="1256402379">
          <w:marLeft w:val="0"/>
          <w:marRight w:val="0"/>
          <w:marTop w:val="0"/>
          <w:marBottom w:val="0"/>
          <w:divBdr>
            <w:top w:val="none" w:sz="0" w:space="0" w:color="auto"/>
            <w:left w:val="none" w:sz="0" w:space="0" w:color="auto"/>
            <w:bottom w:val="none" w:sz="0" w:space="0" w:color="auto"/>
            <w:right w:val="none" w:sz="0" w:space="0" w:color="auto"/>
          </w:divBdr>
        </w:div>
        <w:div w:id="1211304402">
          <w:marLeft w:val="0"/>
          <w:marRight w:val="0"/>
          <w:marTop w:val="0"/>
          <w:marBottom w:val="0"/>
          <w:divBdr>
            <w:top w:val="none" w:sz="0" w:space="0" w:color="auto"/>
            <w:left w:val="none" w:sz="0" w:space="0" w:color="auto"/>
            <w:bottom w:val="none" w:sz="0" w:space="0" w:color="auto"/>
            <w:right w:val="none" w:sz="0" w:space="0" w:color="auto"/>
          </w:divBdr>
        </w:div>
        <w:div w:id="1038045136">
          <w:marLeft w:val="0"/>
          <w:marRight w:val="0"/>
          <w:marTop w:val="0"/>
          <w:marBottom w:val="0"/>
          <w:divBdr>
            <w:top w:val="none" w:sz="0" w:space="0" w:color="auto"/>
            <w:left w:val="none" w:sz="0" w:space="0" w:color="auto"/>
            <w:bottom w:val="none" w:sz="0" w:space="0" w:color="auto"/>
            <w:right w:val="none" w:sz="0" w:space="0" w:color="auto"/>
          </w:divBdr>
        </w:div>
        <w:div w:id="1868906210">
          <w:marLeft w:val="0"/>
          <w:marRight w:val="0"/>
          <w:marTop w:val="0"/>
          <w:marBottom w:val="0"/>
          <w:divBdr>
            <w:top w:val="none" w:sz="0" w:space="0" w:color="auto"/>
            <w:left w:val="none" w:sz="0" w:space="0" w:color="auto"/>
            <w:bottom w:val="none" w:sz="0" w:space="0" w:color="auto"/>
            <w:right w:val="none" w:sz="0" w:space="0" w:color="auto"/>
          </w:divBdr>
        </w:div>
        <w:div w:id="1966347801">
          <w:marLeft w:val="0"/>
          <w:marRight w:val="0"/>
          <w:marTop w:val="0"/>
          <w:marBottom w:val="0"/>
          <w:divBdr>
            <w:top w:val="none" w:sz="0" w:space="0" w:color="auto"/>
            <w:left w:val="none" w:sz="0" w:space="0" w:color="auto"/>
            <w:bottom w:val="none" w:sz="0" w:space="0" w:color="auto"/>
            <w:right w:val="none" w:sz="0" w:space="0" w:color="auto"/>
          </w:divBdr>
        </w:div>
        <w:div w:id="1543787576">
          <w:marLeft w:val="0"/>
          <w:marRight w:val="0"/>
          <w:marTop w:val="0"/>
          <w:marBottom w:val="0"/>
          <w:divBdr>
            <w:top w:val="none" w:sz="0" w:space="0" w:color="auto"/>
            <w:left w:val="none" w:sz="0" w:space="0" w:color="auto"/>
            <w:bottom w:val="none" w:sz="0" w:space="0" w:color="auto"/>
            <w:right w:val="none" w:sz="0" w:space="0" w:color="auto"/>
          </w:divBdr>
        </w:div>
        <w:div w:id="473181090">
          <w:marLeft w:val="0"/>
          <w:marRight w:val="0"/>
          <w:marTop w:val="0"/>
          <w:marBottom w:val="0"/>
          <w:divBdr>
            <w:top w:val="none" w:sz="0" w:space="0" w:color="auto"/>
            <w:left w:val="none" w:sz="0" w:space="0" w:color="auto"/>
            <w:bottom w:val="none" w:sz="0" w:space="0" w:color="auto"/>
            <w:right w:val="none" w:sz="0" w:space="0" w:color="auto"/>
          </w:divBdr>
        </w:div>
        <w:div w:id="1783376934">
          <w:marLeft w:val="0"/>
          <w:marRight w:val="0"/>
          <w:marTop w:val="0"/>
          <w:marBottom w:val="0"/>
          <w:divBdr>
            <w:top w:val="none" w:sz="0" w:space="0" w:color="auto"/>
            <w:left w:val="none" w:sz="0" w:space="0" w:color="auto"/>
            <w:bottom w:val="none" w:sz="0" w:space="0" w:color="auto"/>
            <w:right w:val="none" w:sz="0" w:space="0" w:color="auto"/>
          </w:divBdr>
        </w:div>
        <w:div w:id="894855648">
          <w:marLeft w:val="0"/>
          <w:marRight w:val="0"/>
          <w:marTop w:val="0"/>
          <w:marBottom w:val="0"/>
          <w:divBdr>
            <w:top w:val="none" w:sz="0" w:space="0" w:color="auto"/>
            <w:left w:val="none" w:sz="0" w:space="0" w:color="auto"/>
            <w:bottom w:val="none" w:sz="0" w:space="0" w:color="auto"/>
            <w:right w:val="none" w:sz="0" w:space="0" w:color="auto"/>
          </w:divBdr>
        </w:div>
        <w:div w:id="1845895791">
          <w:marLeft w:val="0"/>
          <w:marRight w:val="0"/>
          <w:marTop w:val="0"/>
          <w:marBottom w:val="0"/>
          <w:divBdr>
            <w:top w:val="none" w:sz="0" w:space="0" w:color="auto"/>
            <w:left w:val="none" w:sz="0" w:space="0" w:color="auto"/>
            <w:bottom w:val="none" w:sz="0" w:space="0" w:color="auto"/>
            <w:right w:val="none" w:sz="0" w:space="0" w:color="auto"/>
          </w:divBdr>
        </w:div>
        <w:div w:id="171722542">
          <w:marLeft w:val="0"/>
          <w:marRight w:val="0"/>
          <w:marTop w:val="0"/>
          <w:marBottom w:val="0"/>
          <w:divBdr>
            <w:top w:val="none" w:sz="0" w:space="0" w:color="auto"/>
            <w:left w:val="none" w:sz="0" w:space="0" w:color="auto"/>
            <w:bottom w:val="none" w:sz="0" w:space="0" w:color="auto"/>
            <w:right w:val="none" w:sz="0" w:space="0" w:color="auto"/>
          </w:divBdr>
        </w:div>
        <w:div w:id="1129591541">
          <w:marLeft w:val="0"/>
          <w:marRight w:val="0"/>
          <w:marTop w:val="0"/>
          <w:marBottom w:val="0"/>
          <w:divBdr>
            <w:top w:val="none" w:sz="0" w:space="0" w:color="auto"/>
            <w:left w:val="none" w:sz="0" w:space="0" w:color="auto"/>
            <w:bottom w:val="none" w:sz="0" w:space="0" w:color="auto"/>
            <w:right w:val="none" w:sz="0" w:space="0" w:color="auto"/>
          </w:divBdr>
        </w:div>
        <w:div w:id="1775402407">
          <w:marLeft w:val="0"/>
          <w:marRight w:val="0"/>
          <w:marTop w:val="0"/>
          <w:marBottom w:val="0"/>
          <w:divBdr>
            <w:top w:val="none" w:sz="0" w:space="0" w:color="auto"/>
            <w:left w:val="none" w:sz="0" w:space="0" w:color="auto"/>
            <w:bottom w:val="none" w:sz="0" w:space="0" w:color="auto"/>
            <w:right w:val="none" w:sz="0" w:space="0" w:color="auto"/>
          </w:divBdr>
        </w:div>
        <w:div w:id="463349615">
          <w:marLeft w:val="0"/>
          <w:marRight w:val="0"/>
          <w:marTop w:val="0"/>
          <w:marBottom w:val="0"/>
          <w:divBdr>
            <w:top w:val="none" w:sz="0" w:space="0" w:color="auto"/>
            <w:left w:val="none" w:sz="0" w:space="0" w:color="auto"/>
            <w:bottom w:val="none" w:sz="0" w:space="0" w:color="auto"/>
            <w:right w:val="none" w:sz="0" w:space="0" w:color="auto"/>
          </w:divBdr>
        </w:div>
        <w:div w:id="1743523425">
          <w:marLeft w:val="0"/>
          <w:marRight w:val="0"/>
          <w:marTop w:val="0"/>
          <w:marBottom w:val="0"/>
          <w:divBdr>
            <w:top w:val="none" w:sz="0" w:space="0" w:color="auto"/>
            <w:left w:val="none" w:sz="0" w:space="0" w:color="auto"/>
            <w:bottom w:val="none" w:sz="0" w:space="0" w:color="auto"/>
            <w:right w:val="none" w:sz="0" w:space="0" w:color="auto"/>
          </w:divBdr>
        </w:div>
        <w:div w:id="840851420">
          <w:marLeft w:val="0"/>
          <w:marRight w:val="0"/>
          <w:marTop w:val="0"/>
          <w:marBottom w:val="0"/>
          <w:divBdr>
            <w:top w:val="none" w:sz="0" w:space="0" w:color="auto"/>
            <w:left w:val="none" w:sz="0" w:space="0" w:color="auto"/>
            <w:bottom w:val="none" w:sz="0" w:space="0" w:color="auto"/>
            <w:right w:val="none" w:sz="0" w:space="0" w:color="auto"/>
          </w:divBdr>
        </w:div>
        <w:div w:id="217013330">
          <w:marLeft w:val="0"/>
          <w:marRight w:val="0"/>
          <w:marTop w:val="0"/>
          <w:marBottom w:val="0"/>
          <w:divBdr>
            <w:top w:val="none" w:sz="0" w:space="0" w:color="auto"/>
            <w:left w:val="none" w:sz="0" w:space="0" w:color="auto"/>
            <w:bottom w:val="none" w:sz="0" w:space="0" w:color="auto"/>
            <w:right w:val="none" w:sz="0" w:space="0" w:color="auto"/>
          </w:divBdr>
        </w:div>
        <w:div w:id="1369839370">
          <w:marLeft w:val="0"/>
          <w:marRight w:val="0"/>
          <w:marTop w:val="0"/>
          <w:marBottom w:val="0"/>
          <w:divBdr>
            <w:top w:val="none" w:sz="0" w:space="0" w:color="auto"/>
            <w:left w:val="none" w:sz="0" w:space="0" w:color="auto"/>
            <w:bottom w:val="none" w:sz="0" w:space="0" w:color="auto"/>
            <w:right w:val="none" w:sz="0" w:space="0" w:color="auto"/>
          </w:divBdr>
        </w:div>
        <w:div w:id="1560247090">
          <w:marLeft w:val="0"/>
          <w:marRight w:val="0"/>
          <w:marTop w:val="0"/>
          <w:marBottom w:val="0"/>
          <w:divBdr>
            <w:top w:val="none" w:sz="0" w:space="0" w:color="auto"/>
            <w:left w:val="none" w:sz="0" w:space="0" w:color="auto"/>
            <w:bottom w:val="none" w:sz="0" w:space="0" w:color="auto"/>
            <w:right w:val="none" w:sz="0" w:space="0" w:color="auto"/>
          </w:divBdr>
        </w:div>
        <w:div w:id="1218589444">
          <w:marLeft w:val="0"/>
          <w:marRight w:val="0"/>
          <w:marTop w:val="0"/>
          <w:marBottom w:val="0"/>
          <w:divBdr>
            <w:top w:val="none" w:sz="0" w:space="0" w:color="auto"/>
            <w:left w:val="none" w:sz="0" w:space="0" w:color="auto"/>
            <w:bottom w:val="none" w:sz="0" w:space="0" w:color="auto"/>
            <w:right w:val="none" w:sz="0" w:space="0" w:color="auto"/>
          </w:divBdr>
        </w:div>
        <w:div w:id="809901140">
          <w:marLeft w:val="0"/>
          <w:marRight w:val="0"/>
          <w:marTop w:val="0"/>
          <w:marBottom w:val="0"/>
          <w:divBdr>
            <w:top w:val="none" w:sz="0" w:space="0" w:color="auto"/>
            <w:left w:val="none" w:sz="0" w:space="0" w:color="auto"/>
            <w:bottom w:val="none" w:sz="0" w:space="0" w:color="auto"/>
            <w:right w:val="none" w:sz="0" w:space="0" w:color="auto"/>
          </w:divBdr>
        </w:div>
        <w:div w:id="1622179597">
          <w:marLeft w:val="0"/>
          <w:marRight w:val="0"/>
          <w:marTop w:val="0"/>
          <w:marBottom w:val="0"/>
          <w:divBdr>
            <w:top w:val="none" w:sz="0" w:space="0" w:color="auto"/>
            <w:left w:val="none" w:sz="0" w:space="0" w:color="auto"/>
            <w:bottom w:val="none" w:sz="0" w:space="0" w:color="auto"/>
            <w:right w:val="none" w:sz="0" w:space="0" w:color="auto"/>
          </w:divBdr>
        </w:div>
        <w:div w:id="1329939917">
          <w:marLeft w:val="0"/>
          <w:marRight w:val="0"/>
          <w:marTop w:val="0"/>
          <w:marBottom w:val="0"/>
          <w:divBdr>
            <w:top w:val="none" w:sz="0" w:space="0" w:color="auto"/>
            <w:left w:val="none" w:sz="0" w:space="0" w:color="auto"/>
            <w:bottom w:val="none" w:sz="0" w:space="0" w:color="auto"/>
            <w:right w:val="none" w:sz="0" w:space="0" w:color="auto"/>
          </w:divBdr>
        </w:div>
        <w:div w:id="1636637092">
          <w:marLeft w:val="0"/>
          <w:marRight w:val="0"/>
          <w:marTop w:val="0"/>
          <w:marBottom w:val="0"/>
          <w:divBdr>
            <w:top w:val="none" w:sz="0" w:space="0" w:color="auto"/>
            <w:left w:val="none" w:sz="0" w:space="0" w:color="auto"/>
            <w:bottom w:val="none" w:sz="0" w:space="0" w:color="auto"/>
            <w:right w:val="none" w:sz="0" w:space="0" w:color="auto"/>
          </w:divBdr>
        </w:div>
        <w:div w:id="982807712">
          <w:marLeft w:val="0"/>
          <w:marRight w:val="0"/>
          <w:marTop w:val="0"/>
          <w:marBottom w:val="0"/>
          <w:divBdr>
            <w:top w:val="none" w:sz="0" w:space="0" w:color="auto"/>
            <w:left w:val="none" w:sz="0" w:space="0" w:color="auto"/>
            <w:bottom w:val="none" w:sz="0" w:space="0" w:color="auto"/>
            <w:right w:val="none" w:sz="0" w:space="0" w:color="auto"/>
          </w:divBdr>
        </w:div>
        <w:div w:id="1253856844">
          <w:marLeft w:val="0"/>
          <w:marRight w:val="0"/>
          <w:marTop w:val="0"/>
          <w:marBottom w:val="0"/>
          <w:divBdr>
            <w:top w:val="none" w:sz="0" w:space="0" w:color="auto"/>
            <w:left w:val="none" w:sz="0" w:space="0" w:color="auto"/>
            <w:bottom w:val="none" w:sz="0" w:space="0" w:color="auto"/>
            <w:right w:val="none" w:sz="0" w:space="0" w:color="auto"/>
          </w:divBdr>
        </w:div>
        <w:div w:id="932207813">
          <w:marLeft w:val="0"/>
          <w:marRight w:val="0"/>
          <w:marTop w:val="0"/>
          <w:marBottom w:val="0"/>
          <w:divBdr>
            <w:top w:val="none" w:sz="0" w:space="0" w:color="auto"/>
            <w:left w:val="none" w:sz="0" w:space="0" w:color="auto"/>
            <w:bottom w:val="none" w:sz="0" w:space="0" w:color="auto"/>
            <w:right w:val="none" w:sz="0" w:space="0" w:color="auto"/>
          </w:divBdr>
        </w:div>
        <w:div w:id="143400113">
          <w:marLeft w:val="0"/>
          <w:marRight w:val="0"/>
          <w:marTop w:val="0"/>
          <w:marBottom w:val="0"/>
          <w:divBdr>
            <w:top w:val="none" w:sz="0" w:space="0" w:color="auto"/>
            <w:left w:val="none" w:sz="0" w:space="0" w:color="auto"/>
            <w:bottom w:val="none" w:sz="0" w:space="0" w:color="auto"/>
            <w:right w:val="none" w:sz="0" w:space="0" w:color="auto"/>
          </w:divBdr>
        </w:div>
        <w:div w:id="1033926359">
          <w:marLeft w:val="0"/>
          <w:marRight w:val="0"/>
          <w:marTop w:val="0"/>
          <w:marBottom w:val="0"/>
          <w:divBdr>
            <w:top w:val="none" w:sz="0" w:space="0" w:color="auto"/>
            <w:left w:val="none" w:sz="0" w:space="0" w:color="auto"/>
            <w:bottom w:val="none" w:sz="0" w:space="0" w:color="auto"/>
            <w:right w:val="none" w:sz="0" w:space="0" w:color="auto"/>
          </w:divBdr>
        </w:div>
        <w:div w:id="1175804455">
          <w:marLeft w:val="0"/>
          <w:marRight w:val="0"/>
          <w:marTop w:val="0"/>
          <w:marBottom w:val="0"/>
          <w:divBdr>
            <w:top w:val="none" w:sz="0" w:space="0" w:color="auto"/>
            <w:left w:val="none" w:sz="0" w:space="0" w:color="auto"/>
            <w:bottom w:val="none" w:sz="0" w:space="0" w:color="auto"/>
            <w:right w:val="none" w:sz="0" w:space="0" w:color="auto"/>
          </w:divBdr>
        </w:div>
        <w:div w:id="544025733">
          <w:marLeft w:val="0"/>
          <w:marRight w:val="0"/>
          <w:marTop w:val="0"/>
          <w:marBottom w:val="0"/>
          <w:divBdr>
            <w:top w:val="none" w:sz="0" w:space="0" w:color="auto"/>
            <w:left w:val="none" w:sz="0" w:space="0" w:color="auto"/>
            <w:bottom w:val="none" w:sz="0" w:space="0" w:color="auto"/>
            <w:right w:val="none" w:sz="0" w:space="0" w:color="auto"/>
          </w:divBdr>
        </w:div>
        <w:div w:id="270357257">
          <w:marLeft w:val="0"/>
          <w:marRight w:val="0"/>
          <w:marTop w:val="0"/>
          <w:marBottom w:val="0"/>
          <w:divBdr>
            <w:top w:val="none" w:sz="0" w:space="0" w:color="auto"/>
            <w:left w:val="none" w:sz="0" w:space="0" w:color="auto"/>
            <w:bottom w:val="none" w:sz="0" w:space="0" w:color="auto"/>
            <w:right w:val="none" w:sz="0" w:space="0" w:color="auto"/>
          </w:divBdr>
        </w:div>
        <w:div w:id="831339311">
          <w:marLeft w:val="0"/>
          <w:marRight w:val="0"/>
          <w:marTop w:val="0"/>
          <w:marBottom w:val="0"/>
          <w:divBdr>
            <w:top w:val="none" w:sz="0" w:space="0" w:color="auto"/>
            <w:left w:val="none" w:sz="0" w:space="0" w:color="auto"/>
            <w:bottom w:val="none" w:sz="0" w:space="0" w:color="auto"/>
            <w:right w:val="none" w:sz="0" w:space="0" w:color="auto"/>
          </w:divBdr>
        </w:div>
        <w:div w:id="581569051">
          <w:marLeft w:val="0"/>
          <w:marRight w:val="0"/>
          <w:marTop w:val="0"/>
          <w:marBottom w:val="0"/>
          <w:divBdr>
            <w:top w:val="none" w:sz="0" w:space="0" w:color="auto"/>
            <w:left w:val="none" w:sz="0" w:space="0" w:color="auto"/>
            <w:bottom w:val="none" w:sz="0" w:space="0" w:color="auto"/>
            <w:right w:val="none" w:sz="0" w:space="0" w:color="auto"/>
          </w:divBdr>
        </w:div>
        <w:div w:id="874850504">
          <w:marLeft w:val="0"/>
          <w:marRight w:val="0"/>
          <w:marTop w:val="0"/>
          <w:marBottom w:val="0"/>
          <w:divBdr>
            <w:top w:val="none" w:sz="0" w:space="0" w:color="auto"/>
            <w:left w:val="none" w:sz="0" w:space="0" w:color="auto"/>
            <w:bottom w:val="none" w:sz="0" w:space="0" w:color="auto"/>
            <w:right w:val="none" w:sz="0" w:space="0" w:color="auto"/>
          </w:divBdr>
        </w:div>
        <w:div w:id="32583348">
          <w:marLeft w:val="0"/>
          <w:marRight w:val="0"/>
          <w:marTop w:val="0"/>
          <w:marBottom w:val="0"/>
          <w:divBdr>
            <w:top w:val="none" w:sz="0" w:space="0" w:color="auto"/>
            <w:left w:val="none" w:sz="0" w:space="0" w:color="auto"/>
            <w:bottom w:val="none" w:sz="0" w:space="0" w:color="auto"/>
            <w:right w:val="none" w:sz="0" w:space="0" w:color="auto"/>
          </w:divBdr>
        </w:div>
        <w:div w:id="1264073957">
          <w:marLeft w:val="0"/>
          <w:marRight w:val="0"/>
          <w:marTop w:val="0"/>
          <w:marBottom w:val="0"/>
          <w:divBdr>
            <w:top w:val="none" w:sz="0" w:space="0" w:color="auto"/>
            <w:left w:val="none" w:sz="0" w:space="0" w:color="auto"/>
            <w:bottom w:val="none" w:sz="0" w:space="0" w:color="auto"/>
            <w:right w:val="none" w:sz="0" w:space="0" w:color="auto"/>
          </w:divBdr>
        </w:div>
        <w:div w:id="1158422692">
          <w:marLeft w:val="0"/>
          <w:marRight w:val="0"/>
          <w:marTop w:val="0"/>
          <w:marBottom w:val="0"/>
          <w:divBdr>
            <w:top w:val="none" w:sz="0" w:space="0" w:color="auto"/>
            <w:left w:val="none" w:sz="0" w:space="0" w:color="auto"/>
            <w:bottom w:val="none" w:sz="0" w:space="0" w:color="auto"/>
            <w:right w:val="none" w:sz="0" w:space="0" w:color="auto"/>
          </w:divBdr>
        </w:div>
        <w:div w:id="991132072">
          <w:marLeft w:val="0"/>
          <w:marRight w:val="0"/>
          <w:marTop w:val="0"/>
          <w:marBottom w:val="0"/>
          <w:divBdr>
            <w:top w:val="none" w:sz="0" w:space="0" w:color="auto"/>
            <w:left w:val="none" w:sz="0" w:space="0" w:color="auto"/>
            <w:bottom w:val="none" w:sz="0" w:space="0" w:color="auto"/>
            <w:right w:val="none" w:sz="0" w:space="0" w:color="auto"/>
          </w:divBdr>
        </w:div>
        <w:div w:id="1136752928">
          <w:marLeft w:val="0"/>
          <w:marRight w:val="0"/>
          <w:marTop w:val="0"/>
          <w:marBottom w:val="0"/>
          <w:divBdr>
            <w:top w:val="none" w:sz="0" w:space="0" w:color="auto"/>
            <w:left w:val="none" w:sz="0" w:space="0" w:color="auto"/>
            <w:bottom w:val="none" w:sz="0" w:space="0" w:color="auto"/>
            <w:right w:val="none" w:sz="0" w:space="0" w:color="auto"/>
          </w:divBdr>
        </w:div>
        <w:div w:id="1795520345">
          <w:marLeft w:val="0"/>
          <w:marRight w:val="0"/>
          <w:marTop w:val="0"/>
          <w:marBottom w:val="0"/>
          <w:divBdr>
            <w:top w:val="none" w:sz="0" w:space="0" w:color="auto"/>
            <w:left w:val="none" w:sz="0" w:space="0" w:color="auto"/>
            <w:bottom w:val="none" w:sz="0" w:space="0" w:color="auto"/>
            <w:right w:val="none" w:sz="0" w:space="0" w:color="auto"/>
          </w:divBdr>
        </w:div>
        <w:div w:id="913703812">
          <w:marLeft w:val="0"/>
          <w:marRight w:val="0"/>
          <w:marTop w:val="0"/>
          <w:marBottom w:val="0"/>
          <w:divBdr>
            <w:top w:val="none" w:sz="0" w:space="0" w:color="auto"/>
            <w:left w:val="none" w:sz="0" w:space="0" w:color="auto"/>
            <w:bottom w:val="none" w:sz="0" w:space="0" w:color="auto"/>
            <w:right w:val="none" w:sz="0" w:space="0" w:color="auto"/>
          </w:divBdr>
        </w:div>
        <w:div w:id="1920409380">
          <w:marLeft w:val="0"/>
          <w:marRight w:val="0"/>
          <w:marTop w:val="0"/>
          <w:marBottom w:val="0"/>
          <w:divBdr>
            <w:top w:val="none" w:sz="0" w:space="0" w:color="auto"/>
            <w:left w:val="none" w:sz="0" w:space="0" w:color="auto"/>
            <w:bottom w:val="none" w:sz="0" w:space="0" w:color="auto"/>
            <w:right w:val="none" w:sz="0" w:space="0" w:color="auto"/>
          </w:divBdr>
        </w:div>
        <w:div w:id="682706042">
          <w:marLeft w:val="0"/>
          <w:marRight w:val="0"/>
          <w:marTop w:val="0"/>
          <w:marBottom w:val="0"/>
          <w:divBdr>
            <w:top w:val="none" w:sz="0" w:space="0" w:color="auto"/>
            <w:left w:val="none" w:sz="0" w:space="0" w:color="auto"/>
            <w:bottom w:val="none" w:sz="0" w:space="0" w:color="auto"/>
            <w:right w:val="none" w:sz="0" w:space="0" w:color="auto"/>
          </w:divBdr>
        </w:div>
        <w:div w:id="507138922">
          <w:marLeft w:val="0"/>
          <w:marRight w:val="0"/>
          <w:marTop w:val="0"/>
          <w:marBottom w:val="0"/>
          <w:divBdr>
            <w:top w:val="none" w:sz="0" w:space="0" w:color="auto"/>
            <w:left w:val="none" w:sz="0" w:space="0" w:color="auto"/>
            <w:bottom w:val="none" w:sz="0" w:space="0" w:color="auto"/>
            <w:right w:val="none" w:sz="0" w:space="0" w:color="auto"/>
          </w:divBdr>
        </w:div>
        <w:div w:id="608971098">
          <w:marLeft w:val="0"/>
          <w:marRight w:val="0"/>
          <w:marTop w:val="0"/>
          <w:marBottom w:val="0"/>
          <w:divBdr>
            <w:top w:val="none" w:sz="0" w:space="0" w:color="auto"/>
            <w:left w:val="none" w:sz="0" w:space="0" w:color="auto"/>
            <w:bottom w:val="none" w:sz="0" w:space="0" w:color="auto"/>
            <w:right w:val="none" w:sz="0" w:space="0" w:color="auto"/>
          </w:divBdr>
        </w:div>
        <w:div w:id="2082292009">
          <w:marLeft w:val="0"/>
          <w:marRight w:val="0"/>
          <w:marTop w:val="0"/>
          <w:marBottom w:val="0"/>
          <w:divBdr>
            <w:top w:val="none" w:sz="0" w:space="0" w:color="auto"/>
            <w:left w:val="none" w:sz="0" w:space="0" w:color="auto"/>
            <w:bottom w:val="none" w:sz="0" w:space="0" w:color="auto"/>
            <w:right w:val="none" w:sz="0" w:space="0" w:color="auto"/>
          </w:divBdr>
        </w:div>
        <w:div w:id="1413813900">
          <w:marLeft w:val="0"/>
          <w:marRight w:val="0"/>
          <w:marTop w:val="0"/>
          <w:marBottom w:val="0"/>
          <w:divBdr>
            <w:top w:val="none" w:sz="0" w:space="0" w:color="auto"/>
            <w:left w:val="none" w:sz="0" w:space="0" w:color="auto"/>
            <w:bottom w:val="none" w:sz="0" w:space="0" w:color="auto"/>
            <w:right w:val="none" w:sz="0" w:space="0" w:color="auto"/>
          </w:divBdr>
        </w:div>
        <w:div w:id="69816339">
          <w:marLeft w:val="0"/>
          <w:marRight w:val="0"/>
          <w:marTop w:val="0"/>
          <w:marBottom w:val="0"/>
          <w:divBdr>
            <w:top w:val="none" w:sz="0" w:space="0" w:color="auto"/>
            <w:left w:val="none" w:sz="0" w:space="0" w:color="auto"/>
            <w:bottom w:val="none" w:sz="0" w:space="0" w:color="auto"/>
            <w:right w:val="none" w:sz="0" w:space="0" w:color="auto"/>
          </w:divBdr>
        </w:div>
        <w:div w:id="266083188">
          <w:marLeft w:val="0"/>
          <w:marRight w:val="0"/>
          <w:marTop w:val="0"/>
          <w:marBottom w:val="0"/>
          <w:divBdr>
            <w:top w:val="none" w:sz="0" w:space="0" w:color="auto"/>
            <w:left w:val="none" w:sz="0" w:space="0" w:color="auto"/>
            <w:bottom w:val="none" w:sz="0" w:space="0" w:color="auto"/>
            <w:right w:val="none" w:sz="0" w:space="0" w:color="auto"/>
          </w:divBdr>
        </w:div>
        <w:div w:id="835995388">
          <w:marLeft w:val="0"/>
          <w:marRight w:val="0"/>
          <w:marTop w:val="0"/>
          <w:marBottom w:val="0"/>
          <w:divBdr>
            <w:top w:val="none" w:sz="0" w:space="0" w:color="auto"/>
            <w:left w:val="none" w:sz="0" w:space="0" w:color="auto"/>
            <w:bottom w:val="none" w:sz="0" w:space="0" w:color="auto"/>
            <w:right w:val="none" w:sz="0" w:space="0" w:color="auto"/>
          </w:divBdr>
        </w:div>
        <w:div w:id="1567715305">
          <w:marLeft w:val="0"/>
          <w:marRight w:val="0"/>
          <w:marTop w:val="0"/>
          <w:marBottom w:val="0"/>
          <w:divBdr>
            <w:top w:val="none" w:sz="0" w:space="0" w:color="auto"/>
            <w:left w:val="none" w:sz="0" w:space="0" w:color="auto"/>
            <w:bottom w:val="none" w:sz="0" w:space="0" w:color="auto"/>
            <w:right w:val="none" w:sz="0" w:space="0" w:color="auto"/>
          </w:divBdr>
        </w:div>
        <w:div w:id="2018848068">
          <w:marLeft w:val="0"/>
          <w:marRight w:val="0"/>
          <w:marTop w:val="0"/>
          <w:marBottom w:val="0"/>
          <w:divBdr>
            <w:top w:val="none" w:sz="0" w:space="0" w:color="auto"/>
            <w:left w:val="none" w:sz="0" w:space="0" w:color="auto"/>
            <w:bottom w:val="none" w:sz="0" w:space="0" w:color="auto"/>
            <w:right w:val="none" w:sz="0" w:space="0" w:color="auto"/>
          </w:divBdr>
        </w:div>
        <w:div w:id="467015195">
          <w:marLeft w:val="0"/>
          <w:marRight w:val="0"/>
          <w:marTop w:val="0"/>
          <w:marBottom w:val="0"/>
          <w:divBdr>
            <w:top w:val="none" w:sz="0" w:space="0" w:color="auto"/>
            <w:left w:val="none" w:sz="0" w:space="0" w:color="auto"/>
            <w:bottom w:val="none" w:sz="0" w:space="0" w:color="auto"/>
            <w:right w:val="none" w:sz="0" w:space="0" w:color="auto"/>
          </w:divBdr>
        </w:div>
        <w:div w:id="377970863">
          <w:marLeft w:val="0"/>
          <w:marRight w:val="0"/>
          <w:marTop w:val="0"/>
          <w:marBottom w:val="0"/>
          <w:divBdr>
            <w:top w:val="none" w:sz="0" w:space="0" w:color="auto"/>
            <w:left w:val="none" w:sz="0" w:space="0" w:color="auto"/>
            <w:bottom w:val="none" w:sz="0" w:space="0" w:color="auto"/>
            <w:right w:val="none" w:sz="0" w:space="0" w:color="auto"/>
          </w:divBdr>
        </w:div>
        <w:div w:id="1026492290">
          <w:marLeft w:val="0"/>
          <w:marRight w:val="0"/>
          <w:marTop w:val="0"/>
          <w:marBottom w:val="0"/>
          <w:divBdr>
            <w:top w:val="none" w:sz="0" w:space="0" w:color="auto"/>
            <w:left w:val="none" w:sz="0" w:space="0" w:color="auto"/>
            <w:bottom w:val="none" w:sz="0" w:space="0" w:color="auto"/>
            <w:right w:val="none" w:sz="0" w:space="0" w:color="auto"/>
          </w:divBdr>
        </w:div>
        <w:div w:id="346181071">
          <w:marLeft w:val="0"/>
          <w:marRight w:val="0"/>
          <w:marTop w:val="0"/>
          <w:marBottom w:val="0"/>
          <w:divBdr>
            <w:top w:val="none" w:sz="0" w:space="0" w:color="auto"/>
            <w:left w:val="none" w:sz="0" w:space="0" w:color="auto"/>
            <w:bottom w:val="none" w:sz="0" w:space="0" w:color="auto"/>
            <w:right w:val="none" w:sz="0" w:space="0" w:color="auto"/>
          </w:divBdr>
        </w:div>
        <w:div w:id="336273421">
          <w:marLeft w:val="0"/>
          <w:marRight w:val="0"/>
          <w:marTop w:val="0"/>
          <w:marBottom w:val="0"/>
          <w:divBdr>
            <w:top w:val="none" w:sz="0" w:space="0" w:color="auto"/>
            <w:left w:val="none" w:sz="0" w:space="0" w:color="auto"/>
            <w:bottom w:val="none" w:sz="0" w:space="0" w:color="auto"/>
            <w:right w:val="none" w:sz="0" w:space="0" w:color="auto"/>
          </w:divBdr>
        </w:div>
        <w:div w:id="703402440">
          <w:marLeft w:val="0"/>
          <w:marRight w:val="0"/>
          <w:marTop w:val="0"/>
          <w:marBottom w:val="0"/>
          <w:divBdr>
            <w:top w:val="none" w:sz="0" w:space="0" w:color="auto"/>
            <w:left w:val="none" w:sz="0" w:space="0" w:color="auto"/>
            <w:bottom w:val="none" w:sz="0" w:space="0" w:color="auto"/>
            <w:right w:val="none" w:sz="0" w:space="0" w:color="auto"/>
          </w:divBdr>
        </w:div>
        <w:div w:id="831333370">
          <w:marLeft w:val="0"/>
          <w:marRight w:val="0"/>
          <w:marTop w:val="0"/>
          <w:marBottom w:val="0"/>
          <w:divBdr>
            <w:top w:val="none" w:sz="0" w:space="0" w:color="auto"/>
            <w:left w:val="none" w:sz="0" w:space="0" w:color="auto"/>
            <w:bottom w:val="none" w:sz="0" w:space="0" w:color="auto"/>
            <w:right w:val="none" w:sz="0" w:space="0" w:color="auto"/>
          </w:divBdr>
        </w:div>
        <w:div w:id="915751715">
          <w:marLeft w:val="0"/>
          <w:marRight w:val="0"/>
          <w:marTop w:val="0"/>
          <w:marBottom w:val="0"/>
          <w:divBdr>
            <w:top w:val="none" w:sz="0" w:space="0" w:color="auto"/>
            <w:left w:val="none" w:sz="0" w:space="0" w:color="auto"/>
            <w:bottom w:val="none" w:sz="0" w:space="0" w:color="auto"/>
            <w:right w:val="none" w:sz="0" w:space="0" w:color="auto"/>
          </w:divBdr>
        </w:div>
        <w:div w:id="1008211214">
          <w:marLeft w:val="0"/>
          <w:marRight w:val="0"/>
          <w:marTop w:val="0"/>
          <w:marBottom w:val="0"/>
          <w:divBdr>
            <w:top w:val="none" w:sz="0" w:space="0" w:color="auto"/>
            <w:left w:val="none" w:sz="0" w:space="0" w:color="auto"/>
            <w:bottom w:val="none" w:sz="0" w:space="0" w:color="auto"/>
            <w:right w:val="none" w:sz="0" w:space="0" w:color="auto"/>
          </w:divBdr>
        </w:div>
        <w:div w:id="1440445500">
          <w:marLeft w:val="0"/>
          <w:marRight w:val="0"/>
          <w:marTop w:val="0"/>
          <w:marBottom w:val="0"/>
          <w:divBdr>
            <w:top w:val="none" w:sz="0" w:space="0" w:color="auto"/>
            <w:left w:val="none" w:sz="0" w:space="0" w:color="auto"/>
            <w:bottom w:val="none" w:sz="0" w:space="0" w:color="auto"/>
            <w:right w:val="none" w:sz="0" w:space="0" w:color="auto"/>
          </w:divBdr>
        </w:div>
        <w:div w:id="1530482878">
          <w:marLeft w:val="0"/>
          <w:marRight w:val="0"/>
          <w:marTop w:val="0"/>
          <w:marBottom w:val="0"/>
          <w:divBdr>
            <w:top w:val="none" w:sz="0" w:space="0" w:color="auto"/>
            <w:left w:val="none" w:sz="0" w:space="0" w:color="auto"/>
            <w:bottom w:val="none" w:sz="0" w:space="0" w:color="auto"/>
            <w:right w:val="none" w:sz="0" w:space="0" w:color="auto"/>
          </w:divBdr>
        </w:div>
        <w:div w:id="775444223">
          <w:marLeft w:val="0"/>
          <w:marRight w:val="0"/>
          <w:marTop w:val="0"/>
          <w:marBottom w:val="0"/>
          <w:divBdr>
            <w:top w:val="none" w:sz="0" w:space="0" w:color="auto"/>
            <w:left w:val="none" w:sz="0" w:space="0" w:color="auto"/>
            <w:bottom w:val="none" w:sz="0" w:space="0" w:color="auto"/>
            <w:right w:val="none" w:sz="0" w:space="0" w:color="auto"/>
          </w:divBdr>
        </w:div>
        <w:div w:id="305822714">
          <w:marLeft w:val="0"/>
          <w:marRight w:val="0"/>
          <w:marTop w:val="0"/>
          <w:marBottom w:val="0"/>
          <w:divBdr>
            <w:top w:val="none" w:sz="0" w:space="0" w:color="auto"/>
            <w:left w:val="none" w:sz="0" w:space="0" w:color="auto"/>
            <w:bottom w:val="none" w:sz="0" w:space="0" w:color="auto"/>
            <w:right w:val="none" w:sz="0" w:space="0" w:color="auto"/>
          </w:divBdr>
        </w:div>
        <w:div w:id="1176963010">
          <w:marLeft w:val="0"/>
          <w:marRight w:val="0"/>
          <w:marTop w:val="0"/>
          <w:marBottom w:val="0"/>
          <w:divBdr>
            <w:top w:val="none" w:sz="0" w:space="0" w:color="auto"/>
            <w:left w:val="none" w:sz="0" w:space="0" w:color="auto"/>
            <w:bottom w:val="none" w:sz="0" w:space="0" w:color="auto"/>
            <w:right w:val="none" w:sz="0" w:space="0" w:color="auto"/>
          </w:divBdr>
        </w:div>
        <w:div w:id="438910416">
          <w:marLeft w:val="0"/>
          <w:marRight w:val="0"/>
          <w:marTop w:val="0"/>
          <w:marBottom w:val="0"/>
          <w:divBdr>
            <w:top w:val="none" w:sz="0" w:space="0" w:color="auto"/>
            <w:left w:val="none" w:sz="0" w:space="0" w:color="auto"/>
            <w:bottom w:val="none" w:sz="0" w:space="0" w:color="auto"/>
            <w:right w:val="none" w:sz="0" w:space="0" w:color="auto"/>
          </w:divBdr>
        </w:div>
        <w:div w:id="1609659626">
          <w:marLeft w:val="0"/>
          <w:marRight w:val="0"/>
          <w:marTop w:val="0"/>
          <w:marBottom w:val="0"/>
          <w:divBdr>
            <w:top w:val="none" w:sz="0" w:space="0" w:color="auto"/>
            <w:left w:val="none" w:sz="0" w:space="0" w:color="auto"/>
            <w:bottom w:val="none" w:sz="0" w:space="0" w:color="auto"/>
            <w:right w:val="none" w:sz="0" w:space="0" w:color="auto"/>
          </w:divBdr>
        </w:div>
        <w:div w:id="1409111913">
          <w:marLeft w:val="0"/>
          <w:marRight w:val="0"/>
          <w:marTop w:val="0"/>
          <w:marBottom w:val="0"/>
          <w:divBdr>
            <w:top w:val="none" w:sz="0" w:space="0" w:color="auto"/>
            <w:left w:val="none" w:sz="0" w:space="0" w:color="auto"/>
            <w:bottom w:val="none" w:sz="0" w:space="0" w:color="auto"/>
            <w:right w:val="none" w:sz="0" w:space="0" w:color="auto"/>
          </w:divBdr>
        </w:div>
        <w:div w:id="46612265">
          <w:marLeft w:val="0"/>
          <w:marRight w:val="0"/>
          <w:marTop w:val="0"/>
          <w:marBottom w:val="0"/>
          <w:divBdr>
            <w:top w:val="none" w:sz="0" w:space="0" w:color="auto"/>
            <w:left w:val="none" w:sz="0" w:space="0" w:color="auto"/>
            <w:bottom w:val="none" w:sz="0" w:space="0" w:color="auto"/>
            <w:right w:val="none" w:sz="0" w:space="0" w:color="auto"/>
          </w:divBdr>
        </w:div>
        <w:div w:id="789780277">
          <w:marLeft w:val="0"/>
          <w:marRight w:val="0"/>
          <w:marTop w:val="0"/>
          <w:marBottom w:val="0"/>
          <w:divBdr>
            <w:top w:val="none" w:sz="0" w:space="0" w:color="auto"/>
            <w:left w:val="none" w:sz="0" w:space="0" w:color="auto"/>
            <w:bottom w:val="none" w:sz="0" w:space="0" w:color="auto"/>
            <w:right w:val="none" w:sz="0" w:space="0" w:color="auto"/>
          </w:divBdr>
        </w:div>
        <w:div w:id="1817380435">
          <w:marLeft w:val="0"/>
          <w:marRight w:val="0"/>
          <w:marTop w:val="0"/>
          <w:marBottom w:val="0"/>
          <w:divBdr>
            <w:top w:val="none" w:sz="0" w:space="0" w:color="auto"/>
            <w:left w:val="none" w:sz="0" w:space="0" w:color="auto"/>
            <w:bottom w:val="none" w:sz="0" w:space="0" w:color="auto"/>
            <w:right w:val="none" w:sz="0" w:space="0" w:color="auto"/>
          </w:divBdr>
        </w:div>
        <w:div w:id="392776480">
          <w:marLeft w:val="0"/>
          <w:marRight w:val="0"/>
          <w:marTop w:val="0"/>
          <w:marBottom w:val="0"/>
          <w:divBdr>
            <w:top w:val="none" w:sz="0" w:space="0" w:color="auto"/>
            <w:left w:val="none" w:sz="0" w:space="0" w:color="auto"/>
            <w:bottom w:val="none" w:sz="0" w:space="0" w:color="auto"/>
            <w:right w:val="none" w:sz="0" w:space="0" w:color="auto"/>
          </w:divBdr>
        </w:div>
        <w:div w:id="681471812">
          <w:marLeft w:val="0"/>
          <w:marRight w:val="0"/>
          <w:marTop w:val="0"/>
          <w:marBottom w:val="0"/>
          <w:divBdr>
            <w:top w:val="none" w:sz="0" w:space="0" w:color="auto"/>
            <w:left w:val="none" w:sz="0" w:space="0" w:color="auto"/>
            <w:bottom w:val="none" w:sz="0" w:space="0" w:color="auto"/>
            <w:right w:val="none" w:sz="0" w:space="0" w:color="auto"/>
          </w:divBdr>
        </w:div>
        <w:div w:id="710230972">
          <w:marLeft w:val="0"/>
          <w:marRight w:val="0"/>
          <w:marTop w:val="0"/>
          <w:marBottom w:val="0"/>
          <w:divBdr>
            <w:top w:val="none" w:sz="0" w:space="0" w:color="auto"/>
            <w:left w:val="none" w:sz="0" w:space="0" w:color="auto"/>
            <w:bottom w:val="none" w:sz="0" w:space="0" w:color="auto"/>
            <w:right w:val="none" w:sz="0" w:space="0" w:color="auto"/>
          </w:divBdr>
        </w:div>
        <w:div w:id="755060290">
          <w:marLeft w:val="0"/>
          <w:marRight w:val="0"/>
          <w:marTop w:val="0"/>
          <w:marBottom w:val="0"/>
          <w:divBdr>
            <w:top w:val="none" w:sz="0" w:space="0" w:color="auto"/>
            <w:left w:val="none" w:sz="0" w:space="0" w:color="auto"/>
            <w:bottom w:val="none" w:sz="0" w:space="0" w:color="auto"/>
            <w:right w:val="none" w:sz="0" w:space="0" w:color="auto"/>
          </w:divBdr>
        </w:div>
        <w:div w:id="1407800110">
          <w:marLeft w:val="0"/>
          <w:marRight w:val="0"/>
          <w:marTop w:val="0"/>
          <w:marBottom w:val="0"/>
          <w:divBdr>
            <w:top w:val="none" w:sz="0" w:space="0" w:color="auto"/>
            <w:left w:val="none" w:sz="0" w:space="0" w:color="auto"/>
            <w:bottom w:val="none" w:sz="0" w:space="0" w:color="auto"/>
            <w:right w:val="none" w:sz="0" w:space="0" w:color="auto"/>
          </w:divBdr>
        </w:div>
        <w:div w:id="580216749">
          <w:marLeft w:val="0"/>
          <w:marRight w:val="0"/>
          <w:marTop w:val="0"/>
          <w:marBottom w:val="0"/>
          <w:divBdr>
            <w:top w:val="none" w:sz="0" w:space="0" w:color="auto"/>
            <w:left w:val="none" w:sz="0" w:space="0" w:color="auto"/>
            <w:bottom w:val="none" w:sz="0" w:space="0" w:color="auto"/>
            <w:right w:val="none" w:sz="0" w:space="0" w:color="auto"/>
          </w:divBdr>
        </w:div>
        <w:div w:id="2043942526">
          <w:marLeft w:val="0"/>
          <w:marRight w:val="0"/>
          <w:marTop w:val="0"/>
          <w:marBottom w:val="0"/>
          <w:divBdr>
            <w:top w:val="none" w:sz="0" w:space="0" w:color="auto"/>
            <w:left w:val="none" w:sz="0" w:space="0" w:color="auto"/>
            <w:bottom w:val="none" w:sz="0" w:space="0" w:color="auto"/>
            <w:right w:val="none" w:sz="0" w:space="0" w:color="auto"/>
          </w:divBdr>
        </w:div>
        <w:div w:id="1821579838">
          <w:marLeft w:val="0"/>
          <w:marRight w:val="0"/>
          <w:marTop w:val="0"/>
          <w:marBottom w:val="0"/>
          <w:divBdr>
            <w:top w:val="none" w:sz="0" w:space="0" w:color="auto"/>
            <w:left w:val="none" w:sz="0" w:space="0" w:color="auto"/>
            <w:bottom w:val="none" w:sz="0" w:space="0" w:color="auto"/>
            <w:right w:val="none" w:sz="0" w:space="0" w:color="auto"/>
          </w:divBdr>
        </w:div>
        <w:div w:id="1375153806">
          <w:marLeft w:val="0"/>
          <w:marRight w:val="0"/>
          <w:marTop w:val="0"/>
          <w:marBottom w:val="0"/>
          <w:divBdr>
            <w:top w:val="none" w:sz="0" w:space="0" w:color="auto"/>
            <w:left w:val="none" w:sz="0" w:space="0" w:color="auto"/>
            <w:bottom w:val="none" w:sz="0" w:space="0" w:color="auto"/>
            <w:right w:val="none" w:sz="0" w:space="0" w:color="auto"/>
          </w:divBdr>
        </w:div>
        <w:div w:id="141578685">
          <w:marLeft w:val="0"/>
          <w:marRight w:val="0"/>
          <w:marTop w:val="0"/>
          <w:marBottom w:val="0"/>
          <w:divBdr>
            <w:top w:val="none" w:sz="0" w:space="0" w:color="auto"/>
            <w:left w:val="none" w:sz="0" w:space="0" w:color="auto"/>
            <w:bottom w:val="none" w:sz="0" w:space="0" w:color="auto"/>
            <w:right w:val="none" w:sz="0" w:space="0" w:color="auto"/>
          </w:divBdr>
        </w:div>
        <w:div w:id="1390227925">
          <w:marLeft w:val="0"/>
          <w:marRight w:val="0"/>
          <w:marTop w:val="0"/>
          <w:marBottom w:val="0"/>
          <w:divBdr>
            <w:top w:val="none" w:sz="0" w:space="0" w:color="auto"/>
            <w:left w:val="none" w:sz="0" w:space="0" w:color="auto"/>
            <w:bottom w:val="none" w:sz="0" w:space="0" w:color="auto"/>
            <w:right w:val="none" w:sz="0" w:space="0" w:color="auto"/>
          </w:divBdr>
        </w:div>
        <w:div w:id="1107236108">
          <w:marLeft w:val="0"/>
          <w:marRight w:val="0"/>
          <w:marTop w:val="0"/>
          <w:marBottom w:val="0"/>
          <w:divBdr>
            <w:top w:val="none" w:sz="0" w:space="0" w:color="auto"/>
            <w:left w:val="none" w:sz="0" w:space="0" w:color="auto"/>
            <w:bottom w:val="none" w:sz="0" w:space="0" w:color="auto"/>
            <w:right w:val="none" w:sz="0" w:space="0" w:color="auto"/>
          </w:divBdr>
        </w:div>
        <w:div w:id="1808549310">
          <w:marLeft w:val="0"/>
          <w:marRight w:val="0"/>
          <w:marTop w:val="0"/>
          <w:marBottom w:val="0"/>
          <w:divBdr>
            <w:top w:val="none" w:sz="0" w:space="0" w:color="auto"/>
            <w:left w:val="none" w:sz="0" w:space="0" w:color="auto"/>
            <w:bottom w:val="none" w:sz="0" w:space="0" w:color="auto"/>
            <w:right w:val="none" w:sz="0" w:space="0" w:color="auto"/>
          </w:divBdr>
        </w:div>
        <w:div w:id="582028433">
          <w:marLeft w:val="0"/>
          <w:marRight w:val="0"/>
          <w:marTop w:val="0"/>
          <w:marBottom w:val="0"/>
          <w:divBdr>
            <w:top w:val="none" w:sz="0" w:space="0" w:color="auto"/>
            <w:left w:val="none" w:sz="0" w:space="0" w:color="auto"/>
            <w:bottom w:val="none" w:sz="0" w:space="0" w:color="auto"/>
            <w:right w:val="none" w:sz="0" w:space="0" w:color="auto"/>
          </w:divBdr>
        </w:div>
        <w:div w:id="316539701">
          <w:marLeft w:val="0"/>
          <w:marRight w:val="0"/>
          <w:marTop w:val="0"/>
          <w:marBottom w:val="0"/>
          <w:divBdr>
            <w:top w:val="none" w:sz="0" w:space="0" w:color="auto"/>
            <w:left w:val="none" w:sz="0" w:space="0" w:color="auto"/>
            <w:bottom w:val="none" w:sz="0" w:space="0" w:color="auto"/>
            <w:right w:val="none" w:sz="0" w:space="0" w:color="auto"/>
          </w:divBdr>
        </w:div>
        <w:div w:id="2146579700">
          <w:marLeft w:val="0"/>
          <w:marRight w:val="0"/>
          <w:marTop w:val="0"/>
          <w:marBottom w:val="0"/>
          <w:divBdr>
            <w:top w:val="none" w:sz="0" w:space="0" w:color="auto"/>
            <w:left w:val="none" w:sz="0" w:space="0" w:color="auto"/>
            <w:bottom w:val="none" w:sz="0" w:space="0" w:color="auto"/>
            <w:right w:val="none" w:sz="0" w:space="0" w:color="auto"/>
          </w:divBdr>
        </w:div>
        <w:div w:id="281543879">
          <w:marLeft w:val="0"/>
          <w:marRight w:val="0"/>
          <w:marTop w:val="0"/>
          <w:marBottom w:val="0"/>
          <w:divBdr>
            <w:top w:val="none" w:sz="0" w:space="0" w:color="auto"/>
            <w:left w:val="none" w:sz="0" w:space="0" w:color="auto"/>
            <w:bottom w:val="none" w:sz="0" w:space="0" w:color="auto"/>
            <w:right w:val="none" w:sz="0" w:space="0" w:color="auto"/>
          </w:divBdr>
        </w:div>
        <w:div w:id="1518738425">
          <w:marLeft w:val="0"/>
          <w:marRight w:val="0"/>
          <w:marTop w:val="0"/>
          <w:marBottom w:val="0"/>
          <w:divBdr>
            <w:top w:val="none" w:sz="0" w:space="0" w:color="auto"/>
            <w:left w:val="none" w:sz="0" w:space="0" w:color="auto"/>
            <w:bottom w:val="none" w:sz="0" w:space="0" w:color="auto"/>
            <w:right w:val="none" w:sz="0" w:space="0" w:color="auto"/>
          </w:divBdr>
        </w:div>
        <w:div w:id="711534455">
          <w:marLeft w:val="0"/>
          <w:marRight w:val="0"/>
          <w:marTop w:val="0"/>
          <w:marBottom w:val="0"/>
          <w:divBdr>
            <w:top w:val="none" w:sz="0" w:space="0" w:color="auto"/>
            <w:left w:val="none" w:sz="0" w:space="0" w:color="auto"/>
            <w:bottom w:val="none" w:sz="0" w:space="0" w:color="auto"/>
            <w:right w:val="none" w:sz="0" w:space="0" w:color="auto"/>
          </w:divBdr>
        </w:div>
        <w:div w:id="166559564">
          <w:marLeft w:val="0"/>
          <w:marRight w:val="0"/>
          <w:marTop w:val="0"/>
          <w:marBottom w:val="0"/>
          <w:divBdr>
            <w:top w:val="none" w:sz="0" w:space="0" w:color="auto"/>
            <w:left w:val="none" w:sz="0" w:space="0" w:color="auto"/>
            <w:bottom w:val="none" w:sz="0" w:space="0" w:color="auto"/>
            <w:right w:val="none" w:sz="0" w:space="0" w:color="auto"/>
          </w:divBdr>
        </w:div>
        <w:div w:id="879130415">
          <w:marLeft w:val="0"/>
          <w:marRight w:val="0"/>
          <w:marTop w:val="0"/>
          <w:marBottom w:val="0"/>
          <w:divBdr>
            <w:top w:val="none" w:sz="0" w:space="0" w:color="auto"/>
            <w:left w:val="none" w:sz="0" w:space="0" w:color="auto"/>
            <w:bottom w:val="none" w:sz="0" w:space="0" w:color="auto"/>
            <w:right w:val="none" w:sz="0" w:space="0" w:color="auto"/>
          </w:divBdr>
        </w:div>
        <w:div w:id="1723095237">
          <w:marLeft w:val="0"/>
          <w:marRight w:val="0"/>
          <w:marTop w:val="0"/>
          <w:marBottom w:val="0"/>
          <w:divBdr>
            <w:top w:val="none" w:sz="0" w:space="0" w:color="auto"/>
            <w:left w:val="none" w:sz="0" w:space="0" w:color="auto"/>
            <w:bottom w:val="none" w:sz="0" w:space="0" w:color="auto"/>
            <w:right w:val="none" w:sz="0" w:space="0" w:color="auto"/>
          </w:divBdr>
        </w:div>
        <w:div w:id="298650404">
          <w:marLeft w:val="0"/>
          <w:marRight w:val="0"/>
          <w:marTop w:val="0"/>
          <w:marBottom w:val="0"/>
          <w:divBdr>
            <w:top w:val="none" w:sz="0" w:space="0" w:color="auto"/>
            <w:left w:val="none" w:sz="0" w:space="0" w:color="auto"/>
            <w:bottom w:val="none" w:sz="0" w:space="0" w:color="auto"/>
            <w:right w:val="none" w:sz="0" w:space="0" w:color="auto"/>
          </w:divBdr>
        </w:div>
        <w:div w:id="1567836902">
          <w:marLeft w:val="0"/>
          <w:marRight w:val="0"/>
          <w:marTop w:val="0"/>
          <w:marBottom w:val="0"/>
          <w:divBdr>
            <w:top w:val="none" w:sz="0" w:space="0" w:color="auto"/>
            <w:left w:val="none" w:sz="0" w:space="0" w:color="auto"/>
            <w:bottom w:val="none" w:sz="0" w:space="0" w:color="auto"/>
            <w:right w:val="none" w:sz="0" w:space="0" w:color="auto"/>
          </w:divBdr>
        </w:div>
        <w:div w:id="2008826253">
          <w:marLeft w:val="0"/>
          <w:marRight w:val="0"/>
          <w:marTop w:val="0"/>
          <w:marBottom w:val="0"/>
          <w:divBdr>
            <w:top w:val="none" w:sz="0" w:space="0" w:color="auto"/>
            <w:left w:val="none" w:sz="0" w:space="0" w:color="auto"/>
            <w:bottom w:val="none" w:sz="0" w:space="0" w:color="auto"/>
            <w:right w:val="none" w:sz="0" w:space="0" w:color="auto"/>
          </w:divBdr>
        </w:div>
        <w:div w:id="1415394412">
          <w:marLeft w:val="0"/>
          <w:marRight w:val="0"/>
          <w:marTop w:val="0"/>
          <w:marBottom w:val="0"/>
          <w:divBdr>
            <w:top w:val="none" w:sz="0" w:space="0" w:color="auto"/>
            <w:left w:val="none" w:sz="0" w:space="0" w:color="auto"/>
            <w:bottom w:val="none" w:sz="0" w:space="0" w:color="auto"/>
            <w:right w:val="none" w:sz="0" w:space="0" w:color="auto"/>
          </w:divBdr>
        </w:div>
        <w:div w:id="614362018">
          <w:marLeft w:val="0"/>
          <w:marRight w:val="0"/>
          <w:marTop w:val="0"/>
          <w:marBottom w:val="0"/>
          <w:divBdr>
            <w:top w:val="none" w:sz="0" w:space="0" w:color="auto"/>
            <w:left w:val="none" w:sz="0" w:space="0" w:color="auto"/>
            <w:bottom w:val="none" w:sz="0" w:space="0" w:color="auto"/>
            <w:right w:val="none" w:sz="0" w:space="0" w:color="auto"/>
          </w:divBdr>
        </w:div>
        <w:div w:id="1583175165">
          <w:marLeft w:val="0"/>
          <w:marRight w:val="0"/>
          <w:marTop w:val="0"/>
          <w:marBottom w:val="0"/>
          <w:divBdr>
            <w:top w:val="none" w:sz="0" w:space="0" w:color="auto"/>
            <w:left w:val="none" w:sz="0" w:space="0" w:color="auto"/>
            <w:bottom w:val="none" w:sz="0" w:space="0" w:color="auto"/>
            <w:right w:val="none" w:sz="0" w:space="0" w:color="auto"/>
          </w:divBdr>
        </w:div>
        <w:div w:id="1861776716">
          <w:marLeft w:val="0"/>
          <w:marRight w:val="0"/>
          <w:marTop w:val="0"/>
          <w:marBottom w:val="0"/>
          <w:divBdr>
            <w:top w:val="none" w:sz="0" w:space="0" w:color="auto"/>
            <w:left w:val="none" w:sz="0" w:space="0" w:color="auto"/>
            <w:bottom w:val="none" w:sz="0" w:space="0" w:color="auto"/>
            <w:right w:val="none" w:sz="0" w:space="0" w:color="auto"/>
          </w:divBdr>
        </w:div>
        <w:div w:id="461728332">
          <w:marLeft w:val="0"/>
          <w:marRight w:val="0"/>
          <w:marTop w:val="0"/>
          <w:marBottom w:val="0"/>
          <w:divBdr>
            <w:top w:val="none" w:sz="0" w:space="0" w:color="auto"/>
            <w:left w:val="none" w:sz="0" w:space="0" w:color="auto"/>
            <w:bottom w:val="none" w:sz="0" w:space="0" w:color="auto"/>
            <w:right w:val="none" w:sz="0" w:space="0" w:color="auto"/>
          </w:divBdr>
        </w:div>
        <w:div w:id="337925161">
          <w:marLeft w:val="0"/>
          <w:marRight w:val="0"/>
          <w:marTop w:val="0"/>
          <w:marBottom w:val="0"/>
          <w:divBdr>
            <w:top w:val="none" w:sz="0" w:space="0" w:color="auto"/>
            <w:left w:val="none" w:sz="0" w:space="0" w:color="auto"/>
            <w:bottom w:val="none" w:sz="0" w:space="0" w:color="auto"/>
            <w:right w:val="none" w:sz="0" w:space="0" w:color="auto"/>
          </w:divBdr>
        </w:div>
        <w:div w:id="1125733447">
          <w:marLeft w:val="0"/>
          <w:marRight w:val="0"/>
          <w:marTop w:val="0"/>
          <w:marBottom w:val="0"/>
          <w:divBdr>
            <w:top w:val="none" w:sz="0" w:space="0" w:color="auto"/>
            <w:left w:val="none" w:sz="0" w:space="0" w:color="auto"/>
            <w:bottom w:val="none" w:sz="0" w:space="0" w:color="auto"/>
            <w:right w:val="none" w:sz="0" w:space="0" w:color="auto"/>
          </w:divBdr>
        </w:div>
        <w:div w:id="1087733000">
          <w:marLeft w:val="0"/>
          <w:marRight w:val="0"/>
          <w:marTop w:val="0"/>
          <w:marBottom w:val="0"/>
          <w:divBdr>
            <w:top w:val="none" w:sz="0" w:space="0" w:color="auto"/>
            <w:left w:val="none" w:sz="0" w:space="0" w:color="auto"/>
            <w:bottom w:val="none" w:sz="0" w:space="0" w:color="auto"/>
            <w:right w:val="none" w:sz="0" w:space="0" w:color="auto"/>
          </w:divBdr>
        </w:div>
        <w:div w:id="1030716859">
          <w:marLeft w:val="0"/>
          <w:marRight w:val="0"/>
          <w:marTop w:val="0"/>
          <w:marBottom w:val="0"/>
          <w:divBdr>
            <w:top w:val="none" w:sz="0" w:space="0" w:color="auto"/>
            <w:left w:val="none" w:sz="0" w:space="0" w:color="auto"/>
            <w:bottom w:val="none" w:sz="0" w:space="0" w:color="auto"/>
            <w:right w:val="none" w:sz="0" w:space="0" w:color="auto"/>
          </w:divBdr>
        </w:div>
        <w:div w:id="641692042">
          <w:marLeft w:val="0"/>
          <w:marRight w:val="0"/>
          <w:marTop w:val="0"/>
          <w:marBottom w:val="0"/>
          <w:divBdr>
            <w:top w:val="none" w:sz="0" w:space="0" w:color="auto"/>
            <w:left w:val="none" w:sz="0" w:space="0" w:color="auto"/>
            <w:bottom w:val="none" w:sz="0" w:space="0" w:color="auto"/>
            <w:right w:val="none" w:sz="0" w:space="0" w:color="auto"/>
          </w:divBdr>
        </w:div>
        <w:div w:id="1832257932">
          <w:marLeft w:val="0"/>
          <w:marRight w:val="0"/>
          <w:marTop w:val="0"/>
          <w:marBottom w:val="0"/>
          <w:divBdr>
            <w:top w:val="none" w:sz="0" w:space="0" w:color="auto"/>
            <w:left w:val="none" w:sz="0" w:space="0" w:color="auto"/>
            <w:bottom w:val="none" w:sz="0" w:space="0" w:color="auto"/>
            <w:right w:val="none" w:sz="0" w:space="0" w:color="auto"/>
          </w:divBdr>
        </w:div>
        <w:div w:id="1018190193">
          <w:marLeft w:val="0"/>
          <w:marRight w:val="0"/>
          <w:marTop w:val="0"/>
          <w:marBottom w:val="0"/>
          <w:divBdr>
            <w:top w:val="none" w:sz="0" w:space="0" w:color="auto"/>
            <w:left w:val="none" w:sz="0" w:space="0" w:color="auto"/>
            <w:bottom w:val="none" w:sz="0" w:space="0" w:color="auto"/>
            <w:right w:val="none" w:sz="0" w:space="0" w:color="auto"/>
          </w:divBdr>
        </w:div>
        <w:div w:id="1793941164">
          <w:marLeft w:val="0"/>
          <w:marRight w:val="0"/>
          <w:marTop w:val="0"/>
          <w:marBottom w:val="0"/>
          <w:divBdr>
            <w:top w:val="none" w:sz="0" w:space="0" w:color="auto"/>
            <w:left w:val="none" w:sz="0" w:space="0" w:color="auto"/>
            <w:bottom w:val="none" w:sz="0" w:space="0" w:color="auto"/>
            <w:right w:val="none" w:sz="0" w:space="0" w:color="auto"/>
          </w:divBdr>
        </w:div>
        <w:div w:id="452679617">
          <w:marLeft w:val="0"/>
          <w:marRight w:val="0"/>
          <w:marTop w:val="0"/>
          <w:marBottom w:val="0"/>
          <w:divBdr>
            <w:top w:val="none" w:sz="0" w:space="0" w:color="auto"/>
            <w:left w:val="none" w:sz="0" w:space="0" w:color="auto"/>
            <w:bottom w:val="none" w:sz="0" w:space="0" w:color="auto"/>
            <w:right w:val="none" w:sz="0" w:space="0" w:color="auto"/>
          </w:divBdr>
        </w:div>
        <w:div w:id="933635640">
          <w:marLeft w:val="0"/>
          <w:marRight w:val="0"/>
          <w:marTop w:val="0"/>
          <w:marBottom w:val="0"/>
          <w:divBdr>
            <w:top w:val="none" w:sz="0" w:space="0" w:color="auto"/>
            <w:left w:val="none" w:sz="0" w:space="0" w:color="auto"/>
            <w:bottom w:val="none" w:sz="0" w:space="0" w:color="auto"/>
            <w:right w:val="none" w:sz="0" w:space="0" w:color="auto"/>
          </w:divBdr>
        </w:div>
        <w:div w:id="1449812080">
          <w:marLeft w:val="0"/>
          <w:marRight w:val="0"/>
          <w:marTop w:val="0"/>
          <w:marBottom w:val="0"/>
          <w:divBdr>
            <w:top w:val="none" w:sz="0" w:space="0" w:color="auto"/>
            <w:left w:val="none" w:sz="0" w:space="0" w:color="auto"/>
            <w:bottom w:val="none" w:sz="0" w:space="0" w:color="auto"/>
            <w:right w:val="none" w:sz="0" w:space="0" w:color="auto"/>
          </w:divBdr>
        </w:div>
        <w:div w:id="1220365074">
          <w:marLeft w:val="0"/>
          <w:marRight w:val="0"/>
          <w:marTop w:val="0"/>
          <w:marBottom w:val="0"/>
          <w:divBdr>
            <w:top w:val="none" w:sz="0" w:space="0" w:color="auto"/>
            <w:left w:val="none" w:sz="0" w:space="0" w:color="auto"/>
            <w:bottom w:val="none" w:sz="0" w:space="0" w:color="auto"/>
            <w:right w:val="none" w:sz="0" w:space="0" w:color="auto"/>
          </w:divBdr>
        </w:div>
        <w:div w:id="332270035">
          <w:marLeft w:val="0"/>
          <w:marRight w:val="0"/>
          <w:marTop w:val="0"/>
          <w:marBottom w:val="0"/>
          <w:divBdr>
            <w:top w:val="none" w:sz="0" w:space="0" w:color="auto"/>
            <w:left w:val="none" w:sz="0" w:space="0" w:color="auto"/>
            <w:bottom w:val="none" w:sz="0" w:space="0" w:color="auto"/>
            <w:right w:val="none" w:sz="0" w:space="0" w:color="auto"/>
          </w:divBdr>
        </w:div>
        <w:div w:id="2034107124">
          <w:marLeft w:val="0"/>
          <w:marRight w:val="0"/>
          <w:marTop w:val="0"/>
          <w:marBottom w:val="0"/>
          <w:divBdr>
            <w:top w:val="none" w:sz="0" w:space="0" w:color="auto"/>
            <w:left w:val="none" w:sz="0" w:space="0" w:color="auto"/>
            <w:bottom w:val="none" w:sz="0" w:space="0" w:color="auto"/>
            <w:right w:val="none" w:sz="0" w:space="0" w:color="auto"/>
          </w:divBdr>
        </w:div>
        <w:div w:id="1376349849">
          <w:marLeft w:val="0"/>
          <w:marRight w:val="0"/>
          <w:marTop w:val="0"/>
          <w:marBottom w:val="0"/>
          <w:divBdr>
            <w:top w:val="none" w:sz="0" w:space="0" w:color="auto"/>
            <w:left w:val="none" w:sz="0" w:space="0" w:color="auto"/>
            <w:bottom w:val="none" w:sz="0" w:space="0" w:color="auto"/>
            <w:right w:val="none" w:sz="0" w:space="0" w:color="auto"/>
          </w:divBdr>
        </w:div>
        <w:div w:id="73095230">
          <w:marLeft w:val="0"/>
          <w:marRight w:val="0"/>
          <w:marTop w:val="0"/>
          <w:marBottom w:val="0"/>
          <w:divBdr>
            <w:top w:val="none" w:sz="0" w:space="0" w:color="auto"/>
            <w:left w:val="none" w:sz="0" w:space="0" w:color="auto"/>
            <w:bottom w:val="none" w:sz="0" w:space="0" w:color="auto"/>
            <w:right w:val="none" w:sz="0" w:space="0" w:color="auto"/>
          </w:divBdr>
        </w:div>
        <w:div w:id="1691564206">
          <w:marLeft w:val="0"/>
          <w:marRight w:val="0"/>
          <w:marTop w:val="0"/>
          <w:marBottom w:val="0"/>
          <w:divBdr>
            <w:top w:val="none" w:sz="0" w:space="0" w:color="auto"/>
            <w:left w:val="none" w:sz="0" w:space="0" w:color="auto"/>
            <w:bottom w:val="none" w:sz="0" w:space="0" w:color="auto"/>
            <w:right w:val="none" w:sz="0" w:space="0" w:color="auto"/>
          </w:divBdr>
        </w:div>
        <w:div w:id="13071710">
          <w:marLeft w:val="0"/>
          <w:marRight w:val="0"/>
          <w:marTop w:val="0"/>
          <w:marBottom w:val="0"/>
          <w:divBdr>
            <w:top w:val="none" w:sz="0" w:space="0" w:color="auto"/>
            <w:left w:val="none" w:sz="0" w:space="0" w:color="auto"/>
            <w:bottom w:val="none" w:sz="0" w:space="0" w:color="auto"/>
            <w:right w:val="none" w:sz="0" w:space="0" w:color="auto"/>
          </w:divBdr>
        </w:div>
        <w:div w:id="793449355">
          <w:marLeft w:val="0"/>
          <w:marRight w:val="0"/>
          <w:marTop w:val="0"/>
          <w:marBottom w:val="0"/>
          <w:divBdr>
            <w:top w:val="none" w:sz="0" w:space="0" w:color="auto"/>
            <w:left w:val="none" w:sz="0" w:space="0" w:color="auto"/>
            <w:bottom w:val="none" w:sz="0" w:space="0" w:color="auto"/>
            <w:right w:val="none" w:sz="0" w:space="0" w:color="auto"/>
          </w:divBdr>
        </w:div>
        <w:div w:id="1524517582">
          <w:marLeft w:val="0"/>
          <w:marRight w:val="0"/>
          <w:marTop w:val="0"/>
          <w:marBottom w:val="0"/>
          <w:divBdr>
            <w:top w:val="none" w:sz="0" w:space="0" w:color="auto"/>
            <w:left w:val="none" w:sz="0" w:space="0" w:color="auto"/>
            <w:bottom w:val="none" w:sz="0" w:space="0" w:color="auto"/>
            <w:right w:val="none" w:sz="0" w:space="0" w:color="auto"/>
          </w:divBdr>
        </w:div>
        <w:div w:id="1359938042">
          <w:marLeft w:val="0"/>
          <w:marRight w:val="0"/>
          <w:marTop w:val="0"/>
          <w:marBottom w:val="0"/>
          <w:divBdr>
            <w:top w:val="none" w:sz="0" w:space="0" w:color="auto"/>
            <w:left w:val="none" w:sz="0" w:space="0" w:color="auto"/>
            <w:bottom w:val="none" w:sz="0" w:space="0" w:color="auto"/>
            <w:right w:val="none" w:sz="0" w:space="0" w:color="auto"/>
          </w:divBdr>
        </w:div>
        <w:div w:id="1741634656">
          <w:marLeft w:val="0"/>
          <w:marRight w:val="0"/>
          <w:marTop w:val="0"/>
          <w:marBottom w:val="0"/>
          <w:divBdr>
            <w:top w:val="none" w:sz="0" w:space="0" w:color="auto"/>
            <w:left w:val="none" w:sz="0" w:space="0" w:color="auto"/>
            <w:bottom w:val="none" w:sz="0" w:space="0" w:color="auto"/>
            <w:right w:val="none" w:sz="0" w:space="0" w:color="auto"/>
          </w:divBdr>
        </w:div>
        <w:div w:id="1322149765">
          <w:marLeft w:val="0"/>
          <w:marRight w:val="0"/>
          <w:marTop w:val="0"/>
          <w:marBottom w:val="0"/>
          <w:divBdr>
            <w:top w:val="none" w:sz="0" w:space="0" w:color="auto"/>
            <w:left w:val="none" w:sz="0" w:space="0" w:color="auto"/>
            <w:bottom w:val="none" w:sz="0" w:space="0" w:color="auto"/>
            <w:right w:val="none" w:sz="0" w:space="0" w:color="auto"/>
          </w:divBdr>
        </w:div>
        <w:div w:id="2133330064">
          <w:marLeft w:val="0"/>
          <w:marRight w:val="0"/>
          <w:marTop w:val="0"/>
          <w:marBottom w:val="0"/>
          <w:divBdr>
            <w:top w:val="none" w:sz="0" w:space="0" w:color="auto"/>
            <w:left w:val="none" w:sz="0" w:space="0" w:color="auto"/>
            <w:bottom w:val="none" w:sz="0" w:space="0" w:color="auto"/>
            <w:right w:val="none" w:sz="0" w:space="0" w:color="auto"/>
          </w:divBdr>
        </w:div>
        <w:div w:id="2053769059">
          <w:marLeft w:val="0"/>
          <w:marRight w:val="0"/>
          <w:marTop w:val="0"/>
          <w:marBottom w:val="0"/>
          <w:divBdr>
            <w:top w:val="none" w:sz="0" w:space="0" w:color="auto"/>
            <w:left w:val="none" w:sz="0" w:space="0" w:color="auto"/>
            <w:bottom w:val="none" w:sz="0" w:space="0" w:color="auto"/>
            <w:right w:val="none" w:sz="0" w:space="0" w:color="auto"/>
          </w:divBdr>
        </w:div>
        <w:div w:id="1728185102">
          <w:marLeft w:val="0"/>
          <w:marRight w:val="0"/>
          <w:marTop w:val="0"/>
          <w:marBottom w:val="0"/>
          <w:divBdr>
            <w:top w:val="none" w:sz="0" w:space="0" w:color="auto"/>
            <w:left w:val="none" w:sz="0" w:space="0" w:color="auto"/>
            <w:bottom w:val="none" w:sz="0" w:space="0" w:color="auto"/>
            <w:right w:val="none" w:sz="0" w:space="0" w:color="auto"/>
          </w:divBdr>
        </w:div>
        <w:div w:id="838160566">
          <w:marLeft w:val="0"/>
          <w:marRight w:val="0"/>
          <w:marTop w:val="0"/>
          <w:marBottom w:val="0"/>
          <w:divBdr>
            <w:top w:val="none" w:sz="0" w:space="0" w:color="auto"/>
            <w:left w:val="none" w:sz="0" w:space="0" w:color="auto"/>
            <w:bottom w:val="none" w:sz="0" w:space="0" w:color="auto"/>
            <w:right w:val="none" w:sz="0" w:space="0" w:color="auto"/>
          </w:divBdr>
        </w:div>
        <w:div w:id="5131542">
          <w:marLeft w:val="0"/>
          <w:marRight w:val="0"/>
          <w:marTop w:val="0"/>
          <w:marBottom w:val="0"/>
          <w:divBdr>
            <w:top w:val="none" w:sz="0" w:space="0" w:color="auto"/>
            <w:left w:val="none" w:sz="0" w:space="0" w:color="auto"/>
            <w:bottom w:val="none" w:sz="0" w:space="0" w:color="auto"/>
            <w:right w:val="none" w:sz="0" w:space="0" w:color="auto"/>
          </w:divBdr>
        </w:div>
        <w:div w:id="1565919132">
          <w:marLeft w:val="0"/>
          <w:marRight w:val="0"/>
          <w:marTop w:val="0"/>
          <w:marBottom w:val="0"/>
          <w:divBdr>
            <w:top w:val="none" w:sz="0" w:space="0" w:color="auto"/>
            <w:left w:val="none" w:sz="0" w:space="0" w:color="auto"/>
            <w:bottom w:val="none" w:sz="0" w:space="0" w:color="auto"/>
            <w:right w:val="none" w:sz="0" w:space="0" w:color="auto"/>
          </w:divBdr>
        </w:div>
        <w:div w:id="1787381279">
          <w:marLeft w:val="0"/>
          <w:marRight w:val="0"/>
          <w:marTop w:val="0"/>
          <w:marBottom w:val="0"/>
          <w:divBdr>
            <w:top w:val="none" w:sz="0" w:space="0" w:color="auto"/>
            <w:left w:val="none" w:sz="0" w:space="0" w:color="auto"/>
            <w:bottom w:val="none" w:sz="0" w:space="0" w:color="auto"/>
            <w:right w:val="none" w:sz="0" w:space="0" w:color="auto"/>
          </w:divBdr>
        </w:div>
        <w:div w:id="791051081">
          <w:marLeft w:val="0"/>
          <w:marRight w:val="0"/>
          <w:marTop w:val="0"/>
          <w:marBottom w:val="0"/>
          <w:divBdr>
            <w:top w:val="none" w:sz="0" w:space="0" w:color="auto"/>
            <w:left w:val="none" w:sz="0" w:space="0" w:color="auto"/>
            <w:bottom w:val="none" w:sz="0" w:space="0" w:color="auto"/>
            <w:right w:val="none" w:sz="0" w:space="0" w:color="auto"/>
          </w:divBdr>
        </w:div>
        <w:div w:id="1555848946">
          <w:marLeft w:val="0"/>
          <w:marRight w:val="0"/>
          <w:marTop w:val="0"/>
          <w:marBottom w:val="0"/>
          <w:divBdr>
            <w:top w:val="none" w:sz="0" w:space="0" w:color="auto"/>
            <w:left w:val="none" w:sz="0" w:space="0" w:color="auto"/>
            <w:bottom w:val="none" w:sz="0" w:space="0" w:color="auto"/>
            <w:right w:val="none" w:sz="0" w:space="0" w:color="auto"/>
          </w:divBdr>
        </w:div>
        <w:div w:id="547842396">
          <w:marLeft w:val="0"/>
          <w:marRight w:val="0"/>
          <w:marTop w:val="0"/>
          <w:marBottom w:val="0"/>
          <w:divBdr>
            <w:top w:val="none" w:sz="0" w:space="0" w:color="auto"/>
            <w:left w:val="none" w:sz="0" w:space="0" w:color="auto"/>
            <w:bottom w:val="none" w:sz="0" w:space="0" w:color="auto"/>
            <w:right w:val="none" w:sz="0" w:space="0" w:color="auto"/>
          </w:divBdr>
        </w:div>
        <w:div w:id="223026289">
          <w:marLeft w:val="0"/>
          <w:marRight w:val="0"/>
          <w:marTop w:val="0"/>
          <w:marBottom w:val="0"/>
          <w:divBdr>
            <w:top w:val="none" w:sz="0" w:space="0" w:color="auto"/>
            <w:left w:val="none" w:sz="0" w:space="0" w:color="auto"/>
            <w:bottom w:val="none" w:sz="0" w:space="0" w:color="auto"/>
            <w:right w:val="none" w:sz="0" w:space="0" w:color="auto"/>
          </w:divBdr>
        </w:div>
        <w:div w:id="883902574">
          <w:marLeft w:val="0"/>
          <w:marRight w:val="0"/>
          <w:marTop w:val="0"/>
          <w:marBottom w:val="0"/>
          <w:divBdr>
            <w:top w:val="none" w:sz="0" w:space="0" w:color="auto"/>
            <w:left w:val="none" w:sz="0" w:space="0" w:color="auto"/>
            <w:bottom w:val="none" w:sz="0" w:space="0" w:color="auto"/>
            <w:right w:val="none" w:sz="0" w:space="0" w:color="auto"/>
          </w:divBdr>
        </w:div>
        <w:div w:id="1097749927">
          <w:marLeft w:val="0"/>
          <w:marRight w:val="0"/>
          <w:marTop w:val="0"/>
          <w:marBottom w:val="0"/>
          <w:divBdr>
            <w:top w:val="none" w:sz="0" w:space="0" w:color="auto"/>
            <w:left w:val="none" w:sz="0" w:space="0" w:color="auto"/>
            <w:bottom w:val="none" w:sz="0" w:space="0" w:color="auto"/>
            <w:right w:val="none" w:sz="0" w:space="0" w:color="auto"/>
          </w:divBdr>
        </w:div>
        <w:div w:id="99185012">
          <w:marLeft w:val="0"/>
          <w:marRight w:val="0"/>
          <w:marTop w:val="0"/>
          <w:marBottom w:val="0"/>
          <w:divBdr>
            <w:top w:val="none" w:sz="0" w:space="0" w:color="auto"/>
            <w:left w:val="none" w:sz="0" w:space="0" w:color="auto"/>
            <w:bottom w:val="none" w:sz="0" w:space="0" w:color="auto"/>
            <w:right w:val="none" w:sz="0" w:space="0" w:color="auto"/>
          </w:divBdr>
        </w:div>
        <w:div w:id="425662264">
          <w:marLeft w:val="0"/>
          <w:marRight w:val="0"/>
          <w:marTop w:val="0"/>
          <w:marBottom w:val="0"/>
          <w:divBdr>
            <w:top w:val="none" w:sz="0" w:space="0" w:color="auto"/>
            <w:left w:val="none" w:sz="0" w:space="0" w:color="auto"/>
            <w:bottom w:val="none" w:sz="0" w:space="0" w:color="auto"/>
            <w:right w:val="none" w:sz="0" w:space="0" w:color="auto"/>
          </w:divBdr>
        </w:div>
        <w:div w:id="1098867030">
          <w:marLeft w:val="0"/>
          <w:marRight w:val="0"/>
          <w:marTop w:val="0"/>
          <w:marBottom w:val="0"/>
          <w:divBdr>
            <w:top w:val="none" w:sz="0" w:space="0" w:color="auto"/>
            <w:left w:val="none" w:sz="0" w:space="0" w:color="auto"/>
            <w:bottom w:val="none" w:sz="0" w:space="0" w:color="auto"/>
            <w:right w:val="none" w:sz="0" w:space="0" w:color="auto"/>
          </w:divBdr>
        </w:div>
        <w:div w:id="1149593993">
          <w:marLeft w:val="0"/>
          <w:marRight w:val="0"/>
          <w:marTop w:val="0"/>
          <w:marBottom w:val="0"/>
          <w:divBdr>
            <w:top w:val="none" w:sz="0" w:space="0" w:color="auto"/>
            <w:left w:val="none" w:sz="0" w:space="0" w:color="auto"/>
            <w:bottom w:val="none" w:sz="0" w:space="0" w:color="auto"/>
            <w:right w:val="none" w:sz="0" w:space="0" w:color="auto"/>
          </w:divBdr>
        </w:div>
        <w:div w:id="1333485762">
          <w:marLeft w:val="0"/>
          <w:marRight w:val="0"/>
          <w:marTop w:val="0"/>
          <w:marBottom w:val="0"/>
          <w:divBdr>
            <w:top w:val="none" w:sz="0" w:space="0" w:color="auto"/>
            <w:left w:val="none" w:sz="0" w:space="0" w:color="auto"/>
            <w:bottom w:val="none" w:sz="0" w:space="0" w:color="auto"/>
            <w:right w:val="none" w:sz="0" w:space="0" w:color="auto"/>
          </w:divBdr>
        </w:div>
        <w:div w:id="510265583">
          <w:marLeft w:val="0"/>
          <w:marRight w:val="0"/>
          <w:marTop w:val="0"/>
          <w:marBottom w:val="0"/>
          <w:divBdr>
            <w:top w:val="none" w:sz="0" w:space="0" w:color="auto"/>
            <w:left w:val="none" w:sz="0" w:space="0" w:color="auto"/>
            <w:bottom w:val="none" w:sz="0" w:space="0" w:color="auto"/>
            <w:right w:val="none" w:sz="0" w:space="0" w:color="auto"/>
          </w:divBdr>
        </w:div>
        <w:div w:id="975070083">
          <w:marLeft w:val="0"/>
          <w:marRight w:val="0"/>
          <w:marTop w:val="0"/>
          <w:marBottom w:val="0"/>
          <w:divBdr>
            <w:top w:val="none" w:sz="0" w:space="0" w:color="auto"/>
            <w:left w:val="none" w:sz="0" w:space="0" w:color="auto"/>
            <w:bottom w:val="none" w:sz="0" w:space="0" w:color="auto"/>
            <w:right w:val="none" w:sz="0" w:space="0" w:color="auto"/>
          </w:divBdr>
        </w:div>
        <w:div w:id="834955619">
          <w:marLeft w:val="0"/>
          <w:marRight w:val="0"/>
          <w:marTop w:val="0"/>
          <w:marBottom w:val="0"/>
          <w:divBdr>
            <w:top w:val="none" w:sz="0" w:space="0" w:color="auto"/>
            <w:left w:val="none" w:sz="0" w:space="0" w:color="auto"/>
            <w:bottom w:val="none" w:sz="0" w:space="0" w:color="auto"/>
            <w:right w:val="none" w:sz="0" w:space="0" w:color="auto"/>
          </w:divBdr>
        </w:div>
        <w:div w:id="324283197">
          <w:marLeft w:val="0"/>
          <w:marRight w:val="0"/>
          <w:marTop w:val="0"/>
          <w:marBottom w:val="0"/>
          <w:divBdr>
            <w:top w:val="none" w:sz="0" w:space="0" w:color="auto"/>
            <w:left w:val="none" w:sz="0" w:space="0" w:color="auto"/>
            <w:bottom w:val="none" w:sz="0" w:space="0" w:color="auto"/>
            <w:right w:val="none" w:sz="0" w:space="0" w:color="auto"/>
          </w:divBdr>
        </w:div>
        <w:div w:id="1183276499">
          <w:marLeft w:val="0"/>
          <w:marRight w:val="0"/>
          <w:marTop w:val="0"/>
          <w:marBottom w:val="0"/>
          <w:divBdr>
            <w:top w:val="none" w:sz="0" w:space="0" w:color="auto"/>
            <w:left w:val="none" w:sz="0" w:space="0" w:color="auto"/>
            <w:bottom w:val="none" w:sz="0" w:space="0" w:color="auto"/>
            <w:right w:val="none" w:sz="0" w:space="0" w:color="auto"/>
          </w:divBdr>
        </w:div>
        <w:div w:id="71005779">
          <w:marLeft w:val="0"/>
          <w:marRight w:val="0"/>
          <w:marTop w:val="0"/>
          <w:marBottom w:val="0"/>
          <w:divBdr>
            <w:top w:val="none" w:sz="0" w:space="0" w:color="auto"/>
            <w:left w:val="none" w:sz="0" w:space="0" w:color="auto"/>
            <w:bottom w:val="none" w:sz="0" w:space="0" w:color="auto"/>
            <w:right w:val="none" w:sz="0" w:space="0" w:color="auto"/>
          </w:divBdr>
        </w:div>
        <w:div w:id="42946287">
          <w:marLeft w:val="0"/>
          <w:marRight w:val="0"/>
          <w:marTop w:val="0"/>
          <w:marBottom w:val="0"/>
          <w:divBdr>
            <w:top w:val="none" w:sz="0" w:space="0" w:color="auto"/>
            <w:left w:val="none" w:sz="0" w:space="0" w:color="auto"/>
            <w:bottom w:val="none" w:sz="0" w:space="0" w:color="auto"/>
            <w:right w:val="none" w:sz="0" w:space="0" w:color="auto"/>
          </w:divBdr>
        </w:div>
        <w:div w:id="1115058388">
          <w:marLeft w:val="0"/>
          <w:marRight w:val="0"/>
          <w:marTop w:val="0"/>
          <w:marBottom w:val="0"/>
          <w:divBdr>
            <w:top w:val="none" w:sz="0" w:space="0" w:color="auto"/>
            <w:left w:val="none" w:sz="0" w:space="0" w:color="auto"/>
            <w:bottom w:val="none" w:sz="0" w:space="0" w:color="auto"/>
            <w:right w:val="none" w:sz="0" w:space="0" w:color="auto"/>
          </w:divBdr>
        </w:div>
        <w:div w:id="210270762">
          <w:marLeft w:val="0"/>
          <w:marRight w:val="0"/>
          <w:marTop w:val="0"/>
          <w:marBottom w:val="0"/>
          <w:divBdr>
            <w:top w:val="none" w:sz="0" w:space="0" w:color="auto"/>
            <w:left w:val="none" w:sz="0" w:space="0" w:color="auto"/>
            <w:bottom w:val="none" w:sz="0" w:space="0" w:color="auto"/>
            <w:right w:val="none" w:sz="0" w:space="0" w:color="auto"/>
          </w:divBdr>
        </w:div>
        <w:div w:id="1023440246">
          <w:marLeft w:val="0"/>
          <w:marRight w:val="0"/>
          <w:marTop w:val="0"/>
          <w:marBottom w:val="0"/>
          <w:divBdr>
            <w:top w:val="none" w:sz="0" w:space="0" w:color="auto"/>
            <w:left w:val="none" w:sz="0" w:space="0" w:color="auto"/>
            <w:bottom w:val="none" w:sz="0" w:space="0" w:color="auto"/>
            <w:right w:val="none" w:sz="0" w:space="0" w:color="auto"/>
          </w:divBdr>
        </w:div>
        <w:div w:id="1639801638">
          <w:marLeft w:val="0"/>
          <w:marRight w:val="0"/>
          <w:marTop w:val="0"/>
          <w:marBottom w:val="0"/>
          <w:divBdr>
            <w:top w:val="none" w:sz="0" w:space="0" w:color="auto"/>
            <w:left w:val="none" w:sz="0" w:space="0" w:color="auto"/>
            <w:bottom w:val="none" w:sz="0" w:space="0" w:color="auto"/>
            <w:right w:val="none" w:sz="0" w:space="0" w:color="auto"/>
          </w:divBdr>
        </w:div>
        <w:div w:id="1418092824">
          <w:marLeft w:val="0"/>
          <w:marRight w:val="0"/>
          <w:marTop w:val="0"/>
          <w:marBottom w:val="0"/>
          <w:divBdr>
            <w:top w:val="none" w:sz="0" w:space="0" w:color="auto"/>
            <w:left w:val="none" w:sz="0" w:space="0" w:color="auto"/>
            <w:bottom w:val="none" w:sz="0" w:space="0" w:color="auto"/>
            <w:right w:val="none" w:sz="0" w:space="0" w:color="auto"/>
          </w:divBdr>
        </w:div>
        <w:div w:id="1811435048">
          <w:marLeft w:val="0"/>
          <w:marRight w:val="0"/>
          <w:marTop w:val="0"/>
          <w:marBottom w:val="0"/>
          <w:divBdr>
            <w:top w:val="none" w:sz="0" w:space="0" w:color="auto"/>
            <w:left w:val="none" w:sz="0" w:space="0" w:color="auto"/>
            <w:bottom w:val="none" w:sz="0" w:space="0" w:color="auto"/>
            <w:right w:val="none" w:sz="0" w:space="0" w:color="auto"/>
          </w:divBdr>
        </w:div>
        <w:div w:id="1772823859">
          <w:marLeft w:val="0"/>
          <w:marRight w:val="0"/>
          <w:marTop w:val="0"/>
          <w:marBottom w:val="0"/>
          <w:divBdr>
            <w:top w:val="none" w:sz="0" w:space="0" w:color="auto"/>
            <w:left w:val="none" w:sz="0" w:space="0" w:color="auto"/>
            <w:bottom w:val="none" w:sz="0" w:space="0" w:color="auto"/>
            <w:right w:val="none" w:sz="0" w:space="0" w:color="auto"/>
          </w:divBdr>
        </w:div>
        <w:div w:id="920607088">
          <w:marLeft w:val="0"/>
          <w:marRight w:val="0"/>
          <w:marTop w:val="0"/>
          <w:marBottom w:val="0"/>
          <w:divBdr>
            <w:top w:val="none" w:sz="0" w:space="0" w:color="auto"/>
            <w:left w:val="none" w:sz="0" w:space="0" w:color="auto"/>
            <w:bottom w:val="none" w:sz="0" w:space="0" w:color="auto"/>
            <w:right w:val="none" w:sz="0" w:space="0" w:color="auto"/>
          </w:divBdr>
        </w:div>
        <w:div w:id="876622019">
          <w:marLeft w:val="0"/>
          <w:marRight w:val="0"/>
          <w:marTop w:val="0"/>
          <w:marBottom w:val="0"/>
          <w:divBdr>
            <w:top w:val="none" w:sz="0" w:space="0" w:color="auto"/>
            <w:left w:val="none" w:sz="0" w:space="0" w:color="auto"/>
            <w:bottom w:val="none" w:sz="0" w:space="0" w:color="auto"/>
            <w:right w:val="none" w:sz="0" w:space="0" w:color="auto"/>
          </w:divBdr>
        </w:div>
        <w:div w:id="875777002">
          <w:marLeft w:val="0"/>
          <w:marRight w:val="0"/>
          <w:marTop w:val="0"/>
          <w:marBottom w:val="0"/>
          <w:divBdr>
            <w:top w:val="none" w:sz="0" w:space="0" w:color="auto"/>
            <w:left w:val="none" w:sz="0" w:space="0" w:color="auto"/>
            <w:bottom w:val="none" w:sz="0" w:space="0" w:color="auto"/>
            <w:right w:val="none" w:sz="0" w:space="0" w:color="auto"/>
          </w:divBdr>
        </w:div>
        <w:div w:id="1713267878">
          <w:marLeft w:val="0"/>
          <w:marRight w:val="0"/>
          <w:marTop w:val="0"/>
          <w:marBottom w:val="0"/>
          <w:divBdr>
            <w:top w:val="none" w:sz="0" w:space="0" w:color="auto"/>
            <w:left w:val="none" w:sz="0" w:space="0" w:color="auto"/>
            <w:bottom w:val="none" w:sz="0" w:space="0" w:color="auto"/>
            <w:right w:val="none" w:sz="0" w:space="0" w:color="auto"/>
          </w:divBdr>
        </w:div>
        <w:div w:id="1824272490">
          <w:marLeft w:val="0"/>
          <w:marRight w:val="0"/>
          <w:marTop w:val="0"/>
          <w:marBottom w:val="0"/>
          <w:divBdr>
            <w:top w:val="none" w:sz="0" w:space="0" w:color="auto"/>
            <w:left w:val="none" w:sz="0" w:space="0" w:color="auto"/>
            <w:bottom w:val="none" w:sz="0" w:space="0" w:color="auto"/>
            <w:right w:val="none" w:sz="0" w:space="0" w:color="auto"/>
          </w:divBdr>
        </w:div>
        <w:div w:id="1596401961">
          <w:marLeft w:val="0"/>
          <w:marRight w:val="0"/>
          <w:marTop w:val="0"/>
          <w:marBottom w:val="0"/>
          <w:divBdr>
            <w:top w:val="none" w:sz="0" w:space="0" w:color="auto"/>
            <w:left w:val="none" w:sz="0" w:space="0" w:color="auto"/>
            <w:bottom w:val="none" w:sz="0" w:space="0" w:color="auto"/>
            <w:right w:val="none" w:sz="0" w:space="0" w:color="auto"/>
          </w:divBdr>
        </w:div>
        <w:div w:id="485784045">
          <w:marLeft w:val="0"/>
          <w:marRight w:val="0"/>
          <w:marTop w:val="0"/>
          <w:marBottom w:val="0"/>
          <w:divBdr>
            <w:top w:val="none" w:sz="0" w:space="0" w:color="auto"/>
            <w:left w:val="none" w:sz="0" w:space="0" w:color="auto"/>
            <w:bottom w:val="none" w:sz="0" w:space="0" w:color="auto"/>
            <w:right w:val="none" w:sz="0" w:space="0" w:color="auto"/>
          </w:divBdr>
        </w:div>
        <w:div w:id="472529109">
          <w:marLeft w:val="0"/>
          <w:marRight w:val="0"/>
          <w:marTop w:val="0"/>
          <w:marBottom w:val="0"/>
          <w:divBdr>
            <w:top w:val="none" w:sz="0" w:space="0" w:color="auto"/>
            <w:left w:val="none" w:sz="0" w:space="0" w:color="auto"/>
            <w:bottom w:val="none" w:sz="0" w:space="0" w:color="auto"/>
            <w:right w:val="none" w:sz="0" w:space="0" w:color="auto"/>
          </w:divBdr>
        </w:div>
        <w:div w:id="1350989880">
          <w:marLeft w:val="0"/>
          <w:marRight w:val="0"/>
          <w:marTop w:val="0"/>
          <w:marBottom w:val="0"/>
          <w:divBdr>
            <w:top w:val="none" w:sz="0" w:space="0" w:color="auto"/>
            <w:left w:val="none" w:sz="0" w:space="0" w:color="auto"/>
            <w:bottom w:val="none" w:sz="0" w:space="0" w:color="auto"/>
            <w:right w:val="none" w:sz="0" w:space="0" w:color="auto"/>
          </w:divBdr>
        </w:div>
        <w:div w:id="546793625">
          <w:marLeft w:val="0"/>
          <w:marRight w:val="0"/>
          <w:marTop w:val="0"/>
          <w:marBottom w:val="0"/>
          <w:divBdr>
            <w:top w:val="none" w:sz="0" w:space="0" w:color="auto"/>
            <w:left w:val="none" w:sz="0" w:space="0" w:color="auto"/>
            <w:bottom w:val="none" w:sz="0" w:space="0" w:color="auto"/>
            <w:right w:val="none" w:sz="0" w:space="0" w:color="auto"/>
          </w:divBdr>
        </w:div>
        <w:div w:id="1625505219">
          <w:marLeft w:val="0"/>
          <w:marRight w:val="0"/>
          <w:marTop w:val="0"/>
          <w:marBottom w:val="0"/>
          <w:divBdr>
            <w:top w:val="none" w:sz="0" w:space="0" w:color="auto"/>
            <w:left w:val="none" w:sz="0" w:space="0" w:color="auto"/>
            <w:bottom w:val="none" w:sz="0" w:space="0" w:color="auto"/>
            <w:right w:val="none" w:sz="0" w:space="0" w:color="auto"/>
          </w:divBdr>
        </w:div>
        <w:div w:id="2140872428">
          <w:marLeft w:val="0"/>
          <w:marRight w:val="0"/>
          <w:marTop w:val="0"/>
          <w:marBottom w:val="0"/>
          <w:divBdr>
            <w:top w:val="none" w:sz="0" w:space="0" w:color="auto"/>
            <w:left w:val="none" w:sz="0" w:space="0" w:color="auto"/>
            <w:bottom w:val="none" w:sz="0" w:space="0" w:color="auto"/>
            <w:right w:val="none" w:sz="0" w:space="0" w:color="auto"/>
          </w:divBdr>
        </w:div>
        <w:div w:id="1709988443">
          <w:marLeft w:val="0"/>
          <w:marRight w:val="0"/>
          <w:marTop w:val="0"/>
          <w:marBottom w:val="0"/>
          <w:divBdr>
            <w:top w:val="none" w:sz="0" w:space="0" w:color="auto"/>
            <w:left w:val="none" w:sz="0" w:space="0" w:color="auto"/>
            <w:bottom w:val="none" w:sz="0" w:space="0" w:color="auto"/>
            <w:right w:val="none" w:sz="0" w:space="0" w:color="auto"/>
          </w:divBdr>
        </w:div>
        <w:div w:id="77142771">
          <w:marLeft w:val="0"/>
          <w:marRight w:val="0"/>
          <w:marTop w:val="0"/>
          <w:marBottom w:val="0"/>
          <w:divBdr>
            <w:top w:val="none" w:sz="0" w:space="0" w:color="auto"/>
            <w:left w:val="none" w:sz="0" w:space="0" w:color="auto"/>
            <w:bottom w:val="none" w:sz="0" w:space="0" w:color="auto"/>
            <w:right w:val="none" w:sz="0" w:space="0" w:color="auto"/>
          </w:divBdr>
        </w:div>
        <w:div w:id="1778912954">
          <w:marLeft w:val="0"/>
          <w:marRight w:val="0"/>
          <w:marTop w:val="0"/>
          <w:marBottom w:val="0"/>
          <w:divBdr>
            <w:top w:val="none" w:sz="0" w:space="0" w:color="auto"/>
            <w:left w:val="none" w:sz="0" w:space="0" w:color="auto"/>
            <w:bottom w:val="none" w:sz="0" w:space="0" w:color="auto"/>
            <w:right w:val="none" w:sz="0" w:space="0" w:color="auto"/>
          </w:divBdr>
        </w:div>
        <w:div w:id="328296040">
          <w:marLeft w:val="0"/>
          <w:marRight w:val="0"/>
          <w:marTop w:val="0"/>
          <w:marBottom w:val="0"/>
          <w:divBdr>
            <w:top w:val="none" w:sz="0" w:space="0" w:color="auto"/>
            <w:left w:val="none" w:sz="0" w:space="0" w:color="auto"/>
            <w:bottom w:val="none" w:sz="0" w:space="0" w:color="auto"/>
            <w:right w:val="none" w:sz="0" w:space="0" w:color="auto"/>
          </w:divBdr>
        </w:div>
        <w:div w:id="1110205780">
          <w:marLeft w:val="0"/>
          <w:marRight w:val="0"/>
          <w:marTop w:val="0"/>
          <w:marBottom w:val="0"/>
          <w:divBdr>
            <w:top w:val="none" w:sz="0" w:space="0" w:color="auto"/>
            <w:left w:val="none" w:sz="0" w:space="0" w:color="auto"/>
            <w:bottom w:val="none" w:sz="0" w:space="0" w:color="auto"/>
            <w:right w:val="none" w:sz="0" w:space="0" w:color="auto"/>
          </w:divBdr>
        </w:div>
        <w:div w:id="1559785791">
          <w:marLeft w:val="0"/>
          <w:marRight w:val="0"/>
          <w:marTop w:val="0"/>
          <w:marBottom w:val="0"/>
          <w:divBdr>
            <w:top w:val="none" w:sz="0" w:space="0" w:color="auto"/>
            <w:left w:val="none" w:sz="0" w:space="0" w:color="auto"/>
            <w:bottom w:val="none" w:sz="0" w:space="0" w:color="auto"/>
            <w:right w:val="none" w:sz="0" w:space="0" w:color="auto"/>
          </w:divBdr>
        </w:div>
        <w:div w:id="630861017">
          <w:marLeft w:val="0"/>
          <w:marRight w:val="0"/>
          <w:marTop w:val="0"/>
          <w:marBottom w:val="0"/>
          <w:divBdr>
            <w:top w:val="none" w:sz="0" w:space="0" w:color="auto"/>
            <w:left w:val="none" w:sz="0" w:space="0" w:color="auto"/>
            <w:bottom w:val="none" w:sz="0" w:space="0" w:color="auto"/>
            <w:right w:val="none" w:sz="0" w:space="0" w:color="auto"/>
          </w:divBdr>
        </w:div>
        <w:div w:id="54744854">
          <w:marLeft w:val="0"/>
          <w:marRight w:val="0"/>
          <w:marTop w:val="0"/>
          <w:marBottom w:val="0"/>
          <w:divBdr>
            <w:top w:val="none" w:sz="0" w:space="0" w:color="auto"/>
            <w:left w:val="none" w:sz="0" w:space="0" w:color="auto"/>
            <w:bottom w:val="none" w:sz="0" w:space="0" w:color="auto"/>
            <w:right w:val="none" w:sz="0" w:space="0" w:color="auto"/>
          </w:divBdr>
        </w:div>
        <w:div w:id="346563092">
          <w:marLeft w:val="0"/>
          <w:marRight w:val="0"/>
          <w:marTop w:val="0"/>
          <w:marBottom w:val="0"/>
          <w:divBdr>
            <w:top w:val="none" w:sz="0" w:space="0" w:color="auto"/>
            <w:left w:val="none" w:sz="0" w:space="0" w:color="auto"/>
            <w:bottom w:val="none" w:sz="0" w:space="0" w:color="auto"/>
            <w:right w:val="none" w:sz="0" w:space="0" w:color="auto"/>
          </w:divBdr>
        </w:div>
        <w:div w:id="2093238901">
          <w:marLeft w:val="0"/>
          <w:marRight w:val="0"/>
          <w:marTop w:val="0"/>
          <w:marBottom w:val="0"/>
          <w:divBdr>
            <w:top w:val="none" w:sz="0" w:space="0" w:color="auto"/>
            <w:left w:val="none" w:sz="0" w:space="0" w:color="auto"/>
            <w:bottom w:val="none" w:sz="0" w:space="0" w:color="auto"/>
            <w:right w:val="none" w:sz="0" w:space="0" w:color="auto"/>
          </w:divBdr>
        </w:div>
        <w:div w:id="71658634">
          <w:marLeft w:val="0"/>
          <w:marRight w:val="0"/>
          <w:marTop w:val="0"/>
          <w:marBottom w:val="0"/>
          <w:divBdr>
            <w:top w:val="none" w:sz="0" w:space="0" w:color="auto"/>
            <w:left w:val="none" w:sz="0" w:space="0" w:color="auto"/>
            <w:bottom w:val="none" w:sz="0" w:space="0" w:color="auto"/>
            <w:right w:val="none" w:sz="0" w:space="0" w:color="auto"/>
          </w:divBdr>
        </w:div>
        <w:div w:id="522211675">
          <w:marLeft w:val="0"/>
          <w:marRight w:val="0"/>
          <w:marTop w:val="0"/>
          <w:marBottom w:val="0"/>
          <w:divBdr>
            <w:top w:val="none" w:sz="0" w:space="0" w:color="auto"/>
            <w:left w:val="none" w:sz="0" w:space="0" w:color="auto"/>
            <w:bottom w:val="none" w:sz="0" w:space="0" w:color="auto"/>
            <w:right w:val="none" w:sz="0" w:space="0" w:color="auto"/>
          </w:divBdr>
        </w:div>
        <w:div w:id="557865794">
          <w:marLeft w:val="0"/>
          <w:marRight w:val="0"/>
          <w:marTop w:val="0"/>
          <w:marBottom w:val="0"/>
          <w:divBdr>
            <w:top w:val="none" w:sz="0" w:space="0" w:color="auto"/>
            <w:left w:val="none" w:sz="0" w:space="0" w:color="auto"/>
            <w:bottom w:val="none" w:sz="0" w:space="0" w:color="auto"/>
            <w:right w:val="none" w:sz="0" w:space="0" w:color="auto"/>
          </w:divBdr>
        </w:div>
        <w:div w:id="507137850">
          <w:marLeft w:val="0"/>
          <w:marRight w:val="0"/>
          <w:marTop w:val="0"/>
          <w:marBottom w:val="0"/>
          <w:divBdr>
            <w:top w:val="none" w:sz="0" w:space="0" w:color="auto"/>
            <w:left w:val="none" w:sz="0" w:space="0" w:color="auto"/>
            <w:bottom w:val="none" w:sz="0" w:space="0" w:color="auto"/>
            <w:right w:val="none" w:sz="0" w:space="0" w:color="auto"/>
          </w:divBdr>
        </w:div>
        <w:div w:id="1956280127">
          <w:marLeft w:val="0"/>
          <w:marRight w:val="0"/>
          <w:marTop w:val="0"/>
          <w:marBottom w:val="0"/>
          <w:divBdr>
            <w:top w:val="none" w:sz="0" w:space="0" w:color="auto"/>
            <w:left w:val="none" w:sz="0" w:space="0" w:color="auto"/>
            <w:bottom w:val="none" w:sz="0" w:space="0" w:color="auto"/>
            <w:right w:val="none" w:sz="0" w:space="0" w:color="auto"/>
          </w:divBdr>
        </w:div>
        <w:div w:id="1165827780">
          <w:marLeft w:val="0"/>
          <w:marRight w:val="0"/>
          <w:marTop w:val="0"/>
          <w:marBottom w:val="0"/>
          <w:divBdr>
            <w:top w:val="none" w:sz="0" w:space="0" w:color="auto"/>
            <w:left w:val="none" w:sz="0" w:space="0" w:color="auto"/>
            <w:bottom w:val="none" w:sz="0" w:space="0" w:color="auto"/>
            <w:right w:val="none" w:sz="0" w:space="0" w:color="auto"/>
          </w:divBdr>
        </w:div>
        <w:div w:id="1595045858">
          <w:marLeft w:val="0"/>
          <w:marRight w:val="0"/>
          <w:marTop w:val="0"/>
          <w:marBottom w:val="0"/>
          <w:divBdr>
            <w:top w:val="none" w:sz="0" w:space="0" w:color="auto"/>
            <w:left w:val="none" w:sz="0" w:space="0" w:color="auto"/>
            <w:bottom w:val="none" w:sz="0" w:space="0" w:color="auto"/>
            <w:right w:val="none" w:sz="0" w:space="0" w:color="auto"/>
          </w:divBdr>
        </w:div>
        <w:div w:id="1162351897">
          <w:marLeft w:val="0"/>
          <w:marRight w:val="0"/>
          <w:marTop w:val="0"/>
          <w:marBottom w:val="0"/>
          <w:divBdr>
            <w:top w:val="none" w:sz="0" w:space="0" w:color="auto"/>
            <w:left w:val="none" w:sz="0" w:space="0" w:color="auto"/>
            <w:bottom w:val="none" w:sz="0" w:space="0" w:color="auto"/>
            <w:right w:val="none" w:sz="0" w:space="0" w:color="auto"/>
          </w:divBdr>
        </w:div>
        <w:div w:id="2135637659">
          <w:marLeft w:val="0"/>
          <w:marRight w:val="0"/>
          <w:marTop w:val="0"/>
          <w:marBottom w:val="0"/>
          <w:divBdr>
            <w:top w:val="none" w:sz="0" w:space="0" w:color="auto"/>
            <w:left w:val="none" w:sz="0" w:space="0" w:color="auto"/>
            <w:bottom w:val="none" w:sz="0" w:space="0" w:color="auto"/>
            <w:right w:val="none" w:sz="0" w:space="0" w:color="auto"/>
          </w:divBdr>
        </w:div>
        <w:div w:id="1226796521">
          <w:marLeft w:val="0"/>
          <w:marRight w:val="0"/>
          <w:marTop w:val="0"/>
          <w:marBottom w:val="0"/>
          <w:divBdr>
            <w:top w:val="none" w:sz="0" w:space="0" w:color="auto"/>
            <w:left w:val="none" w:sz="0" w:space="0" w:color="auto"/>
            <w:bottom w:val="none" w:sz="0" w:space="0" w:color="auto"/>
            <w:right w:val="none" w:sz="0" w:space="0" w:color="auto"/>
          </w:divBdr>
        </w:div>
        <w:div w:id="649166109">
          <w:marLeft w:val="0"/>
          <w:marRight w:val="0"/>
          <w:marTop w:val="0"/>
          <w:marBottom w:val="0"/>
          <w:divBdr>
            <w:top w:val="none" w:sz="0" w:space="0" w:color="auto"/>
            <w:left w:val="none" w:sz="0" w:space="0" w:color="auto"/>
            <w:bottom w:val="none" w:sz="0" w:space="0" w:color="auto"/>
            <w:right w:val="none" w:sz="0" w:space="0" w:color="auto"/>
          </w:divBdr>
        </w:div>
        <w:div w:id="1798836026">
          <w:marLeft w:val="0"/>
          <w:marRight w:val="0"/>
          <w:marTop w:val="0"/>
          <w:marBottom w:val="0"/>
          <w:divBdr>
            <w:top w:val="none" w:sz="0" w:space="0" w:color="auto"/>
            <w:left w:val="none" w:sz="0" w:space="0" w:color="auto"/>
            <w:bottom w:val="none" w:sz="0" w:space="0" w:color="auto"/>
            <w:right w:val="none" w:sz="0" w:space="0" w:color="auto"/>
          </w:divBdr>
        </w:div>
        <w:div w:id="713424901">
          <w:marLeft w:val="0"/>
          <w:marRight w:val="0"/>
          <w:marTop w:val="0"/>
          <w:marBottom w:val="0"/>
          <w:divBdr>
            <w:top w:val="none" w:sz="0" w:space="0" w:color="auto"/>
            <w:left w:val="none" w:sz="0" w:space="0" w:color="auto"/>
            <w:bottom w:val="none" w:sz="0" w:space="0" w:color="auto"/>
            <w:right w:val="none" w:sz="0" w:space="0" w:color="auto"/>
          </w:divBdr>
        </w:div>
        <w:div w:id="973175488">
          <w:marLeft w:val="0"/>
          <w:marRight w:val="0"/>
          <w:marTop w:val="0"/>
          <w:marBottom w:val="0"/>
          <w:divBdr>
            <w:top w:val="none" w:sz="0" w:space="0" w:color="auto"/>
            <w:left w:val="none" w:sz="0" w:space="0" w:color="auto"/>
            <w:bottom w:val="none" w:sz="0" w:space="0" w:color="auto"/>
            <w:right w:val="none" w:sz="0" w:space="0" w:color="auto"/>
          </w:divBdr>
        </w:div>
        <w:div w:id="1104375157">
          <w:marLeft w:val="0"/>
          <w:marRight w:val="0"/>
          <w:marTop w:val="0"/>
          <w:marBottom w:val="0"/>
          <w:divBdr>
            <w:top w:val="none" w:sz="0" w:space="0" w:color="auto"/>
            <w:left w:val="none" w:sz="0" w:space="0" w:color="auto"/>
            <w:bottom w:val="none" w:sz="0" w:space="0" w:color="auto"/>
            <w:right w:val="none" w:sz="0" w:space="0" w:color="auto"/>
          </w:divBdr>
        </w:div>
        <w:div w:id="1521814728">
          <w:marLeft w:val="0"/>
          <w:marRight w:val="0"/>
          <w:marTop w:val="0"/>
          <w:marBottom w:val="0"/>
          <w:divBdr>
            <w:top w:val="none" w:sz="0" w:space="0" w:color="auto"/>
            <w:left w:val="none" w:sz="0" w:space="0" w:color="auto"/>
            <w:bottom w:val="none" w:sz="0" w:space="0" w:color="auto"/>
            <w:right w:val="none" w:sz="0" w:space="0" w:color="auto"/>
          </w:divBdr>
        </w:div>
        <w:div w:id="1450658581">
          <w:marLeft w:val="0"/>
          <w:marRight w:val="0"/>
          <w:marTop w:val="0"/>
          <w:marBottom w:val="0"/>
          <w:divBdr>
            <w:top w:val="none" w:sz="0" w:space="0" w:color="auto"/>
            <w:left w:val="none" w:sz="0" w:space="0" w:color="auto"/>
            <w:bottom w:val="none" w:sz="0" w:space="0" w:color="auto"/>
            <w:right w:val="none" w:sz="0" w:space="0" w:color="auto"/>
          </w:divBdr>
        </w:div>
        <w:div w:id="202989069">
          <w:marLeft w:val="0"/>
          <w:marRight w:val="0"/>
          <w:marTop w:val="0"/>
          <w:marBottom w:val="0"/>
          <w:divBdr>
            <w:top w:val="none" w:sz="0" w:space="0" w:color="auto"/>
            <w:left w:val="none" w:sz="0" w:space="0" w:color="auto"/>
            <w:bottom w:val="none" w:sz="0" w:space="0" w:color="auto"/>
            <w:right w:val="none" w:sz="0" w:space="0" w:color="auto"/>
          </w:divBdr>
        </w:div>
        <w:div w:id="1031297962">
          <w:marLeft w:val="0"/>
          <w:marRight w:val="0"/>
          <w:marTop w:val="0"/>
          <w:marBottom w:val="0"/>
          <w:divBdr>
            <w:top w:val="none" w:sz="0" w:space="0" w:color="auto"/>
            <w:left w:val="none" w:sz="0" w:space="0" w:color="auto"/>
            <w:bottom w:val="none" w:sz="0" w:space="0" w:color="auto"/>
            <w:right w:val="none" w:sz="0" w:space="0" w:color="auto"/>
          </w:divBdr>
        </w:div>
        <w:div w:id="959073950">
          <w:marLeft w:val="0"/>
          <w:marRight w:val="0"/>
          <w:marTop w:val="0"/>
          <w:marBottom w:val="0"/>
          <w:divBdr>
            <w:top w:val="none" w:sz="0" w:space="0" w:color="auto"/>
            <w:left w:val="none" w:sz="0" w:space="0" w:color="auto"/>
            <w:bottom w:val="none" w:sz="0" w:space="0" w:color="auto"/>
            <w:right w:val="none" w:sz="0" w:space="0" w:color="auto"/>
          </w:divBdr>
        </w:div>
        <w:div w:id="615790370">
          <w:marLeft w:val="0"/>
          <w:marRight w:val="0"/>
          <w:marTop w:val="0"/>
          <w:marBottom w:val="0"/>
          <w:divBdr>
            <w:top w:val="none" w:sz="0" w:space="0" w:color="auto"/>
            <w:left w:val="none" w:sz="0" w:space="0" w:color="auto"/>
            <w:bottom w:val="none" w:sz="0" w:space="0" w:color="auto"/>
            <w:right w:val="none" w:sz="0" w:space="0" w:color="auto"/>
          </w:divBdr>
        </w:div>
        <w:div w:id="944767315">
          <w:marLeft w:val="0"/>
          <w:marRight w:val="0"/>
          <w:marTop w:val="0"/>
          <w:marBottom w:val="0"/>
          <w:divBdr>
            <w:top w:val="none" w:sz="0" w:space="0" w:color="auto"/>
            <w:left w:val="none" w:sz="0" w:space="0" w:color="auto"/>
            <w:bottom w:val="none" w:sz="0" w:space="0" w:color="auto"/>
            <w:right w:val="none" w:sz="0" w:space="0" w:color="auto"/>
          </w:divBdr>
        </w:div>
        <w:div w:id="1338539861">
          <w:marLeft w:val="0"/>
          <w:marRight w:val="0"/>
          <w:marTop w:val="0"/>
          <w:marBottom w:val="0"/>
          <w:divBdr>
            <w:top w:val="none" w:sz="0" w:space="0" w:color="auto"/>
            <w:left w:val="none" w:sz="0" w:space="0" w:color="auto"/>
            <w:bottom w:val="none" w:sz="0" w:space="0" w:color="auto"/>
            <w:right w:val="none" w:sz="0" w:space="0" w:color="auto"/>
          </w:divBdr>
        </w:div>
        <w:div w:id="2135057063">
          <w:marLeft w:val="0"/>
          <w:marRight w:val="0"/>
          <w:marTop w:val="0"/>
          <w:marBottom w:val="0"/>
          <w:divBdr>
            <w:top w:val="none" w:sz="0" w:space="0" w:color="auto"/>
            <w:left w:val="none" w:sz="0" w:space="0" w:color="auto"/>
            <w:bottom w:val="none" w:sz="0" w:space="0" w:color="auto"/>
            <w:right w:val="none" w:sz="0" w:space="0" w:color="auto"/>
          </w:divBdr>
        </w:div>
        <w:div w:id="1035886543">
          <w:marLeft w:val="0"/>
          <w:marRight w:val="0"/>
          <w:marTop w:val="0"/>
          <w:marBottom w:val="0"/>
          <w:divBdr>
            <w:top w:val="none" w:sz="0" w:space="0" w:color="auto"/>
            <w:left w:val="none" w:sz="0" w:space="0" w:color="auto"/>
            <w:bottom w:val="none" w:sz="0" w:space="0" w:color="auto"/>
            <w:right w:val="none" w:sz="0" w:space="0" w:color="auto"/>
          </w:divBdr>
        </w:div>
        <w:div w:id="1064065578">
          <w:marLeft w:val="0"/>
          <w:marRight w:val="0"/>
          <w:marTop w:val="0"/>
          <w:marBottom w:val="0"/>
          <w:divBdr>
            <w:top w:val="none" w:sz="0" w:space="0" w:color="auto"/>
            <w:left w:val="none" w:sz="0" w:space="0" w:color="auto"/>
            <w:bottom w:val="none" w:sz="0" w:space="0" w:color="auto"/>
            <w:right w:val="none" w:sz="0" w:space="0" w:color="auto"/>
          </w:divBdr>
        </w:div>
        <w:div w:id="546525701">
          <w:marLeft w:val="0"/>
          <w:marRight w:val="0"/>
          <w:marTop w:val="0"/>
          <w:marBottom w:val="0"/>
          <w:divBdr>
            <w:top w:val="none" w:sz="0" w:space="0" w:color="auto"/>
            <w:left w:val="none" w:sz="0" w:space="0" w:color="auto"/>
            <w:bottom w:val="none" w:sz="0" w:space="0" w:color="auto"/>
            <w:right w:val="none" w:sz="0" w:space="0" w:color="auto"/>
          </w:divBdr>
        </w:div>
        <w:div w:id="590504527">
          <w:marLeft w:val="0"/>
          <w:marRight w:val="0"/>
          <w:marTop w:val="0"/>
          <w:marBottom w:val="0"/>
          <w:divBdr>
            <w:top w:val="none" w:sz="0" w:space="0" w:color="auto"/>
            <w:left w:val="none" w:sz="0" w:space="0" w:color="auto"/>
            <w:bottom w:val="none" w:sz="0" w:space="0" w:color="auto"/>
            <w:right w:val="none" w:sz="0" w:space="0" w:color="auto"/>
          </w:divBdr>
        </w:div>
        <w:div w:id="534850000">
          <w:marLeft w:val="0"/>
          <w:marRight w:val="0"/>
          <w:marTop w:val="0"/>
          <w:marBottom w:val="0"/>
          <w:divBdr>
            <w:top w:val="none" w:sz="0" w:space="0" w:color="auto"/>
            <w:left w:val="none" w:sz="0" w:space="0" w:color="auto"/>
            <w:bottom w:val="none" w:sz="0" w:space="0" w:color="auto"/>
            <w:right w:val="none" w:sz="0" w:space="0" w:color="auto"/>
          </w:divBdr>
        </w:div>
        <w:div w:id="350838546">
          <w:marLeft w:val="0"/>
          <w:marRight w:val="0"/>
          <w:marTop w:val="0"/>
          <w:marBottom w:val="0"/>
          <w:divBdr>
            <w:top w:val="none" w:sz="0" w:space="0" w:color="auto"/>
            <w:left w:val="none" w:sz="0" w:space="0" w:color="auto"/>
            <w:bottom w:val="none" w:sz="0" w:space="0" w:color="auto"/>
            <w:right w:val="none" w:sz="0" w:space="0" w:color="auto"/>
          </w:divBdr>
        </w:div>
        <w:div w:id="1761289822">
          <w:marLeft w:val="0"/>
          <w:marRight w:val="0"/>
          <w:marTop w:val="0"/>
          <w:marBottom w:val="0"/>
          <w:divBdr>
            <w:top w:val="none" w:sz="0" w:space="0" w:color="auto"/>
            <w:left w:val="none" w:sz="0" w:space="0" w:color="auto"/>
            <w:bottom w:val="none" w:sz="0" w:space="0" w:color="auto"/>
            <w:right w:val="none" w:sz="0" w:space="0" w:color="auto"/>
          </w:divBdr>
        </w:div>
        <w:div w:id="7486119">
          <w:marLeft w:val="0"/>
          <w:marRight w:val="0"/>
          <w:marTop w:val="0"/>
          <w:marBottom w:val="0"/>
          <w:divBdr>
            <w:top w:val="none" w:sz="0" w:space="0" w:color="auto"/>
            <w:left w:val="none" w:sz="0" w:space="0" w:color="auto"/>
            <w:bottom w:val="none" w:sz="0" w:space="0" w:color="auto"/>
            <w:right w:val="none" w:sz="0" w:space="0" w:color="auto"/>
          </w:divBdr>
        </w:div>
        <w:div w:id="585843548">
          <w:marLeft w:val="0"/>
          <w:marRight w:val="0"/>
          <w:marTop w:val="0"/>
          <w:marBottom w:val="0"/>
          <w:divBdr>
            <w:top w:val="none" w:sz="0" w:space="0" w:color="auto"/>
            <w:left w:val="none" w:sz="0" w:space="0" w:color="auto"/>
            <w:bottom w:val="none" w:sz="0" w:space="0" w:color="auto"/>
            <w:right w:val="none" w:sz="0" w:space="0" w:color="auto"/>
          </w:divBdr>
        </w:div>
        <w:div w:id="921527394">
          <w:marLeft w:val="0"/>
          <w:marRight w:val="0"/>
          <w:marTop w:val="0"/>
          <w:marBottom w:val="0"/>
          <w:divBdr>
            <w:top w:val="none" w:sz="0" w:space="0" w:color="auto"/>
            <w:left w:val="none" w:sz="0" w:space="0" w:color="auto"/>
            <w:bottom w:val="none" w:sz="0" w:space="0" w:color="auto"/>
            <w:right w:val="none" w:sz="0" w:space="0" w:color="auto"/>
          </w:divBdr>
        </w:div>
        <w:div w:id="1016930959">
          <w:marLeft w:val="0"/>
          <w:marRight w:val="0"/>
          <w:marTop w:val="0"/>
          <w:marBottom w:val="0"/>
          <w:divBdr>
            <w:top w:val="none" w:sz="0" w:space="0" w:color="auto"/>
            <w:left w:val="none" w:sz="0" w:space="0" w:color="auto"/>
            <w:bottom w:val="none" w:sz="0" w:space="0" w:color="auto"/>
            <w:right w:val="none" w:sz="0" w:space="0" w:color="auto"/>
          </w:divBdr>
        </w:div>
        <w:div w:id="1334645616">
          <w:marLeft w:val="0"/>
          <w:marRight w:val="0"/>
          <w:marTop w:val="0"/>
          <w:marBottom w:val="0"/>
          <w:divBdr>
            <w:top w:val="none" w:sz="0" w:space="0" w:color="auto"/>
            <w:left w:val="none" w:sz="0" w:space="0" w:color="auto"/>
            <w:bottom w:val="none" w:sz="0" w:space="0" w:color="auto"/>
            <w:right w:val="none" w:sz="0" w:space="0" w:color="auto"/>
          </w:divBdr>
        </w:div>
        <w:div w:id="1312783467">
          <w:marLeft w:val="0"/>
          <w:marRight w:val="0"/>
          <w:marTop w:val="0"/>
          <w:marBottom w:val="0"/>
          <w:divBdr>
            <w:top w:val="none" w:sz="0" w:space="0" w:color="auto"/>
            <w:left w:val="none" w:sz="0" w:space="0" w:color="auto"/>
            <w:bottom w:val="none" w:sz="0" w:space="0" w:color="auto"/>
            <w:right w:val="none" w:sz="0" w:space="0" w:color="auto"/>
          </w:divBdr>
        </w:div>
        <w:div w:id="1191801142">
          <w:marLeft w:val="0"/>
          <w:marRight w:val="0"/>
          <w:marTop w:val="0"/>
          <w:marBottom w:val="0"/>
          <w:divBdr>
            <w:top w:val="none" w:sz="0" w:space="0" w:color="auto"/>
            <w:left w:val="none" w:sz="0" w:space="0" w:color="auto"/>
            <w:bottom w:val="none" w:sz="0" w:space="0" w:color="auto"/>
            <w:right w:val="none" w:sz="0" w:space="0" w:color="auto"/>
          </w:divBdr>
        </w:div>
        <w:div w:id="1408500761">
          <w:marLeft w:val="0"/>
          <w:marRight w:val="0"/>
          <w:marTop w:val="0"/>
          <w:marBottom w:val="0"/>
          <w:divBdr>
            <w:top w:val="none" w:sz="0" w:space="0" w:color="auto"/>
            <w:left w:val="none" w:sz="0" w:space="0" w:color="auto"/>
            <w:bottom w:val="none" w:sz="0" w:space="0" w:color="auto"/>
            <w:right w:val="none" w:sz="0" w:space="0" w:color="auto"/>
          </w:divBdr>
        </w:div>
        <w:div w:id="1260599734">
          <w:marLeft w:val="0"/>
          <w:marRight w:val="0"/>
          <w:marTop w:val="0"/>
          <w:marBottom w:val="0"/>
          <w:divBdr>
            <w:top w:val="none" w:sz="0" w:space="0" w:color="auto"/>
            <w:left w:val="none" w:sz="0" w:space="0" w:color="auto"/>
            <w:bottom w:val="none" w:sz="0" w:space="0" w:color="auto"/>
            <w:right w:val="none" w:sz="0" w:space="0" w:color="auto"/>
          </w:divBdr>
        </w:div>
        <w:div w:id="432436518">
          <w:marLeft w:val="0"/>
          <w:marRight w:val="0"/>
          <w:marTop w:val="0"/>
          <w:marBottom w:val="0"/>
          <w:divBdr>
            <w:top w:val="none" w:sz="0" w:space="0" w:color="auto"/>
            <w:left w:val="none" w:sz="0" w:space="0" w:color="auto"/>
            <w:bottom w:val="none" w:sz="0" w:space="0" w:color="auto"/>
            <w:right w:val="none" w:sz="0" w:space="0" w:color="auto"/>
          </w:divBdr>
        </w:div>
        <w:div w:id="1474642840">
          <w:marLeft w:val="0"/>
          <w:marRight w:val="0"/>
          <w:marTop w:val="0"/>
          <w:marBottom w:val="0"/>
          <w:divBdr>
            <w:top w:val="none" w:sz="0" w:space="0" w:color="auto"/>
            <w:left w:val="none" w:sz="0" w:space="0" w:color="auto"/>
            <w:bottom w:val="none" w:sz="0" w:space="0" w:color="auto"/>
            <w:right w:val="none" w:sz="0" w:space="0" w:color="auto"/>
          </w:divBdr>
        </w:div>
        <w:div w:id="777528957">
          <w:marLeft w:val="0"/>
          <w:marRight w:val="0"/>
          <w:marTop w:val="0"/>
          <w:marBottom w:val="0"/>
          <w:divBdr>
            <w:top w:val="none" w:sz="0" w:space="0" w:color="auto"/>
            <w:left w:val="none" w:sz="0" w:space="0" w:color="auto"/>
            <w:bottom w:val="none" w:sz="0" w:space="0" w:color="auto"/>
            <w:right w:val="none" w:sz="0" w:space="0" w:color="auto"/>
          </w:divBdr>
        </w:div>
        <w:div w:id="393550192">
          <w:marLeft w:val="0"/>
          <w:marRight w:val="0"/>
          <w:marTop w:val="0"/>
          <w:marBottom w:val="0"/>
          <w:divBdr>
            <w:top w:val="none" w:sz="0" w:space="0" w:color="auto"/>
            <w:left w:val="none" w:sz="0" w:space="0" w:color="auto"/>
            <w:bottom w:val="none" w:sz="0" w:space="0" w:color="auto"/>
            <w:right w:val="none" w:sz="0" w:space="0" w:color="auto"/>
          </w:divBdr>
        </w:div>
        <w:div w:id="2100784300">
          <w:marLeft w:val="0"/>
          <w:marRight w:val="0"/>
          <w:marTop w:val="0"/>
          <w:marBottom w:val="0"/>
          <w:divBdr>
            <w:top w:val="none" w:sz="0" w:space="0" w:color="auto"/>
            <w:left w:val="none" w:sz="0" w:space="0" w:color="auto"/>
            <w:bottom w:val="none" w:sz="0" w:space="0" w:color="auto"/>
            <w:right w:val="none" w:sz="0" w:space="0" w:color="auto"/>
          </w:divBdr>
        </w:div>
        <w:div w:id="707070046">
          <w:marLeft w:val="0"/>
          <w:marRight w:val="0"/>
          <w:marTop w:val="0"/>
          <w:marBottom w:val="0"/>
          <w:divBdr>
            <w:top w:val="none" w:sz="0" w:space="0" w:color="auto"/>
            <w:left w:val="none" w:sz="0" w:space="0" w:color="auto"/>
            <w:bottom w:val="none" w:sz="0" w:space="0" w:color="auto"/>
            <w:right w:val="none" w:sz="0" w:space="0" w:color="auto"/>
          </w:divBdr>
        </w:div>
        <w:div w:id="368840293">
          <w:marLeft w:val="0"/>
          <w:marRight w:val="0"/>
          <w:marTop w:val="0"/>
          <w:marBottom w:val="0"/>
          <w:divBdr>
            <w:top w:val="none" w:sz="0" w:space="0" w:color="auto"/>
            <w:left w:val="none" w:sz="0" w:space="0" w:color="auto"/>
            <w:bottom w:val="none" w:sz="0" w:space="0" w:color="auto"/>
            <w:right w:val="none" w:sz="0" w:space="0" w:color="auto"/>
          </w:divBdr>
        </w:div>
        <w:div w:id="1286697346">
          <w:marLeft w:val="0"/>
          <w:marRight w:val="0"/>
          <w:marTop w:val="0"/>
          <w:marBottom w:val="0"/>
          <w:divBdr>
            <w:top w:val="none" w:sz="0" w:space="0" w:color="auto"/>
            <w:left w:val="none" w:sz="0" w:space="0" w:color="auto"/>
            <w:bottom w:val="none" w:sz="0" w:space="0" w:color="auto"/>
            <w:right w:val="none" w:sz="0" w:space="0" w:color="auto"/>
          </w:divBdr>
        </w:div>
        <w:div w:id="1114905710">
          <w:marLeft w:val="0"/>
          <w:marRight w:val="0"/>
          <w:marTop w:val="0"/>
          <w:marBottom w:val="0"/>
          <w:divBdr>
            <w:top w:val="none" w:sz="0" w:space="0" w:color="auto"/>
            <w:left w:val="none" w:sz="0" w:space="0" w:color="auto"/>
            <w:bottom w:val="none" w:sz="0" w:space="0" w:color="auto"/>
            <w:right w:val="none" w:sz="0" w:space="0" w:color="auto"/>
          </w:divBdr>
        </w:div>
        <w:div w:id="895050955">
          <w:marLeft w:val="0"/>
          <w:marRight w:val="0"/>
          <w:marTop w:val="0"/>
          <w:marBottom w:val="0"/>
          <w:divBdr>
            <w:top w:val="none" w:sz="0" w:space="0" w:color="auto"/>
            <w:left w:val="none" w:sz="0" w:space="0" w:color="auto"/>
            <w:bottom w:val="none" w:sz="0" w:space="0" w:color="auto"/>
            <w:right w:val="none" w:sz="0" w:space="0" w:color="auto"/>
          </w:divBdr>
        </w:div>
        <w:div w:id="1845975093">
          <w:marLeft w:val="0"/>
          <w:marRight w:val="0"/>
          <w:marTop w:val="0"/>
          <w:marBottom w:val="0"/>
          <w:divBdr>
            <w:top w:val="none" w:sz="0" w:space="0" w:color="auto"/>
            <w:left w:val="none" w:sz="0" w:space="0" w:color="auto"/>
            <w:bottom w:val="none" w:sz="0" w:space="0" w:color="auto"/>
            <w:right w:val="none" w:sz="0" w:space="0" w:color="auto"/>
          </w:divBdr>
        </w:div>
        <w:div w:id="249706620">
          <w:marLeft w:val="0"/>
          <w:marRight w:val="0"/>
          <w:marTop w:val="0"/>
          <w:marBottom w:val="0"/>
          <w:divBdr>
            <w:top w:val="none" w:sz="0" w:space="0" w:color="auto"/>
            <w:left w:val="none" w:sz="0" w:space="0" w:color="auto"/>
            <w:bottom w:val="none" w:sz="0" w:space="0" w:color="auto"/>
            <w:right w:val="none" w:sz="0" w:space="0" w:color="auto"/>
          </w:divBdr>
        </w:div>
        <w:div w:id="2127507227">
          <w:marLeft w:val="0"/>
          <w:marRight w:val="0"/>
          <w:marTop w:val="0"/>
          <w:marBottom w:val="0"/>
          <w:divBdr>
            <w:top w:val="none" w:sz="0" w:space="0" w:color="auto"/>
            <w:left w:val="none" w:sz="0" w:space="0" w:color="auto"/>
            <w:bottom w:val="none" w:sz="0" w:space="0" w:color="auto"/>
            <w:right w:val="none" w:sz="0" w:space="0" w:color="auto"/>
          </w:divBdr>
        </w:div>
        <w:div w:id="650207490">
          <w:marLeft w:val="0"/>
          <w:marRight w:val="0"/>
          <w:marTop w:val="0"/>
          <w:marBottom w:val="0"/>
          <w:divBdr>
            <w:top w:val="none" w:sz="0" w:space="0" w:color="auto"/>
            <w:left w:val="none" w:sz="0" w:space="0" w:color="auto"/>
            <w:bottom w:val="none" w:sz="0" w:space="0" w:color="auto"/>
            <w:right w:val="none" w:sz="0" w:space="0" w:color="auto"/>
          </w:divBdr>
        </w:div>
        <w:div w:id="889266360">
          <w:marLeft w:val="0"/>
          <w:marRight w:val="0"/>
          <w:marTop w:val="0"/>
          <w:marBottom w:val="0"/>
          <w:divBdr>
            <w:top w:val="none" w:sz="0" w:space="0" w:color="auto"/>
            <w:left w:val="none" w:sz="0" w:space="0" w:color="auto"/>
            <w:bottom w:val="none" w:sz="0" w:space="0" w:color="auto"/>
            <w:right w:val="none" w:sz="0" w:space="0" w:color="auto"/>
          </w:divBdr>
        </w:div>
        <w:div w:id="1123379001">
          <w:marLeft w:val="0"/>
          <w:marRight w:val="0"/>
          <w:marTop w:val="0"/>
          <w:marBottom w:val="0"/>
          <w:divBdr>
            <w:top w:val="none" w:sz="0" w:space="0" w:color="auto"/>
            <w:left w:val="none" w:sz="0" w:space="0" w:color="auto"/>
            <w:bottom w:val="none" w:sz="0" w:space="0" w:color="auto"/>
            <w:right w:val="none" w:sz="0" w:space="0" w:color="auto"/>
          </w:divBdr>
        </w:div>
        <w:div w:id="395322034">
          <w:marLeft w:val="0"/>
          <w:marRight w:val="0"/>
          <w:marTop w:val="0"/>
          <w:marBottom w:val="0"/>
          <w:divBdr>
            <w:top w:val="none" w:sz="0" w:space="0" w:color="auto"/>
            <w:left w:val="none" w:sz="0" w:space="0" w:color="auto"/>
            <w:bottom w:val="none" w:sz="0" w:space="0" w:color="auto"/>
            <w:right w:val="none" w:sz="0" w:space="0" w:color="auto"/>
          </w:divBdr>
        </w:div>
        <w:div w:id="298147852">
          <w:marLeft w:val="0"/>
          <w:marRight w:val="0"/>
          <w:marTop w:val="0"/>
          <w:marBottom w:val="0"/>
          <w:divBdr>
            <w:top w:val="none" w:sz="0" w:space="0" w:color="auto"/>
            <w:left w:val="none" w:sz="0" w:space="0" w:color="auto"/>
            <w:bottom w:val="none" w:sz="0" w:space="0" w:color="auto"/>
            <w:right w:val="none" w:sz="0" w:space="0" w:color="auto"/>
          </w:divBdr>
        </w:div>
        <w:div w:id="1067145395">
          <w:marLeft w:val="0"/>
          <w:marRight w:val="0"/>
          <w:marTop w:val="0"/>
          <w:marBottom w:val="0"/>
          <w:divBdr>
            <w:top w:val="none" w:sz="0" w:space="0" w:color="auto"/>
            <w:left w:val="none" w:sz="0" w:space="0" w:color="auto"/>
            <w:bottom w:val="none" w:sz="0" w:space="0" w:color="auto"/>
            <w:right w:val="none" w:sz="0" w:space="0" w:color="auto"/>
          </w:divBdr>
        </w:div>
        <w:div w:id="1678147093">
          <w:marLeft w:val="0"/>
          <w:marRight w:val="0"/>
          <w:marTop w:val="0"/>
          <w:marBottom w:val="0"/>
          <w:divBdr>
            <w:top w:val="none" w:sz="0" w:space="0" w:color="auto"/>
            <w:left w:val="none" w:sz="0" w:space="0" w:color="auto"/>
            <w:bottom w:val="none" w:sz="0" w:space="0" w:color="auto"/>
            <w:right w:val="none" w:sz="0" w:space="0" w:color="auto"/>
          </w:divBdr>
        </w:div>
        <w:div w:id="529340566">
          <w:marLeft w:val="0"/>
          <w:marRight w:val="0"/>
          <w:marTop w:val="0"/>
          <w:marBottom w:val="0"/>
          <w:divBdr>
            <w:top w:val="none" w:sz="0" w:space="0" w:color="auto"/>
            <w:left w:val="none" w:sz="0" w:space="0" w:color="auto"/>
            <w:bottom w:val="none" w:sz="0" w:space="0" w:color="auto"/>
            <w:right w:val="none" w:sz="0" w:space="0" w:color="auto"/>
          </w:divBdr>
        </w:div>
        <w:div w:id="1180043413">
          <w:marLeft w:val="0"/>
          <w:marRight w:val="0"/>
          <w:marTop w:val="0"/>
          <w:marBottom w:val="0"/>
          <w:divBdr>
            <w:top w:val="none" w:sz="0" w:space="0" w:color="auto"/>
            <w:left w:val="none" w:sz="0" w:space="0" w:color="auto"/>
            <w:bottom w:val="none" w:sz="0" w:space="0" w:color="auto"/>
            <w:right w:val="none" w:sz="0" w:space="0" w:color="auto"/>
          </w:divBdr>
        </w:div>
        <w:div w:id="1254364749">
          <w:marLeft w:val="0"/>
          <w:marRight w:val="0"/>
          <w:marTop w:val="0"/>
          <w:marBottom w:val="0"/>
          <w:divBdr>
            <w:top w:val="none" w:sz="0" w:space="0" w:color="auto"/>
            <w:left w:val="none" w:sz="0" w:space="0" w:color="auto"/>
            <w:bottom w:val="none" w:sz="0" w:space="0" w:color="auto"/>
            <w:right w:val="none" w:sz="0" w:space="0" w:color="auto"/>
          </w:divBdr>
        </w:div>
        <w:div w:id="484274879">
          <w:marLeft w:val="0"/>
          <w:marRight w:val="0"/>
          <w:marTop w:val="0"/>
          <w:marBottom w:val="0"/>
          <w:divBdr>
            <w:top w:val="none" w:sz="0" w:space="0" w:color="auto"/>
            <w:left w:val="none" w:sz="0" w:space="0" w:color="auto"/>
            <w:bottom w:val="none" w:sz="0" w:space="0" w:color="auto"/>
            <w:right w:val="none" w:sz="0" w:space="0" w:color="auto"/>
          </w:divBdr>
        </w:div>
        <w:div w:id="790906006">
          <w:marLeft w:val="0"/>
          <w:marRight w:val="0"/>
          <w:marTop w:val="0"/>
          <w:marBottom w:val="0"/>
          <w:divBdr>
            <w:top w:val="none" w:sz="0" w:space="0" w:color="auto"/>
            <w:left w:val="none" w:sz="0" w:space="0" w:color="auto"/>
            <w:bottom w:val="none" w:sz="0" w:space="0" w:color="auto"/>
            <w:right w:val="none" w:sz="0" w:space="0" w:color="auto"/>
          </w:divBdr>
        </w:div>
        <w:div w:id="1417943189">
          <w:marLeft w:val="0"/>
          <w:marRight w:val="0"/>
          <w:marTop w:val="0"/>
          <w:marBottom w:val="0"/>
          <w:divBdr>
            <w:top w:val="none" w:sz="0" w:space="0" w:color="auto"/>
            <w:left w:val="none" w:sz="0" w:space="0" w:color="auto"/>
            <w:bottom w:val="none" w:sz="0" w:space="0" w:color="auto"/>
            <w:right w:val="none" w:sz="0" w:space="0" w:color="auto"/>
          </w:divBdr>
        </w:div>
        <w:div w:id="455563299">
          <w:marLeft w:val="0"/>
          <w:marRight w:val="0"/>
          <w:marTop w:val="0"/>
          <w:marBottom w:val="0"/>
          <w:divBdr>
            <w:top w:val="none" w:sz="0" w:space="0" w:color="auto"/>
            <w:left w:val="none" w:sz="0" w:space="0" w:color="auto"/>
            <w:bottom w:val="none" w:sz="0" w:space="0" w:color="auto"/>
            <w:right w:val="none" w:sz="0" w:space="0" w:color="auto"/>
          </w:divBdr>
        </w:div>
        <w:div w:id="1591424920">
          <w:marLeft w:val="0"/>
          <w:marRight w:val="0"/>
          <w:marTop w:val="0"/>
          <w:marBottom w:val="0"/>
          <w:divBdr>
            <w:top w:val="none" w:sz="0" w:space="0" w:color="auto"/>
            <w:left w:val="none" w:sz="0" w:space="0" w:color="auto"/>
            <w:bottom w:val="none" w:sz="0" w:space="0" w:color="auto"/>
            <w:right w:val="none" w:sz="0" w:space="0" w:color="auto"/>
          </w:divBdr>
        </w:div>
        <w:div w:id="1734355339">
          <w:marLeft w:val="0"/>
          <w:marRight w:val="0"/>
          <w:marTop w:val="0"/>
          <w:marBottom w:val="0"/>
          <w:divBdr>
            <w:top w:val="none" w:sz="0" w:space="0" w:color="auto"/>
            <w:left w:val="none" w:sz="0" w:space="0" w:color="auto"/>
            <w:bottom w:val="none" w:sz="0" w:space="0" w:color="auto"/>
            <w:right w:val="none" w:sz="0" w:space="0" w:color="auto"/>
          </w:divBdr>
        </w:div>
        <w:div w:id="1052120182">
          <w:marLeft w:val="0"/>
          <w:marRight w:val="0"/>
          <w:marTop w:val="0"/>
          <w:marBottom w:val="0"/>
          <w:divBdr>
            <w:top w:val="none" w:sz="0" w:space="0" w:color="auto"/>
            <w:left w:val="none" w:sz="0" w:space="0" w:color="auto"/>
            <w:bottom w:val="none" w:sz="0" w:space="0" w:color="auto"/>
            <w:right w:val="none" w:sz="0" w:space="0" w:color="auto"/>
          </w:divBdr>
        </w:div>
        <w:div w:id="2068140660">
          <w:marLeft w:val="0"/>
          <w:marRight w:val="0"/>
          <w:marTop w:val="0"/>
          <w:marBottom w:val="0"/>
          <w:divBdr>
            <w:top w:val="none" w:sz="0" w:space="0" w:color="auto"/>
            <w:left w:val="none" w:sz="0" w:space="0" w:color="auto"/>
            <w:bottom w:val="none" w:sz="0" w:space="0" w:color="auto"/>
            <w:right w:val="none" w:sz="0" w:space="0" w:color="auto"/>
          </w:divBdr>
        </w:div>
        <w:div w:id="981890555">
          <w:marLeft w:val="0"/>
          <w:marRight w:val="0"/>
          <w:marTop w:val="0"/>
          <w:marBottom w:val="0"/>
          <w:divBdr>
            <w:top w:val="none" w:sz="0" w:space="0" w:color="auto"/>
            <w:left w:val="none" w:sz="0" w:space="0" w:color="auto"/>
            <w:bottom w:val="none" w:sz="0" w:space="0" w:color="auto"/>
            <w:right w:val="none" w:sz="0" w:space="0" w:color="auto"/>
          </w:divBdr>
        </w:div>
        <w:div w:id="1388068481">
          <w:marLeft w:val="0"/>
          <w:marRight w:val="0"/>
          <w:marTop w:val="0"/>
          <w:marBottom w:val="0"/>
          <w:divBdr>
            <w:top w:val="none" w:sz="0" w:space="0" w:color="auto"/>
            <w:left w:val="none" w:sz="0" w:space="0" w:color="auto"/>
            <w:bottom w:val="none" w:sz="0" w:space="0" w:color="auto"/>
            <w:right w:val="none" w:sz="0" w:space="0" w:color="auto"/>
          </w:divBdr>
        </w:div>
        <w:div w:id="2000186417">
          <w:marLeft w:val="0"/>
          <w:marRight w:val="0"/>
          <w:marTop w:val="0"/>
          <w:marBottom w:val="0"/>
          <w:divBdr>
            <w:top w:val="none" w:sz="0" w:space="0" w:color="auto"/>
            <w:left w:val="none" w:sz="0" w:space="0" w:color="auto"/>
            <w:bottom w:val="none" w:sz="0" w:space="0" w:color="auto"/>
            <w:right w:val="none" w:sz="0" w:space="0" w:color="auto"/>
          </w:divBdr>
        </w:div>
        <w:div w:id="1278296295">
          <w:marLeft w:val="0"/>
          <w:marRight w:val="0"/>
          <w:marTop w:val="0"/>
          <w:marBottom w:val="0"/>
          <w:divBdr>
            <w:top w:val="none" w:sz="0" w:space="0" w:color="auto"/>
            <w:left w:val="none" w:sz="0" w:space="0" w:color="auto"/>
            <w:bottom w:val="none" w:sz="0" w:space="0" w:color="auto"/>
            <w:right w:val="none" w:sz="0" w:space="0" w:color="auto"/>
          </w:divBdr>
        </w:div>
        <w:div w:id="1971862125">
          <w:marLeft w:val="0"/>
          <w:marRight w:val="0"/>
          <w:marTop w:val="0"/>
          <w:marBottom w:val="0"/>
          <w:divBdr>
            <w:top w:val="none" w:sz="0" w:space="0" w:color="auto"/>
            <w:left w:val="none" w:sz="0" w:space="0" w:color="auto"/>
            <w:bottom w:val="none" w:sz="0" w:space="0" w:color="auto"/>
            <w:right w:val="none" w:sz="0" w:space="0" w:color="auto"/>
          </w:divBdr>
        </w:div>
        <w:div w:id="283000475">
          <w:marLeft w:val="0"/>
          <w:marRight w:val="0"/>
          <w:marTop w:val="0"/>
          <w:marBottom w:val="0"/>
          <w:divBdr>
            <w:top w:val="none" w:sz="0" w:space="0" w:color="auto"/>
            <w:left w:val="none" w:sz="0" w:space="0" w:color="auto"/>
            <w:bottom w:val="none" w:sz="0" w:space="0" w:color="auto"/>
            <w:right w:val="none" w:sz="0" w:space="0" w:color="auto"/>
          </w:divBdr>
        </w:div>
        <w:div w:id="1255550656">
          <w:marLeft w:val="0"/>
          <w:marRight w:val="0"/>
          <w:marTop w:val="0"/>
          <w:marBottom w:val="0"/>
          <w:divBdr>
            <w:top w:val="none" w:sz="0" w:space="0" w:color="auto"/>
            <w:left w:val="none" w:sz="0" w:space="0" w:color="auto"/>
            <w:bottom w:val="none" w:sz="0" w:space="0" w:color="auto"/>
            <w:right w:val="none" w:sz="0" w:space="0" w:color="auto"/>
          </w:divBdr>
        </w:div>
        <w:div w:id="469593187">
          <w:marLeft w:val="0"/>
          <w:marRight w:val="0"/>
          <w:marTop w:val="0"/>
          <w:marBottom w:val="0"/>
          <w:divBdr>
            <w:top w:val="none" w:sz="0" w:space="0" w:color="auto"/>
            <w:left w:val="none" w:sz="0" w:space="0" w:color="auto"/>
            <w:bottom w:val="none" w:sz="0" w:space="0" w:color="auto"/>
            <w:right w:val="none" w:sz="0" w:space="0" w:color="auto"/>
          </w:divBdr>
        </w:div>
        <w:div w:id="846677054">
          <w:marLeft w:val="0"/>
          <w:marRight w:val="0"/>
          <w:marTop w:val="0"/>
          <w:marBottom w:val="0"/>
          <w:divBdr>
            <w:top w:val="none" w:sz="0" w:space="0" w:color="auto"/>
            <w:left w:val="none" w:sz="0" w:space="0" w:color="auto"/>
            <w:bottom w:val="none" w:sz="0" w:space="0" w:color="auto"/>
            <w:right w:val="none" w:sz="0" w:space="0" w:color="auto"/>
          </w:divBdr>
        </w:div>
        <w:div w:id="726226845">
          <w:marLeft w:val="0"/>
          <w:marRight w:val="0"/>
          <w:marTop w:val="0"/>
          <w:marBottom w:val="0"/>
          <w:divBdr>
            <w:top w:val="none" w:sz="0" w:space="0" w:color="auto"/>
            <w:left w:val="none" w:sz="0" w:space="0" w:color="auto"/>
            <w:bottom w:val="none" w:sz="0" w:space="0" w:color="auto"/>
            <w:right w:val="none" w:sz="0" w:space="0" w:color="auto"/>
          </w:divBdr>
        </w:div>
        <w:div w:id="1377850794">
          <w:marLeft w:val="0"/>
          <w:marRight w:val="0"/>
          <w:marTop w:val="0"/>
          <w:marBottom w:val="0"/>
          <w:divBdr>
            <w:top w:val="none" w:sz="0" w:space="0" w:color="auto"/>
            <w:left w:val="none" w:sz="0" w:space="0" w:color="auto"/>
            <w:bottom w:val="none" w:sz="0" w:space="0" w:color="auto"/>
            <w:right w:val="none" w:sz="0" w:space="0" w:color="auto"/>
          </w:divBdr>
        </w:div>
        <w:div w:id="2049139736">
          <w:marLeft w:val="0"/>
          <w:marRight w:val="0"/>
          <w:marTop w:val="0"/>
          <w:marBottom w:val="0"/>
          <w:divBdr>
            <w:top w:val="none" w:sz="0" w:space="0" w:color="auto"/>
            <w:left w:val="none" w:sz="0" w:space="0" w:color="auto"/>
            <w:bottom w:val="none" w:sz="0" w:space="0" w:color="auto"/>
            <w:right w:val="none" w:sz="0" w:space="0" w:color="auto"/>
          </w:divBdr>
        </w:div>
        <w:div w:id="2169507">
          <w:marLeft w:val="0"/>
          <w:marRight w:val="0"/>
          <w:marTop w:val="0"/>
          <w:marBottom w:val="0"/>
          <w:divBdr>
            <w:top w:val="none" w:sz="0" w:space="0" w:color="auto"/>
            <w:left w:val="none" w:sz="0" w:space="0" w:color="auto"/>
            <w:bottom w:val="none" w:sz="0" w:space="0" w:color="auto"/>
            <w:right w:val="none" w:sz="0" w:space="0" w:color="auto"/>
          </w:divBdr>
        </w:div>
        <w:div w:id="1921208995">
          <w:marLeft w:val="0"/>
          <w:marRight w:val="0"/>
          <w:marTop w:val="0"/>
          <w:marBottom w:val="0"/>
          <w:divBdr>
            <w:top w:val="none" w:sz="0" w:space="0" w:color="auto"/>
            <w:left w:val="none" w:sz="0" w:space="0" w:color="auto"/>
            <w:bottom w:val="none" w:sz="0" w:space="0" w:color="auto"/>
            <w:right w:val="none" w:sz="0" w:space="0" w:color="auto"/>
          </w:divBdr>
        </w:div>
        <w:div w:id="1566917990">
          <w:marLeft w:val="0"/>
          <w:marRight w:val="0"/>
          <w:marTop w:val="0"/>
          <w:marBottom w:val="0"/>
          <w:divBdr>
            <w:top w:val="none" w:sz="0" w:space="0" w:color="auto"/>
            <w:left w:val="none" w:sz="0" w:space="0" w:color="auto"/>
            <w:bottom w:val="none" w:sz="0" w:space="0" w:color="auto"/>
            <w:right w:val="none" w:sz="0" w:space="0" w:color="auto"/>
          </w:divBdr>
        </w:div>
        <w:div w:id="96024937">
          <w:marLeft w:val="0"/>
          <w:marRight w:val="0"/>
          <w:marTop w:val="0"/>
          <w:marBottom w:val="0"/>
          <w:divBdr>
            <w:top w:val="none" w:sz="0" w:space="0" w:color="auto"/>
            <w:left w:val="none" w:sz="0" w:space="0" w:color="auto"/>
            <w:bottom w:val="none" w:sz="0" w:space="0" w:color="auto"/>
            <w:right w:val="none" w:sz="0" w:space="0" w:color="auto"/>
          </w:divBdr>
        </w:div>
        <w:div w:id="251011026">
          <w:marLeft w:val="0"/>
          <w:marRight w:val="0"/>
          <w:marTop w:val="0"/>
          <w:marBottom w:val="0"/>
          <w:divBdr>
            <w:top w:val="none" w:sz="0" w:space="0" w:color="auto"/>
            <w:left w:val="none" w:sz="0" w:space="0" w:color="auto"/>
            <w:bottom w:val="none" w:sz="0" w:space="0" w:color="auto"/>
            <w:right w:val="none" w:sz="0" w:space="0" w:color="auto"/>
          </w:divBdr>
        </w:div>
        <w:div w:id="1014302288">
          <w:marLeft w:val="0"/>
          <w:marRight w:val="0"/>
          <w:marTop w:val="0"/>
          <w:marBottom w:val="0"/>
          <w:divBdr>
            <w:top w:val="none" w:sz="0" w:space="0" w:color="auto"/>
            <w:left w:val="none" w:sz="0" w:space="0" w:color="auto"/>
            <w:bottom w:val="none" w:sz="0" w:space="0" w:color="auto"/>
            <w:right w:val="none" w:sz="0" w:space="0" w:color="auto"/>
          </w:divBdr>
        </w:div>
        <w:div w:id="715472954">
          <w:marLeft w:val="0"/>
          <w:marRight w:val="0"/>
          <w:marTop w:val="0"/>
          <w:marBottom w:val="0"/>
          <w:divBdr>
            <w:top w:val="none" w:sz="0" w:space="0" w:color="auto"/>
            <w:left w:val="none" w:sz="0" w:space="0" w:color="auto"/>
            <w:bottom w:val="none" w:sz="0" w:space="0" w:color="auto"/>
            <w:right w:val="none" w:sz="0" w:space="0" w:color="auto"/>
          </w:divBdr>
        </w:div>
        <w:div w:id="175507200">
          <w:marLeft w:val="0"/>
          <w:marRight w:val="0"/>
          <w:marTop w:val="0"/>
          <w:marBottom w:val="0"/>
          <w:divBdr>
            <w:top w:val="none" w:sz="0" w:space="0" w:color="auto"/>
            <w:left w:val="none" w:sz="0" w:space="0" w:color="auto"/>
            <w:bottom w:val="none" w:sz="0" w:space="0" w:color="auto"/>
            <w:right w:val="none" w:sz="0" w:space="0" w:color="auto"/>
          </w:divBdr>
        </w:div>
        <w:div w:id="440422930">
          <w:marLeft w:val="0"/>
          <w:marRight w:val="0"/>
          <w:marTop w:val="0"/>
          <w:marBottom w:val="0"/>
          <w:divBdr>
            <w:top w:val="none" w:sz="0" w:space="0" w:color="auto"/>
            <w:left w:val="none" w:sz="0" w:space="0" w:color="auto"/>
            <w:bottom w:val="none" w:sz="0" w:space="0" w:color="auto"/>
            <w:right w:val="none" w:sz="0" w:space="0" w:color="auto"/>
          </w:divBdr>
        </w:div>
        <w:div w:id="579485764">
          <w:marLeft w:val="0"/>
          <w:marRight w:val="0"/>
          <w:marTop w:val="0"/>
          <w:marBottom w:val="0"/>
          <w:divBdr>
            <w:top w:val="none" w:sz="0" w:space="0" w:color="auto"/>
            <w:left w:val="none" w:sz="0" w:space="0" w:color="auto"/>
            <w:bottom w:val="none" w:sz="0" w:space="0" w:color="auto"/>
            <w:right w:val="none" w:sz="0" w:space="0" w:color="auto"/>
          </w:divBdr>
        </w:div>
        <w:div w:id="2080514129">
          <w:marLeft w:val="0"/>
          <w:marRight w:val="0"/>
          <w:marTop w:val="0"/>
          <w:marBottom w:val="0"/>
          <w:divBdr>
            <w:top w:val="none" w:sz="0" w:space="0" w:color="auto"/>
            <w:left w:val="none" w:sz="0" w:space="0" w:color="auto"/>
            <w:bottom w:val="none" w:sz="0" w:space="0" w:color="auto"/>
            <w:right w:val="none" w:sz="0" w:space="0" w:color="auto"/>
          </w:divBdr>
        </w:div>
        <w:div w:id="1646856914">
          <w:marLeft w:val="0"/>
          <w:marRight w:val="0"/>
          <w:marTop w:val="0"/>
          <w:marBottom w:val="0"/>
          <w:divBdr>
            <w:top w:val="none" w:sz="0" w:space="0" w:color="auto"/>
            <w:left w:val="none" w:sz="0" w:space="0" w:color="auto"/>
            <w:bottom w:val="none" w:sz="0" w:space="0" w:color="auto"/>
            <w:right w:val="none" w:sz="0" w:space="0" w:color="auto"/>
          </w:divBdr>
        </w:div>
        <w:div w:id="444689692">
          <w:marLeft w:val="0"/>
          <w:marRight w:val="0"/>
          <w:marTop w:val="0"/>
          <w:marBottom w:val="0"/>
          <w:divBdr>
            <w:top w:val="none" w:sz="0" w:space="0" w:color="auto"/>
            <w:left w:val="none" w:sz="0" w:space="0" w:color="auto"/>
            <w:bottom w:val="none" w:sz="0" w:space="0" w:color="auto"/>
            <w:right w:val="none" w:sz="0" w:space="0" w:color="auto"/>
          </w:divBdr>
        </w:div>
        <w:div w:id="1680884255">
          <w:marLeft w:val="0"/>
          <w:marRight w:val="0"/>
          <w:marTop w:val="0"/>
          <w:marBottom w:val="0"/>
          <w:divBdr>
            <w:top w:val="none" w:sz="0" w:space="0" w:color="auto"/>
            <w:left w:val="none" w:sz="0" w:space="0" w:color="auto"/>
            <w:bottom w:val="none" w:sz="0" w:space="0" w:color="auto"/>
            <w:right w:val="none" w:sz="0" w:space="0" w:color="auto"/>
          </w:divBdr>
        </w:div>
        <w:div w:id="1199389780">
          <w:marLeft w:val="0"/>
          <w:marRight w:val="0"/>
          <w:marTop w:val="0"/>
          <w:marBottom w:val="0"/>
          <w:divBdr>
            <w:top w:val="none" w:sz="0" w:space="0" w:color="auto"/>
            <w:left w:val="none" w:sz="0" w:space="0" w:color="auto"/>
            <w:bottom w:val="none" w:sz="0" w:space="0" w:color="auto"/>
            <w:right w:val="none" w:sz="0" w:space="0" w:color="auto"/>
          </w:divBdr>
        </w:div>
        <w:div w:id="1943688777">
          <w:marLeft w:val="0"/>
          <w:marRight w:val="0"/>
          <w:marTop w:val="0"/>
          <w:marBottom w:val="0"/>
          <w:divBdr>
            <w:top w:val="none" w:sz="0" w:space="0" w:color="auto"/>
            <w:left w:val="none" w:sz="0" w:space="0" w:color="auto"/>
            <w:bottom w:val="none" w:sz="0" w:space="0" w:color="auto"/>
            <w:right w:val="none" w:sz="0" w:space="0" w:color="auto"/>
          </w:divBdr>
        </w:div>
        <w:div w:id="1074745205">
          <w:marLeft w:val="0"/>
          <w:marRight w:val="0"/>
          <w:marTop w:val="0"/>
          <w:marBottom w:val="0"/>
          <w:divBdr>
            <w:top w:val="none" w:sz="0" w:space="0" w:color="auto"/>
            <w:left w:val="none" w:sz="0" w:space="0" w:color="auto"/>
            <w:bottom w:val="none" w:sz="0" w:space="0" w:color="auto"/>
            <w:right w:val="none" w:sz="0" w:space="0" w:color="auto"/>
          </w:divBdr>
        </w:div>
        <w:div w:id="1792436376">
          <w:marLeft w:val="0"/>
          <w:marRight w:val="0"/>
          <w:marTop w:val="0"/>
          <w:marBottom w:val="0"/>
          <w:divBdr>
            <w:top w:val="none" w:sz="0" w:space="0" w:color="auto"/>
            <w:left w:val="none" w:sz="0" w:space="0" w:color="auto"/>
            <w:bottom w:val="none" w:sz="0" w:space="0" w:color="auto"/>
            <w:right w:val="none" w:sz="0" w:space="0" w:color="auto"/>
          </w:divBdr>
        </w:div>
      </w:divsChild>
    </w:div>
    <w:div w:id="652952773">
      <w:bodyDiv w:val="1"/>
      <w:marLeft w:val="0"/>
      <w:marRight w:val="0"/>
      <w:marTop w:val="0"/>
      <w:marBottom w:val="0"/>
      <w:divBdr>
        <w:top w:val="none" w:sz="0" w:space="0" w:color="auto"/>
        <w:left w:val="none" w:sz="0" w:space="0" w:color="auto"/>
        <w:bottom w:val="none" w:sz="0" w:space="0" w:color="auto"/>
        <w:right w:val="none" w:sz="0" w:space="0" w:color="auto"/>
      </w:divBdr>
    </w:div>
    <w:div w:id="850681241">
      <w:bodyDiv w:val="1"/>
      <w:marLeft w:val="0"/>
      <w:marRight w:val="0"/>
      <w:marTop w:val="0"/>
      <w:marBottom w:val="0"/>
      <w:divBdr>
        <w:top w:val="none" w:sz="0" w:space="0" w:color="auto"/>
        <w:left w:val="none" w:sz="0" w:space="0" w:color="auto"/>
        <w:bottom w:val="none" w:sz="0" w:space="0" w:color="auto"/>
        <w:right w:val="none" w:sz="0" w:space="0" w:color="auto"/>
      </w:divBdr>
    </w:div>
    <w:div w:id="998074277">
      <w:bodyDiv w:val="1"/>
      <w:marLeft w:val="0"/>
      <w:marRight w:val="0"/>
      <w:marTop w:val="0"/>
      <w:marBottom w:val="0"/>
      <w:divBdr>
        <w:top w:val="none" w:sz="0" w:space="0" w:color="auto"/>
        <w:left w:val="none" w:sz="0" w:space="0" w:color="auto"/>
        <w:bottom w:val="none" w:sz="0" w:space="0" w:color="auto"/>
        <w:right w:val="none" w:sz="0" w:space="0" w:color="auto"/>
      </w:divBdr>
    </w:div>
    <w:div w:id="1043097911">
      <w:bodyDiv w:val="1"/>
      <w:marLeft w:val="0"/>
      <w:marRight w:val="0"/>
      <w:marTop w:val="0"/>
      <w:marBottom w:val="0"/>
      <w:divBdr>
        <w:top w:val="none" w:sz="0" w:space="0" w:color="auto"/>
        <w:left w:val="none" w:sz="0" w:space="0" w:color="auto"/>
        <w:bottom w:val="none" w:sz="0" w:space="0" w:color="auto"/>
        <w:right w:val="none" w:sz="0" w:space="0" w:color="auto"/>
      </w:divBdr>
    </w:div>
    <w:div w:id="1227381203">
      <w:bodyDiv w:val="1"/>
      <w:marLeft w:val="0"/>
      <w:marRight w:val="0"/>
      <w:marTop w:val="0"/>
      <w:marBottom w:val="0"/>
      <w:divBdr>
        <w:top w:val="none" w:sz="0" w:space="0" w:color="auto"/>
        <w:left w:val="none" w:sz="0" w:space="0" w:color="auto"/>
        <w:bottom w:val="none" w:sz="0" w:space="0" w:color="auto"/>
        <w:right w:val="none" w:sz="0" w:space="0" w:color="auto"/>
      </w:divBdr>
    </w:div>
    <w:div w:id="1579093928">
      <w:bodyDiv w:val="1"/>
      <w:marLeft w:val="0"/>
      <w:marRight w:val="0"/>
      <w:marTop w:val="0"/>
      <w:marBottom w:val="0"/>
      <w:divBdr>
        <w:top w:val="none" w:sz="0" w:space="0" w:color="auto"/>
        <w:left w:val="none" w:sz="0" w:space="0" w:color="auto"/>
        <w:bottom w:val="none" w:sz="0" w:space="0" w:color="auto"/>
        <w:right w:val="none" w:sz="0" w:space="0" w:color="auto"/>
      </w:divBdr>
    </w:div>
    <w:div w:id="1753889489">
      <w:bodyDiv w:val="1"/>
      <w:marLeft w:val="0"/>
      <w:marRight w:val="0"/>
      <w:marTop w:val="0"/>
      <w:marBottom w:val="0"/>
      <w:divBdr>
        <w:top w:val="none" w:sz="0" w:space="0" w:color="auto"/>
        <w:left w:val="none" w:sz="0" w:space="0" w:color="auto"/>
        <w:bottom w:val="none" w:sz="0" w:space="0" w:color="auto"/>
        <w:right w:val="none" w:sz="0" w:space="0" w:color="auto"/>
      </w:divBdr>
    </w:div>
    <w:div w:id="1863086467">
      <w:bodyDiv w:val="1"/>
      <w:marLeft w:val="0"/>
      <w:marRight w:val="0"/>
      <w:marTop w:val="0"/>
      <w:marBottom w:val="0"/>
      <w:divBdr>
        <w:top w:val="none" w:sz="0" w:space="0" w:color="auto"/>
        <w:left w:val="none" w:sz="0" w:space="0" w:color="auto"/>
        <w:bottom w:val="none" w:sz="0" w:space="0" w:color="auto"/>
        <w:right w:val="none" w:sz="0" w:space="0" w:color="auto"/>
      </w:divBdr>
      <w:divsChild>
        <w:div w:id="74523073">
          <w:marLeft w:val="0"/>
          <w:marRight w:val="0"/>
          <w:marTop w:val="0"/>
          <w:marBottom w:val="0"/>
          <w:divBdr>
            <w:top w:val="none" w:sz="0" w:space="0" w:color="auto"/>
            <w:left w:val="none" w:sz="0" w:space="0" w:color="auto"/>
            <w:bottom w:val="none" w:sz="0" w:space="0" w:color="auto"/>
            <w:right w:val="none" w:sz="0" w:space="0" w:color="auto"/>
          </w:divBdr>
        </w:div>
        <w:div w:id="1983121972">
          <w:marLeft w:val="0"/>
          <w:marRight w:val="0"/>
          <w:marTop w:val="0"/>
          <w:marBottom w:val="0"/>
          <w:divBdr>
            <w:top w:val="none" w:sz="0" w:space="0" w:color="auto"/>
            <w:left w:val="none" w:sz="0" w:space="0" w:color="auto"/>
            <w:bottom w:val="none" w:sz="0" w:space="0" w:color="auto"/>
            <w:right w:val="none" w:sz="0" w:space="0" w:color="auto"/>
          </w:divBdr>
        </w:div>
        <w:div w:id="1980765719">
          <w:marLeft w:val="0"/>
          <w:marRight w:val="0"/>
          <w:marTop w:val="0"/>
          <w:marBottom w:val="0"/>
          <w:divBdr>
            <w:top w:val="none" w:sz="0" w:space="0" w:color="auto"/>
            <w:left w:val="none" w:sz="0" w:space="0" w:color="auto"/>
            <w:bottom w:val="none" w:sz="0" w:space="0" w:color="auto"/>
            <w:right w:val="none" w:sz="0" w:space="0" w:color="auto"/>
          </w:divBdr>
        </w:div>
        <w:div w:id="197007097">
          <w:marLeft w:val="0"/>
          <w:marRight w:val="0"/>
          <w:marTop w:val="0"/>
          <w:marBottom w:val="0"/>
          <w:divBdr>
            <w:top w:val="none" w:sz="0" w:space="0" w:color="auto"/>
            <w:left w:val="none" w:sz="0" w:space="0" w:color="auto"/>
            <w:bottom w:val="none" w:sz="0" w:space="0" w:color="auto"/>
            <w:right w:val="none" w:sz="0" w:space="0" w:color="auto"/>
          </w:divBdr>
        </w:div>
        <w:div w:id="1449544332">
          <w:marLeft w:val="0"/>
          <w:marRight w:val="0"/>
          <w:marTop w:val="0"/>
          <w:marBottom w:val="0"/>
          <w:divBdr>
            <w:top w:val="none" w:sz="0" w:space="0" w:color="auto"/>
            <w:left w:val="none" w:sz="0" w:space="0" w:color="auto"/>
            <w:bottom w:val="none" w:sz="0" w:space="0" w:color="auto"/>
            <w:right w:val="none" w:sz="0" w:space="0" w:color="auto"/>
          </w:divBdr>
        </w:div>
        <w:div w:id="1762331038">
          <w:marLeft w:val="0"/>
          <w:marRight w:val="0"/>
          <w:marTop w:val="0"/>
          <w:marBottom w:val="0"/>
          <w:divBdr>
            <w:top w:val="none" w:sz="0" w:space="0" w:color="auto"/>
            <w:left w:val="none" w:sz="0" w:space="0" w:color="auto"/>
            <w:bottom w:val="none" w:sz="0" w:space="0" w:color="auto"/>
            <w:right w:val="none" w:sz="0" w:space="0" w:color="auto"/>
          </w:divBdr>
        </w:div>
        <w:div w:id="1826512992">
          <w:marLeft w:val="0"/>
          <w:marRight w:val="0"/>
          <w:marTop w:val="0"/>
          <w:marBottom w:val="0"/>
          <w:divBdr>
            <w:top w:val="none" w:sz="0" w:space="0" w:color="auto"/>
            <w:left w:val="none" w:sz="0" w:space="0" w:color="auto"/>
            <w:bottom w:val="none" w:sz="0" w:space="0" w:color="auto"/>
            <w:right w:val="none" w:sz="0" w:space="0" w:color="auto"/>
          </w:divBdr>
        </w:div>
        <w:div w:id="1447046666">
          <w:marLeft w:val="0"/>
          <w:marRight w:val="0"/>
          <w:marTop w:val="0"/>
          <w:marBottom w:val="0"/>
          <w:divBdr>
            <w:top w:val="none" w:sz="0" w:space="0" w:color="auto"/>
            <w:left w:val="none" w:sz="0" w:space="0" w:color="auto"/>
            <w:bottom w:val="none" w:sz="0" w:space="0" w:color="auto"/>
            <w:right w:val="none" w:sz="0" w:space="0" w:color="auto"/>
          </w:divBdr>
        </w:div>
        <w:div w:id="1299535649">
          <w:marLeft w:val="0"/>
          <w:marRight w:val="0"/>
          <w:marTop w:val="0"/>
          <w:marBottom w:val="0"/>
          <w:divBdr>
            <w:top w:val="none" w:sz="0" w:space="0" w:color="auto"/>
            <w:left w:val="none" w:sz="0" w:space="0" w:color="auto"/>
            <w:bottom w:val="none" w:sz="0" w:space="0" w:color="auto"/>
            <w:right w:val="none" w:sz="0" w:space="0" w:color="auto"/>
          </w:divBdr>
        </w:div>
        <w:div w:id="607196341">
          <w:marLeft w:val="0"/>
          <w:marRight w:val="0"/>
          <w:marTop w:val="0"/>
          <w:marBottom w:val="0"/>
          <w:divBdr>
            <w:top w:val="none" w:sz="0" w:space="0" w:color="auto"/>
            <w:left w:val="none" w:sz="0" w:space="0" w:color="auto"/>
            <w:bottom w:val="none" w:sz="0" w:space="0" w:color="auto"/>
            <w:right w:val="none" w:sz="0" w:space="0" w:color="auto"/>
          </w:divBdr>
        </w:div>
        <w:div w:id="40986947">
          <w:marLeft w:val="0"/>
          <w:marRight w:val="0"/>
          <w:marTop w:val="0"/>
          <w:marBottom w:val="0"/>
          <w:divBdr>
            <w:top w:val="none" w:sz="0" w:space="0" w:color="auto"/>
            <w:left w:val="none" w:sz="0" w:space="0" w:color="auto"/>
            <w:bottom w:val="none" w:sz="0" w:space="0" w:color="auto"/>
            <w:right w:val="none" w:sz="0" w:space="0" w:color="auto"/>
          </w:divBdr>
        </w:div>
        <w:div w:id="1755974677">
          <w:marLeft w:val="0"/>
          <w:marRight w:val="0"/>
          <w:marTop w:val="0"/>
          <w:marBottom w:val="0"/>
          <w:divBdr>
            <w:top w:val="none" w:sz="0" w:space="0" w:color="auto"/>
            <w:left w:val="none" w:sz="0" w:space="0" w:color="auto"/>
            <w:bottom w:val="none" w:sz="0" w:space="0" w:color="auto"/>
            <w:right w:val="none" w:sz="0" w:space="0" w:color="auto"/>
          </w:divBdr>
        </w:div>
        <w:div w:id="231552077">
          <w:marLeft w:val="0"/>
          <w:marRight w:val="0"/>
          <w:marTop w:val="0"/>
          <w:marBottom w:val="0"/>
          <w:divBdr>
            <w:top w:val="none" w:sz="0" w:space="0" w:color="auto"/>
            <w:left w:val="none" w:sz="0" w:space="0" w:color="auto"/>
            <w:bottom w:val="none" w:sz="0" w:space="0" w:color="auto"/>
            <w:right w:val="none" w:sz="0" w:space="0" w:color="auto"/>
          </w:divBdr>
        </w:div>
        <w:div w:id="1986348927">
          <w:marLeft w:val="0"/>
          <w:marRight w:val="0"/>
          <w:marTop w:val="0"/>
          <w:marBottom w:val="0"/>
          <w:divBdr>
            <w:top w:val="none" w:sz="0" w:space="0" w:color="auto"/>
            <w:left w:val="none" w:sz="0" w:space="0" w:color="auto"/>
            <w:bottom w:val="none" w:sz="0" w:space="0" w:color="auto"/>
            <w:right w:val="none" w:sz="0" w:space="0" w:color="auto"/>
          </w:divBdr>
        </w:div>
        <w:div w:id="1874994119">
          <w:marLeft w:val="0"/>
          <w:marRight w:val="0"/>
          <w:marTop w:val="0"/>
          <w:marBottom w:val="0"/>
          <w:divBdr>
            <w:top w:val="none" w:sz="0" w:space="0" w:color="auto"/>
            <w:left w:val="none" w:sz="0" w:space="0" w:color="auto"/>
            <w:bottom w:val="none" w:sz="0" w:space="0" w:color="auto"/>
            <w:right w:val="none" w:sz="0" w:space="0" w:color="auto"/>
          </w:divBdr>
        </w:div>
        <w:div w:id="562641899">
          <w:marLeft w:val="0"/>
          <w:marRight w:val="0"/>
          <w:marTop w:val="0"/>
          <w:marBottom w:val="0"/>
          <w:divBdr>
            <w:top w:val="none" w:sz="0" w:space="0" w:color="auto"/>
            <w:left w:val="none" w:sz="0" w:space="0" w:color="auto"/>
            <w:bottom w:val="none" w:sz="0" w:space="0" w:color="auto"/>
            <w:right w:val="none" w:sz="0" w:space="0" w:color="auto"/>
          </w:divBdr>
        </w:div>
        <w:div w:id="994185660">
          <w:marLeft w:val="0"/>
          <w:marRight w:val="0"/>
          <w:marTop w:val="0"/>
          <w:marBottom w:val="0"/>
          <w:divBdr>
            <w:top w:val="none" w:sz="0" w:space="0" w:color="auto"/>
            <w:left w:val="none" w:sz="0" w:space="0" w:color="auto"/>
            <w:bottom w:val="none" w:sz="0" w:space="0" w:color="auto"/>
            <w:right w:val="none" w:sz="0" w:space="0" w:color="auto"/>
          </w:divBdr>
        </w:div>
        <w:div w:id="1872764160">
          <w:marLeft w:val="0"/>
          <w:marRight w:val="0"/>
          <w:marTop w:val="0"/>
          <w:marBottom w:val="0"/>
          <w:divBdr>
            <w:top w:val="none" w:sz="0" w:space="0" w:color="auto"/>
            <w:left w:val="none" w:sz="0" w:space="0" w:color="auto"/>
            <w:bottom w:val="none" w:sz="0" w:space="0" w:color="auto"/>
            <w:right w:val="none" w:sz="0" w:space="0" w:color="auto"/>
          </w:divBdr>
        </w:div>
        <w:div w:id="582030556">
          <w:marLeft w:val="0"/>
          <w:marRight w:val="0"/>
          <w:marTop w:val="0"/>
          <w:marBottom w:val="0"/>
          <w:divBdr>
            <w:top w:val="none" w:sz="0" w:space="0" w:color="auto"/>
            <w:left w:val="none" w:sz="0" w:space="0" w:color="auto"/>
            <w:bottom w:val="none" w:sz="0" w:space="0" w:color="auto"/>
            <w:right w:val="none" w:sz="0" w:space="0" w:color="auto"/>
          </w:divBdr>
        </w:div>
        <w:div w:id="1209218361">
          <w:marLeft w:val="0"/>
          <w:marRight w:val="0"/>
          <w:marTop w:val="0"/>
          <w:marBottom w:val="0"/>
          <w:divBdr>
            <w:top w:val="none" w:sz="0" w:space="0" w:color="auto"/>
            <w:left w:val="none" w:sz="0" w:space="0" w:color="auto"/>
            <w:bottom w:val="none" w:sz="0" w:space="0" w:color="auto"/>
            <w:right w:val="none" w:sz="0" w:space="0" w:color="auto"/>
          </w:divBdr>
        </w:div>
        <w:div w:id="1512917093">
          <w:marLeft w:val="0"/>
          <w:marRight w:val="0"/>
          <w:marTop w:val="0"/>
          <w:marBottom w:val="0"/>
          <w:divBdr>
            <w:top w:val="none" w:sz="0" w:space="0" w:color="auto"/>
            <w:left w:val="none" w:sz="0" w:space="0" w:color="auto"/>
            <w:bottom w:val="none" w:sz="0" w:space="0" w:color="auto"/>
            <w:right w:val="none" w:sz="0" w:space="0" w:color="auto"/>
          </w:divBdr>
        </w:div>
        <w:div w:id="1899629351">
          <w:marLeft w:val="0"/>
          <w:marRight w:val="0"/>
          <w:marTop w:val="0"/>
          <w:marBottom w:val="0"/>
          <w:divBdr>
            <w:top w:val="none" w:sz="0" w:space="0" w:color="auto"/>
            <w:left w:val="none" w:sz="0" w:space="0" w:color="auto"/>
            <w:bottom w:val="none" w:sz="0" w:space="0" w:color="auto"/>
            <w:right w:val="none" w:sz="0" w:space="0" w:color="auto"/>
          </w:divBdr>
        </w:div>
        <w:div w:id="1713992608">
          <w:marLeft w:val="0"/>
          <w:marRight w:val="0"/>
          <w:marTop w:val="0"/>
          <w:marBottom w:val="0"/>
          <w:divBdr>
            <w:top w:val="none" w:sz="0" w:space="0" w:color="auto"/>
            <w:left w:val="none" w:sz="0" w:space="0" w:color="auto"/>
            <w:bottom w:val="none" w:sz="0" w:space="0" w:color="auto"/>
            <w:right w:val="none" w:sz="0" w:space="0" w:color="auto"/>
          </w:divBdr>
        </w:div>
        <w:div w:id="1910076003">
          <w:marLeft w:val="0"/>
          <w:marRight w:val="0"/>
          <w:marTop w:val="0"/>
          <w:marBottom w:val="0"/>
          <w:divBdr>
            <w:top w:val="none" w:sz="0" w:space="0" w:color="auto"/>
            <w:left w:val="none" w:sz="0" w:space="0" w:color="auto"/>
            <w:bottom w:val="none" w:sz="0" w:space="0" w:color="auto"/>
            <w:right w:val="none" w:sz="0" w:space="0" w:color="auto"/>
          </w:divBdr>
        </w:div>
        <w:div w:id="1471703687">
          <w:marLeft w:val="0"/>
          <w:marRight w:val="0"/>
          <w:marTop w:val="0"/>
          <w:marBottom w:val="0"/>
          <w:divBdr>
            <w:top w:val="none" w:sz="0" w:space="0" w:color="auto"/>
            <w:left w:val="none" w:sz="0" w:space="0" w:color="auto"/>
            <w:bottom w:val="none" w:sz="0" w:space="0" w:color="auto"/>
            <w:right w:val="none" w:sz="0" w:space="0" w:color="auto"/>
          </w:divBdr>
        </w:div>
        <w:div w:id="1535849418">
          <w:marLeft w:val="0"/>
          <w:marRight w:val="0"/>
          <w:marTop w:val="0"/>
          <w:marBottom w:val="0"/>
          <w:divBdr>
            <w:top w:val="none" w:sz="0" w:space="0" w:color="auto"/>
            <w:left w:val="none" w:sz="0" w:space="0" w:color="auto"/>
            <w:bottom w:val="none" w:sz="0" w:space="0" w:color="auto"/>
            <w:right w:val="none" w:sz="0" w:space="0" w:color="auto"/>
          </w:divBdr>
        </w:div>
        <w:div w:id="1438334744">
          <w:marLeft w:val="0"/>
          <w:marRight w:val="0"/>
          <w:marTop w:val="0"/>
          <w:marBottom w:val="0"/>
          <w:divBdr>
            <w:top w:val="none" w:sz="0" w:space="0" w:color="auto"/>
            <w:left w:val="none" w:sz="0" w:space="0" w:color="auto"/>
            <w:bottom w:val="none" w:sz="0" w:space="0" w:color="auto"/>
            <w:right w:val="none" w:sz="0" w:space="0" w:color="auto"/>
          </w:divBdr>
        </w:div>
        <w:div w:id="510223720">
          <w:marLeft w:val="0"/>
          <w:marRight w:val="0"/>
          <w:marTop w:val="0"/>
          <w:marBottom w:val="0"/>
          <w:divBdr>
            <w:top w:val="none" w:sz="0" w:space="0" w:color="auto"/>
            <w:left w:val="none" w:sz="0" w:space="0" w:color="auto"/>
            <w:bottom w:val="none" w:sz="0" w:space="0" w:color="auto"/>
            <w:right w:val="none" w:sz="0" w:space="0" w:color="auto"/>
          </w:divBdr>
        </w:div>
        <w:div w:id="2047943794">
          <w:marLeft w:val="0"/>
          <w:marRight w:val="0"/>
          <w:marTop w:val="0"/>
          <w:marBottom w:val="0"/>
          <w:divBdr>
            <w:top w:val="none" w:sz="0" w:space="0" w:color="auto"/>
            <w:left w:val="none" w:sz="0" w:space="0" w:color="auto"/>
            <w:bottom w:val="none" w:sz="0" w:space="0" w:color="auto"/>
            <w:right w:val="none" w:sz="0" w:space="0" w:color="auto"/>
          </w:divBdr>
        </w:div>
        <w:div w:id="1289169802">
          <w:marLeft w:val="0"/>
          <w:marRight w:val="0"/>
          <w:marTop w:val="0"/>
          <w:marBottom w:val="0"/>
          <w:divBdr>
            <w:top w:val="none" w:sz="0" w:space="0" w:color="auto"/>
            <w:left w:val="none" w:sz="0" w:space="0" w:color="auto"/>
            <w:bottom w:val="none" w:sz="0" w:space="0" w:color="auto"/>
            <w:right w:val="none" w:sz="0" w:space="0" w:color="auto"/>
          </w:divBdr>
        </w:div>
        <w:div w:id="1498374765">
          <w:marLeft w:val="0"/>
          <w:marRight w:val="0"/>
          <w:marTop w:val="0"/>
          <w:marBottom w:val="0"/>
          <w:divBdr>
            <w:top w:val="none" w:sz="0" w:space="0" w:color="auto"/>
            <w:left w:val="none" w:sz="0" w:space="0" w:color="auto"/>
            <w:bottom w:val="none" w:sz="0" w:space="0" w:color="auto"/>
            <w:right w:val="none" w:sz="0" w:space="0" w:color="auto"/>
          </w:divBdr>
        </w:div>
        <w:div w:id="151530309">
          <w:marLeft w:val="0"/>
          <w:marRight w:val="0"/>
          <w:marTop w:val="0"/>
          <w:marBottom w:val="0"/>
          <w:divBdr>
            <w:top w:val="none" w:sz="0" w:space="0" w:color="auto"/>
            <w:left w:val="none" w:sz="0" w:space="0" w:color="auto"/>
            <w:bottom w:val="none" w:sz="0" w:space="0" w:color="auto"/>
            <w:right w:val="none" w:sz="0" w:space="0" w:color="auto"/>
          </w:divBdr>
        </w:div>
        <w:div w:id="178472070">
          <w:marLeft w:val="0"/>
          <w:marRight w:val="0"/>
          <w:marTop w:val="0"/>
          <w:marBottom w:val="0"/>
          <w:divBdr>
            <w:top w:val="none" w:sz="0" w:space="0" w:color="auto"/>
            <w:left w:val="none" w:sz="0" w:space="0" w:color="auto"/>
            <w:bottom w:val="none" w:sz="0" w:space="0" w:color="auto"/>
            <w:right w:val="none" w:sz="0" w:space="0" w:color="auto"/>
          </w:divBdr>
        </w:div>
        <w:div w:id="1903364461">
          <w:marLeft w:val="0"/>
          <w:marRight w:val="0"/>
          <w:marTop w:val="0"/>
          <w:marBottom w:val="0"/>
          <w:divBdr>
            <w:top w:val="none" w:sz="0" w:space="0" w:color="auto"/>
            <w:left w:val="none" w:sz="0" w:space="0" w:color="auto"/>
            <w:bottom w:val="none" w:sz="0" w:space="0" w:color="auto"/>
            <w:right w:val="none" w:sz="0" w:space="0" w:color="auto"/>
          </w:divBdr>
        </w:div>
        <w:div w:id="562716816">
          <w:marLeft w:val="0"/>
          <w:marRight w:val="0"/>
          <w:marTop w:val="0"/>
          <w:marBottom w:val="0"/>
          <w:divBdr>
            <w:top w:val="none" w:sz="0" w:space="0" w:color="auto"/>
            <w:left w:val="none" w:sz="0" w:space="0" w:color="auto"/>
            <w:bottom w:val="none" w:sz="0" w:space="0" w:color="auto"/>
            <w:right w:val="none" w:sz="0" w:space="0" w:color="auto"/>
          </w:divBdr>
        </w:div>
        <w:div w:id="161168124">
          <w:marLeft w:val="0"/>
          <w:marRight w:val="0"/>
          <w:marTop w:val="0"/>
          <w:marBottom w:val="0"/>
          <w:divBdr>
            <w:top w:val="none" w:sz="0" w:space="0" w:color="auto"/>
            <w:left w:val="none" w:sz="0" w:space="0" w:color="auto"/>
            <w:bottom w:val="none" w:sz="0" w:space="0" w:color="auto"/>
            <w:right w:val="none" w:sz="0" w:space="0" w:color="auto"/>
          </w:divBdr>
        </w:div>
        <w:div w:id="1896816456">
          <w:marLeft w:val="0"/>
          <w:marRight w:val="0"/>
          <w:marTop w:val="0"/>
          <w:marBottom w:val="0"/>
          <w:divBdr>
            <w:top w:val="none" w:sz="0" w:space="0" w:color="auto"/>
            <w:left w:val="none" w:sz="0" w:space="0" w:color="auto"/>
            <w:bottom w:val="none" w:sz="0" w:space="0" w:color="auto"/>
            <w:right w:val="none" w:sz="0" w:space="0" w:color="auto"/>
          </w:divBdr>
        </w:div>
        <w:div w:id="633216379">
          <w:marLeft w:val="0"/>
          <w:marRight w:val="0"/>
          <w:marTop w:val="0"/>
          <w:marBottom w:val="0"/>
          <w:divBdr>
            <w:top w:val="none" w:sz="0" w:space="0" w:color="auto"/>
            <w:left w:val="none" w:sz="0" w:space="0" w:color="auto"/>
            <w:bottom w:val="none" w:sz="0" w:space="0" w:color="auto"/>
            <w:right w:val="none" w:sz="0" w:space="0" w:color="auto"/>
          </w:divBdr>
        </w:div>
        <w:div w:id="68356521">
          <w:marLeft w:val="0"/>
          <w:marRight w:val="0"/>
          <w:marTop w:val="0"/>
          <w:marBottom w:val="0"/>
          <w:divBdr>
            <w:top w:val="none" w:sz="0" w:space="0" w:color="auto"/>
            <w:left w:val="none" w:sz="0" w:space="0" w:color="auto"/>
            <w:bottom w:val="none" w:sz="0" w:space="0" w:color="auto"/>
            <w:right w:val="none" w:sz="0" w:space="0" w:color="auto"/>
          </w:divBdr>
        </w:div>
        <w:div w:id="545685181">
          <w:marLeft w:val="0"/>
          <w:marRight w:val="0"/>
          <w:marTop w:val="0"/>
          <w:marBottom w:val="0"/>
          <w:divBdr>
            <w:top w:val="none" w:sz="0" w:space="0" w:color="auto"/>
            <w:left w:val="none" w:sz="0" w:space="0" w:color="auto"/>
            <w:bottom w:val="none" w:sz="0" w:space="0" w:color="auto"/>
            <w:right w:val="none" w:sz="0" w:space="0" w:color="auto"/>
          </w:divBdr>
        </w:div>
        <w:div w:id="1330402047">
          <w:marLeft w:val="0"/>
          <w:marRight w:val="0"/>
          <w:marTop w:val="0"/>
          <w:marBottom w:val="0"/>
          <w:divBdr>
            <w:top w:val="none" w:sz="0" w:space="0" w:color="auto"/>
            <w:left w:val="none" w:sz="0" w:space="0" w:color="auto"/>
            <w:bottom w:val="none" w:sz="0" w:space="0" w:color="auto"/>
            <w:right w:val="none" w:sz="0" w:space="0" w:color="auto"/>
          </w:divBdr>
        </w:div>
        <w:div w:id="711852417">
          <w:marLeft w:val="0"/>
          <w:marRight w:val="0"/>
          <w:marTop w:val="0"/>
          <w:marBottom w:val="0"/>
          <w:divBdr>
            <w:top w:val="none" w:sz="0" w:space="0" w:color="auto"/>
            <w:left w:val="none" w:sz="0" w:space="0" w:color="auto"/>
            <w:bottom w:val="none" w:sz="0" w:space="0" w:color="auto"/>
            <w:right w:val="none" w:sz="0" w:space="0" w:color="auto"/>
          </w:divBdr>
        </w:div>
        <w:div w:id="814028057">
          <w:marLeft w:val="0"/>
          <w:marRight w:val="0"/>
          <w:marTop w:val="0"/>
          <w:marBottom w:val="0"/>
          <w:divBdr>
            <w:top w:val="none" w:sz="0" w:space="0" w:color="auto"/>
            <w:left w:val="none" w:sz="0" w:space="0" w:color="auto"/>
            <w:bottom w:val="none" w:sz="0" w:space="0" w:color="auto"/>
            <w:right w:val="none" w:sz="0" w:space="0" w:color="auto"/>
          </w:divBdr>
        </w:div>
        <w:div w:id="1905024098">
          <w:marLeft w:val="0"/>
          <w:marRight w:val="0"/>
          <w:marTop w:val="0"/>
          <w:marBottom w:val="0"/>
          <w:divBdr>
            <w:top w:val="none" w:sz="0" w:space="0" w:color="auto"/>
            <w:left w:val="none" w:sz="0" w:space="0" w:color="auto"/>
            <w:bottom w:val="none" w:sz="0" w:space="0" w:color="auto"/>
            <w:right w:val="none" w:sz="0" w:space="0" w:color="auto"/>
          </w:divBdr>
        </w:div>
        <w:div w:id="792820870">
          <w:marLeft w:val="0"/>
          <w:marRight w:val="0"/>
          <w:marTop w:val="0"/>
          <w:marBottom w:val="0"/>
          <w:divBdr>
            <w:top w:val="none" w:sz="0" w:space="0" w:color="auto"/>
            <w:left w:val="none" w:sz="0" w:space="0" w:color="auto"/>
            <w:bottom w:val="none" w:sz="0" w:space="0" w:color="auto"/>
            <w:right w:val="none" w:sz="0" w:space="0" w:color="auto"/>
          </w:divBdr>
        </w:div>
        <w:div w:id="1413551557">
          <w:marLeft w:val="0"/>
          <w:marRight w:val="0"/>
          <w:marTop w:val="0"/>
          <w:marBottom w:val="0"/>
          <w:divBdr>
            <w:top w:val="none" w:sz="0" w:space="0" w:color="auto"/>
            <w:left w:val="none" w:sz="0" w:space="0" w:color="auto"/>
            <w:bottom w:val="none" w:sz="0" w:space="0" w:color="auto"/>
            <w:right w:val="none" w:sz="0" w:space="0" w:color="auto"/>
          </w:divBdr>
        </w:div>
        <w:div w:id="936982212">
          <w:marLeft w:val="0"/>
          <w:marRight w:val="0"/>
          <w:marTop w:val="0"/>
          <w:marBottom w:val="0"/>
          <w:divBdr>
            <w:top w:val="none" w:sz="0" w:space="0" w:color="auto"/>
            <w:left w:val="none" w:sz="0" w:space="0" w:color="auto"/>
            <w:bottom w:val="none" w:sz="0" w:space="0" w:color="auto"/>
            <w:right w:val="none" w:sz="0" w:space="0" w:color="auto"/>
          </w:divBdr>
        </w:div>
        <w:div w:id="212353046">
          <w:marLeft w:val="0"/>
          <w:marRight w:val="0"/>
          <w:marTop w:val="0"/>
          <w:marBottom w:val="0"/>
          <w:divBdr>
            <w:top w:val="none" w:sz="0" w:space="0" w:color="auto"/>
            <w:left w:val="none" w:sz="0" w:space="0" w:color="auto"/>
            <w:bottom w:val="none" w:sz="0" w:space="0" w:color="auto"/>
            <w:right w:val="none" w:sz="0" w:space="0" w:color="auto"/>
          </w:divBdr>
        </w:div>
        <w:div w:id="788862929">
          <w:marLeft w:val="0"/>
          <w:marRight w:val="0"/>
          <w:marTop w:val="0"/>
          <w:marBottom w:val="0"/>
          <w:divBdr>
            <w:top w:val="none" w:sz="0" w:space="0" w:color="auto"/>
            <w:left w:val="none" w:sz="0" w:space="0" w:color="auto"/>
            <w:bottom w:val="none" w:sz="0" w:space="0" w:color="auto"/>
            <w:right w:val="none" w:sz="0" w:space="0" w:color="auto"/>
          </w:divBdr>
        </w:div>
        <w:div w:id="800920447">
          <w:marLeft w:val="0"/>
          <w:marRight w:val="0"/>
          <w:marTop w:val="0"/>
          <w:marBottom w:val="0"/>
          <w:divBdr>
            <w:top w:val="none" w:sz="0" w:space="0" w:color="auto"/>
            <w:left w:val="none" w:sz="0" w:space="0" w:color="auto"/>
            <w:bottom w:val="none" w:sz="0" w:space="0" w:color="auto"/>
            <w:right w:val="none" w:sz="0" w:space="0" w:color="auto"/>
          </w:divBdr>
        </w:div>
        <w:div w:id="1960332778">
          <w:marLeft w:val="0"/>
          <w:marRight w:val="0"/>
          <w:marTop w:val="0"/>
          <w:marBottom w:val="0"/>
          <w:divBdr>
            <w:top w:val="none" w:sz="0" w:space="0" w:color="auto"/>
            <w:left w:val="none" w:sz="0" w:space="0" w:color="auto"/>
            <w:bottom w:val="none" w:sz="0" w:space="0" w:color="auto"/>
            <w:right w:val="none" w:sz="0" w:space="0" w:color="auto"/>
          </w:divBdr>
        </w:div>
        <w:div w:id="556673559">
          <w:marLeft w:val="0"/>
          <w:marRight w:val="0"/>
          <w:marTop w:val="0"/>
          <w:marBottom w:val="0"/>
          <w:divBdr>
            <w:top w:val="none" w:sz="0" w:space="0" w:color="auto"/>
            <w:left w:val="none" w:sz="0" w:space="0" w:color="auto"/>
            <w:bottom w:val="none" w:sz="0" w:space="0" w:color="auto"/>
            <w:right w:val="none" w:sz="0" w:space="0" w:color="auto"/>
          </w:divBdr>
        </w:div>
        <w:div w:id="1162820608">
          <w:marLeft w:val="0"/>
          <w:marRight w:val="0"/>
          <w:marTop w:val="0"/>
          <w:marBottom w:val="0"/>
          <w:divBdr>
            <w:top w:val="none" w:sz="0" w:space="0" w:color="auto"/>
            <w:left w:val="none" w:sz="0" w:space="0" w:color="auto"/>
            <w:bottom w:val="none" w:sz="0" w:space="0" w:color="auto"/>
            <w:right w:val="none" w:sz="0" w:space="0" w:color="auto"/>
          </w:divBdr>
        </w:div>
        <w:div w:id="1558322943">
          <w:marLeft w:val="0"/>
          <w:marRight w:val="0"/>
          <w:marTop w:val="0"/>
          <w:marBottom w:val="0"/>
          <w:divBdr>
            <w:top w:val="none" w:sz="0" w:space="0" w:color="auto"/>
            <w:left w:val="none" w:sz="0" w:space="0" w:color="auto"/>
            <w:bottom w:val="none" w:sz="0" w:space="0" w:color="auto"/>
            <w:right w:val="none" w:sz="0" w:space="0" w:color="auto"/>
          </w:divBdr>
        </w:div>
        <w:div w:id="629366333">
          <w:marLeft w:val="0"/>
          <w:marRight w:val="0"/>
          <w:marTop w:val="0"/>
          <w:marBottom w:val="0"/>
          <w:divBdr>
            <w:top w:val="none" w:sz="0" w:space="0" w:color="auto"/>
            <w:left w:val="none" w:sz="0" w:space="0" w:color="auto"/>
            <w:bottom w:val="none" w:sz="0" w:space="0" w:color="auto"/>
            <w:right w:val="none" w:sz="0" w:space="0" w:color="auto"/>
          </w:divBdr>
        </w:div>
        <w:div w:id="1686789343">
          <w:marLeft w:val="0"/>
          <w:marRight w:val="0"/>
          <w:marTop w:val="0"/>
          <w:marBottom w:val="0"/>
          <w:divBdr>
            <w:top w:val="none" w:sz="0" w:space="0" w:color="auto"/>
            <w:left w:val="none" w:sz="0" w:space="0" w:color="auto"/>
            <w:bottom w:val="none" w:sz="0" w:space="0" w:color="auto"/>
            <w:right w:val="none" w:sz="0" w:space="0" w:color="auto"/>
          </w:divBdr>
        </w:div>
        <w:div w:id="1829127148">
          <w:marLeft w:val="0"/>
          <w:marRight w:val="0"/>
          <w:marTop w:val="0"/>
          <w:marBottom w:val="0"/>
          <w:divBdr>
            <w:top w:val="none" w:sz="0" w:space="0" w:color="auto"/>
            <w:left w:val="none" w:sz="0" w:space="0" w:color="auto"/>
            <w:bottom w:val="none" w:sz="0" w:space="0" w:color="auto"/>
            <w:right w:val="none" w:sz="0" w:space="0" w:color="auto"/>
          </w:divBdr>
        </w:div>
        <w:div w:id="1512988842">
          <w:marLeft w:val="0"/>
          <w:marRight w:val="0"/>
          <w:marTop w:val="0"/>
          <w:marBottom w:val="0"/>
          <w:divBdr>
            <w:top w:val="none" w:sz="0" w:space="0" w:color="auto"/>
            <w:left w:val="none" w:sz="0" w:space="0" w:color="auto"/>
            <w:bottom w:val="none" w:sz="0" w:space="0" w:color="auto"/>
            <w:right w:val="none" w:sz="0" w:space="0" w:color="auto"/>
          </w:divBdr>
        </w:div>
        <w:div w:id="2042780584">
          <w:marLeft w:val="0"/>
          <w:marRight w:val="0"/>
          <w:marTop w:val="0"/>
          <w:marBottom w:val="0"/>
          <w:divBdr>
            <w:top w:val="none" w:sz="0" w:space="0" w:color="auto"/>
            <w:left w:val="none" w:sz="0" w:space="0" w:color="auto"/>
            <w:bottom w:val="none" w:sz="0" w:space="0" w:color="auto"/>
            <w:right w:val="none" w:sz="0" w:space="0" w:color="auto"/>
          </w:divBdr>
        </w:div>
        <w:div w:id="1754737403">
          <w:marLeft w:val="0"/>
          <w:marRight w:val="0"/>
          <w:marTop w:val="0"/>
          <w:marBottom w:val="0"/>
          <w:divBdr>
            <w:top w:val="none" w:sz="0" w:space="0" w:color="auto"/>
            <w:left w:val="none" w:sz="0" w:space="0" w:color="auto"/>
            <w:bottom w:val="none" w:sz="0" w:space="0" w:color="auto"/>
            <w:right w:val="none" w:sz="0" w:space="0" w:color="auto"/>
          </w:divBdr>
        </w:div>
        <w:div w:id="2014601341">
          <w:marLeft w:val="0"/>
          <w:marRight w:val="0"/>
          <w:marTop w:val="0"/>
          <w:marBottom w:val="0"/>
          <w:divBdr>
            <w:top w:val="none" w:sz="0" w:space="0" w:color="auto"/>
            <w:left w:val="none" w:sz="0" w:space="0" w:color="auto"/>
            <w:bottom w:val="none" w:sz="0" w:space="0" w:color="auto"/>
            <w:right w:val="none" w:sz="0" w:space="0" w:color="auto"/>
          </w:divBdr>
        </w:div>
        <w:div w:id="936208372">
          <w:marLeft w:val="0"/>
          <w:marRight w:val="0"/>
          <w:marTop w:val="0"/>
          <w:marBottom w:val="0"/>
          <w:divBdr>
            <w:top w:val="none" w:sz="0" w:space="0" w:color="auto"/>
            <w:left w:val="none" w:sz="0" w:space="0" w:color="auto"/>
            <w:bottom w:val="none" w:sz="0" w:space="0" w:color="auto"/>
            <w:right w:val="none" w:sz="0" w:space="0" w:color="auto"/>
          </w:divBdr>
        </w:div>
        <w:div w:id="350032894">
          <w:marLeft w:val="0"/>
          <w:marRight w:val="0"/>
          <w:marTop w:val="0"/>
          <w:marBottom w:val="0"/>
          <w:divBdr>
            <w:top w:val="none" w:sz="0" w:space="0" w:color="auto"/>
            <w:left w:val="none" w:sz="0" w:space="0" w:color="auto"/>
            <w:bottom w:val="none" w:sz="0" w:space="0" w:color="auto"/>
            <w:right w:val="none" w:sz="0" w:space="0" w:color="auto"/>
          </w:divBdr>
        </w:div>
        <w:div w:id="56052374">
          <w:marLeft w:val="0"/>
          <w:marRight w:val="0"/>
          <w:marTop w:val="0"/>
          <w:marBottom w:val="0"/>
          <w:divBdr>
            <w:top w:val="none" w:sz="0" w:space="0" w:color="auto"/>
            <w:left w:val="none" w:sz="0" w:space="0" w:color="auto"/>
            <w:bottom w:val="none" w:sz="0" w:space="0" w:color="auto"/>
            <w:right w:val="none" w:sz="0" w:space="0" w:color="auto"/>
          </w:divBdr>
        </w:div>
        <w:div w:id="1914897923">
          <w:marLeft w:val="0"/>
          <w:marRight w:val="0"/>
          <w:marTop w:val="0"/>
          <w:marBottom w:val="0"/>
          <w:divBdr>
            <w:top w:val="none" w:sz="0" w:space="0" w:color="auto"/>
            <w:left w:val="none" w:sz="0" w:space="0" w:color="auto"/>
            <w:bottom w:val="none" w:sz="0" w:space="0" w:color="auto"/>
            <w:right w:val="none" w:sz="0" w:space="0" w:color="auto"/>
          </w:divBdr>
        </w:div>
        <w:div w:id="468397128">
          <w:marLeft w:val="0"/>
          <w:marRight w:val="0"/>
          <w:marTop w:val="0"/>
          <w:marBottom w:val="0"/>
          <w:divBdr>
            <w:top w:val="none" w:sz="0" w:space="0" w:color="auto"/>
            <w:left w:val="none" w:sz="0" w:space="0" w:color="auto"/>
            <w:bottom w:val="none" w:sz="0" w:space="0" w:color="auto"/>
            <w:right w:val="none" w:sz="0" w:space="0" w:color="auto"/>
          </w:divBdr>
        </w:div>
        <w:div w:id="1218777878">
          <w:marLeft w:val="0"/>
          <w:marRight w:val="0"/>
          <w:marTop w:val="0"/>
          <w:marBottom w:val="0"/>
          <w:divBdr>
            <w:top w:val="none" w:sz="0" w:space="0" w:color="auto"/>
            <w:left w:val="none" w:sz="0" w:space="0" w:color="auto"/>
            <w:bottom w:val="none" w:sz="0" w:space="0" w:color="auto"/>
            <w:right w:val="none" w:sz="0" w:space="0" w:color="auto"/>
          </w:divBdr>
        </w:div>
        <w:div w:id="1262570686">
          <w:marLeft w:val="0"/>
          <w:marRight w:val="0"/>
          <w:marTop w:val="0"/>
          <w:marBottom w:val="0"/>
          <w:divBdr>
            <w:top w:val="none" w:sz="0" w:space="0" w:color="auto"/>
            <w:left w:val="none" w:sz="0" w:space="0" w:color="auto"/>
            <w:bottom w:val="none" w:sz="0" w:space="0" w:color="auto"/>
            <w:right w:val="none" w:sz="0" w:space="0" w:color="auto"/>
          </w:divBdr>
        </w:div>
        <w:div w:id="1183283691">
          <w:marLeft w:val="0"/>
          <w:marRight w:val="0"/>
          <w:marTop w:val="0"/>
          <w:marBottom w:val="0"/>
          <w:divBdr>
            <w:top w:val="none" w:sz="0" w:space="0" w:color="auto"/>
            <w:left w:val="none" w:sz="0" w:space="0" w:color="auto"/>
            <w:bottom w:val="none" w:sz="0" w:space="0" w:color="auto"/>
            <w:right w:val="none" w:sz="0" w:space="0" w:color="auto"/>
          </w:divBdr>
        </w:div>
        <w:div w:id="1790389365">
          <w:marLeft w:val="0"/>
          <w:marRight w:val="0"/>
          <w:marTop w:val="0"/>
          <w:marBottom w:val="0"/>
          <w:divBdr>
            <w:top w:val="none" w:sz="0" w:space="0" w:color="auto"/>
            <w:left w:val="none" w:sz="0" w:space="0" w:color="auto"/>
            <w:bottom w:val="none" w:sz="0" w:space="0" w:color="auto"/>
            <w:right w:val="none" w:sz="0" w:space="0" w:color="auto"/>
          </w:divBdr>
        </w:div>
        <w:div w:id="641429009">
          <w:marLeft w:val="0"/>
          <w:marRight w:val="0"/>
          <w:marTop w:val="0"/>
          <w:marBottom w:val="0"/>
          <w:divBdr>
            <w:top w:val="none" w:sz="0" w:space="0" w:color="auto"/>
            <w:left w:val="none" w:sz="0" w:space="0" w:color="auto"/>
            <w:bottom w:val="none" w:sz="0" w:space="0" w:color="auto"/>
            <w:right w:val="none" w:sz="0" w:space="0" w:color="auto"/>
          </w:divBdr>
        </w:div>
        <w:div w:id="787046218">
          <w:marLeft w:val="0"/>
          <w:marRight w:val="0"/>
          <w:marTop w:val="0"/>
          <w:marBottom w:val="0"/>
          <w:divBdr>
            <w:top w:val="none" w:sz="0" w:space="0" w:color="auto"/>
            <w:left w:val="none" w:sz="0" w:space="0" w:color="auto"/>
            <w:bottom w:val="none" w:sz="0" w:space="0" w:color="auto"/>
            <w:right w:val="none" w:sz="0" w:space="0" w:color="auto"/>
          </w:divBdr>
        </w:div>
        <w:div w:id="762997144">
          <w:marLeft w:val="0"/>
          <w:marRight w:val="0"/>
          <w:marTop w:val="0"/>
          <w:marBottom w:val="0"/>
          <w:divBdr>
            <w:top w:val="none" w:sz="0" w:space="0" w:color="auto"/>
            <w:left w:val="none" w:sz="0" w:space="0" w:color="auto"/>
            <w:bottom w:val="none" w:sz="0" w:space="0" w:color="auto"/>
            <w:right w:val="none" w:sz="0" w:space="0" w:color="auto"/>
          </w:divBdr>
        </w:div>
        <w:div w:id="526260201">
          <w:marLeft w:val="0"/>
          <w:marRight w:val="0"/>
          <w:marTop w:val="0"/>
          <w:marBottom w:val="0"/>
          <w:divBdr>
            <w:top w:val="none" w:sz="0" w:space="0" w:color="auto"/>
            <w:left w:val="none" w:sz="0" w:space="0" w:color="auto"/>
            <w:bottom w:val="none" w:sz="0" w:space="0" w:color="auto"/>
            <w:right w:val="none" w:sz="0" w:space="0" w:color="auto"/>
          </w:divBdr>
        </w:div>
        <w:div w:id="1117794901">
          <w:marLeft w:val="0"/>
          <w:marRight w:val="0"/>
          <w:marTop w:val="0"/>
          <w:marBottom w:val="0"/>
          <w:divBdr>
            <w:top w:val="none" w:sz="0" w:space="0" w:color="auto"/>
            <w:left w:val="none" w:sz="0" w:space="0" w:color="auto"/>
            <w:bottom w:val="none" w:sz="0" w:space="0" w:color="auto"/>
            <w:right w:val="none" w:sz="0" w:space="0" w:color="auto"/>
          </w:divBdr>
        </w:div>
        <w:div w:id="269243633">
          <w:marLeft w:val="0"/>
          <w:marRight w:val="0"/>
          <w:marTop w:val="0"/>
          <w:marBottom w:val="0"/>
          <w:divBdr>
            <w:top w:val="none" w:sz="0" w:space="0" w:color="auto"/>
            <w:left w:val="none" w:sz="0" w:space="0" w:color="auto"/>
            <w:bottom w:val="none" w:sz="0" w:space="0" w:color="auto"/>
            <w:right w:val="none" w:sz="0" w:space="0" w:color="auto"/>
          </w:divBdr>
        </w:div>
        <w:div w:id="960185310">
          <w:marLeft w:val="0"/>
          <w:marRight w:val="0"/>
          <w:marTop w:val="0"/>
          <w:marBottom w:val="0"/>
          <w:divBdr>
            <w:top w:val="none" w:sz="0" w:space="0" w:color="auto"/>
            <w:left w:val="none" w:sz="0" w:space="0" w:color="auto"/>
            <w:bottom w:val="none" w:sz="0" w:space="0" w:color="auto"/>
            <w:right w:val="none" w:sz="0" w:space="0" w:color="auto"/>
          </w:divBdr>
        </w:div>
        <w:div w:id="914359770">
          <w:marLeft w:val="0"/>
          <w:marRight w:val="0"/>
          <w:marTop w:val="0"/>
          <w:marBottom w:val="0"/>
          <w:divBdr>
            <w:top w:val="none" w:sz="0" w:space="0" w:color="auto"/>
            <w:left w:val="none" w:sz="0" w:space="0" w:color="auto"/>
            <w:bottom w:val="none" w:sz="0" w:space="0" w:color="auto"/>
            <w:right w:val="none" w:sz="0" w:space="0" w:color="auto"/>
          </w:divBdr>
        </w:div>
        <w:div w:id="1990670987">
          <w:marLeft w:val="0"/>
          <w:marRight w:val="0"/>
          <w:marTop w:val="0"/>
          <w:marBottom w:val="0"/>
          <w:divBdr>
            <w:top w:val="none" w:sz="0" w:space="0" w:color="auto"/>
            <w:left w:val="none" w:sz="0" w:space="0" w:color="auto"/>
            <w:bottom w:val="none" w:sz="0" w:space="0" w:color="auto"/>
            <w:right w:val="none" w:sz="0" w:space="0" w:color="auto"/>
          </w:divBdr>
        </w:div>
        <w:div w:id="216556823">
          <w:marLeft w:val="0"/>
          <w:marRight w:val="0"/>
          <w:marTop w:val="0"/>
          <w:marBottom w:val="0"/>
          <w:divBdr>
            <w:top w:val="none" w:sz="0" w:space="0" w:color="auto"/>
            <w:left w:val="none" w:sz="0" w:space="0" w:color="auto"/>
            <w:bottom w:val="none" w:sz="0" w:space="0" w:color="auto"/>
            <w:right w:val="none" w:sz="0" w:space="0" w:color="auto"/>
          </w:divBdr>
        </w:div>
        <w:div w:id="911697795">
          <w:marLeft w:val="0"/>
          <w:marRight w:val="0"/>
          <w:marTop w:val="0"/>
          <w:marBottom w:val="0"/>
          <w:divBdr>
            <w:top w:val="none" w:sz="0" w:space="0" w:color="auto"/>
            <w:left w:val="none" w:sz="0" w:space="0" w:color="auto"/>
            <w:bottom w:val="none" w:sz="0" w:space="0" w:color="auto"/>
            <w:right w:val="none" w:sz="0" w:space="0" w:color="auto"/>
          </w:divBdr>
        </w:div>
        <w:div w:id="751900803">
          <w:marLeft w:val="0"/>
          <w:marRight w:val="0"/>
          <w:marTop w:val="0"/>
          <w:marBottom w:val="0"/>
          <w:divBdr>
            <w:top w:val="none" w:sz="0" w:space="0" w:color="auto"/>
            <w:left w:val="none" w:sz="0" w:space="0" w:color="auto"/>
            <w:bottom w:val="none" w:sz="0" w:space="0" w:color="auto"/>
            <w:right w:val="none" w:sz="0" w:space="0" w:color="auto"/>
          </w:divBdr>
        </w:div>
        <w:div w:id="1493763691">
          <w:marLeft w:val="0"/>
          <w:marRight w:val="0"/>
          <w:marTop w:val="0"/>
          <w:marBottom w:val="0"/>
          <w:divBdr>
            <w:top w:val="none" w:sz="0" w:space="0" w:color="auto"/>
            <w:left w:val="none" w:sz="0" w:space="0" w:color="auto"/>
            <w:bottom w:val="none" w:sz="0" w:space="0" w:color="auto"/>
            <w:right w:val="none" w:sz="0" w:space="0" w:color="auto"/>
          </w:divBdr>
        </w:div>
        <w:div w:id="1356930053">
          <w:marLeft w:val="0"/>
          <w:marRight w:val="0"/>
          <w:marTop w:val="0"/>
          <w:marBottom w:val="0"/>
          <w:divBdr>
            <w:top w:val="none" w:sz="0" w:space="0" w:color="auto"/>
            <w:left w:val="none" w:sz="0" w:space="0" w:color="auto"/>
            <w:bottom w:val="none" w:sz="0" w:space="0" w:color="auto"/>
            <w:right w:val="none" w:sz="0" w:space="0" w:color="auto"/>
          </w:divBdr>
        </w:div>
        <w:div w:id="198054927">
          <w:marLeft w:val="0"/>
          <w:marRight w:val="0"/>
          <w:marTop w:val="0"/>
          <w:marBottom w:val="0"/>
          <w:divBdr>
            <w:top w:val="none" w:sz="0" w:space="0" w:color="auto"/>
            <w:left w:val="none" w:sz="0" w:space="0" w:color="auto"/>
            <w:bottom w:val="none" w:sz="0" w:space="0" w:color="auto"/>
            <w:right w:val="none" w:sz="0" w:space="0" w:color="auto"/>
          </w:divBdr>
        </w:div>
        <w:div w:id="339431535">
          <w:marLeft w:val="0"/>
          <w:marRight w:val="0"/>
          <w:marTop w:val="0"/>
          <w:marBottom w:val="0"/>
          <w:divBdr>
            <w:top w:val="none" w:sz="0" w:space="0" w:color="auto"/>
            <w:left w:val="none" w:sz="0" w:space="0" w:color="auto"/>
            <w:bottom w:val="none" w:sz="0" w:space="0" w:color="auto"/>
            <w:right w:val="none" w:sz="0" w:space="0" w:color="auto"/>
          </w:divBdr>
        </w:div>
        <w:div w:id="1193231404">
          <w:marLeft w:val="0"/>
          <w:marRight w:val="0"/>
          <w:marTop w:val="0"/>
          <w:marBottom w:val="0"/>
          <w:divBdr>
            <w:top w:val="none" w:sz="0" w:space="0" w:color="auto"/>
            <w:left w:val="none" w:sz="0" w:space="0" w:color="auto"/>
            <w:bottom w:val="none" w:sz="0" w:space="0" w:color="auto"/>
            <w:right w:val="none" w:sz="0" w:space="0" w:color="auto"/>
          </w:divBdr>
        </w:div>
        <w:div w:id="1647008559">
          <w:marLeft w:val="0"/>
          <w:marRight w:val="0"/>
          <w:marTop w:val="0"/>
          <w:marBottom w:val="0"/>
          <w:divBdr>
            <w:top w:val="none" w:sz="0" w:space="0" w:color="auto"/>
            <w:left w:val="none" w:sz="0" w:space="0" w:color="auto"/>
            <w:bottom w:val="none" w:sz="0" w:space="0" w:color="auto"/>
            <w:right w:val="none" w:sz="0" w:space="0" w:color="auto"/>
          </w:divBdr>
        </w:div>
        <w:div w:id="949508112">
          <w:marLeft w:val="0"/>
          <w:marRight w:val="0"/>
          <w:marTop w:val="0"/>
          <w:marBottom w:val="0"/>
          <w:divBdr>
            <w:top w:val="none" w:sz="0" w:space="0" w:color="auto"/>
            <w:left w:val="none" w:sz="0" w:space="0" w:color="auto"/>
            <w:bottom w:val="none" w:sz="0" w:space="0" w:color="auto"/>
            <w:right w:val="none" w:sz="0" w:space="0" w:color="auto"/>
          </w:divBdr>
        </w:div>
        <w:div w:id="259030846">
          <w:marLeft w:val="0"/>
          <w:marRight w:val="0"/>
          <w:marTop w:val="0"/>
          <w:marBottom w:val="0"/>
          <w:divBdr>
            <w:top w:val="none" w:sz="0" w:space="0" w:color="auto"/>
            <w:left w:val="none" w:sz="0" w:space="0" w:color="auto"/>
            <w:bottom w:val="none" w:sz="0" w:space="0" w:color="auto"/>
            <w:right w:val="none" w:sz="0" w:space="0" w:color="auto"/>
          </w:divBdr>
        </w:div>
        <w:div w:id="152642482">
          <w:marLeft w:val="0"/>
          <w:marRight w:val="0"/>
          <w:marTop w:val="0"/>
          <w:marBottom w:val="0"/>
          <w:divBdr>
            <w:top w:val="none" w:sz="0" w:space="0" w:color="auto"/>
            <w:left w:val="none" w:sz="0" w:space="0" w:color="auto"/>
            <w:bottom w:val="none" w:sz="0" w:space="0" w:color="auto"/>
            <w:right w:val="none" w:sz="0" w:space="0" w:color="auto"/>
          </w:divBdr>
        </w:div>
        <w:div w:id="1884246926">
          <w:marLeft w:val="0"/>
          <w:marRight w:val="0"/>
          <w:marTop w:val="0"/>
          <w:marBottom w:val="0"/>
          <w:divBdr>
            <w:top w:val="none" w:sz="0" w:space="0" w:color="auto"/>
            <w:left w:val="none" w:sz="0" w:space="0" w:color="auto"/>
            <w:bottom w:val="none" w:sz="0" w:space="0" w:color="auto"/>
            <w:right w:val="none" w:sz="0" w:space="0" w:color="auto"/>
          </w:divBdr>
        </w:div>
        <w:div w:id="462701212">
          <w:marLeft w:val="0"/>
          <w:marRight w:val="0"/>
          <w:marTop w:val="0"/>
          <w:marBottom w:val="0"/>
          <w:divBdr>
            <w:top w:val="none" w:sz="0" w:space="0" w:color="auto"/>
            <w:left w:val="none" w:sz="0" w:space="0" w:color="auto"/>
            <w:bottom w:val="none" w:sz="0" w:space="0" w:color="auto"/>
            <w:right w:val="none" w:sz="0" w:space="0" w:color="auto"/>
          </w:divBdr>
        </w:div>
        <w:div w:id="111439312">
          <w:marLeft w:val="0"/>
          <w:marRight w:val="0"/>
          <w:marTop w:val="0"/>
          <w:marBottom w:val="0"/>
          <w:divBdr>
            <w:top w:val="none" w:sz="0" w:space="0" w:color="auto"/>
            <w:left w:val="none" w:sz="0" w:space="0" w:color="auto"/>
            <w:bottom w:val="none" w:sz="0" w:space="0" w:color="auto"/>
            <w:right w:val="none" w:sz="0" w:space="0" w:color="auto"/>
          </w:divBdr>
        </w:div>
        <w:div w:id="1960605040">
          <w:marLeft w:val="0"/>
          <w:marRight w:val="0"/>
          <w:marTop w:val="0"/>
          <w:marBottom w:val="0"/>
          <w:divBdr>
            <w:top w:val="none" w:sz="0" w:space="0" w:color="auto"/>
            <w:left w:val="none" w:sz="0" w:space="0" w:color="auto"/>
            <w:bottom w:val="none" w:sz="0" w:space="0" w:color="auto"/>
            <w:right w:val="none" w:sz="0" w:space="0" w:color="auto"/>
          </w:divBdr>
        </w:div>
        <w:div w:id="98768418">
          <w:marLeft w:val="0"/>
          <w:marRight w:val="0"/>
          <w:marTop w:val="0"/>
          <w:marBottom w:val="0"/>
          <w:divBdr>
            <w:top w:val="none" w:sz="0" w:space="0" w:color="auto"/>
            <w:left w:val="none" w:sz="0" w:space="0" w:color="auto"/>
            <w:bottom w:val="none" w:sz="0" w:space="0" w:color="auto"/>
            <w:right w:val="none" w:sz="0" w:space="0" w:color="auto"/>
          </w:divBdr>
        </w:div>
        <w:div w:id="748039707">
          <w:marLeft w:val="0"/>
          <w:marRight w:val="0"/>
          <w:marTop w:val="0"/>
          <w:marBottom w:val="0"/>
          <w:divBdr>
            <w:top w:val="none" w:sz="0" w:space="0" w:color="auto"/>
            <w:left w:val="none" w:sz="0" w:space="0" w:color="auto"/>
            <w:bottom w:val="none" w:sz="0" w:space="0" w:color="auto"/>
            <w:right w:val="none" w:sz="0" w:space="0" w:color="auto"/>
          </w:divBdr>
        </w:div>
        <w:div w:id="1786345833">
          <w:marLeft w:val="0"/>
          <w:marRight w:val="0"/>
          <w:marTop w:val="0"/>
          <w:marBottom w:val="0"/>
          <w:divBdr>
            <w:top w:val="none" w:sz="0" w:space="0" w:color="auto"/>
            <w:left w:val="none" w:sz="0" w:space="0" w:color="auto"/>
            <w:bottom w:val="none" w:sz="0" w:space="0" w:color="auto"/>
            <w:right w:val="none" w:sz="0" w:space="0" w:color="auto"/>
          </w:divBdr>
        </w:div>
        <w:div w:id="1610773136">
          <w:marLeft w:val="0"/>
          <w:marRight w:val="0"/>
          <w:marTop w:val="0"/>
          <w:marBottom w:val="0"/>
          <w:divBdr>
            <w:top w:val="none" w:sz="0" w:space="0" w:color="auto"/>
            <w:left w:val="none" w:sz="0" w:space="0" w:color="auto"/>
            <w:bottom w:val="none" w:sz="0" w:space="0" w:color="auto"/>
            <w:right w:val="none" w:sz="0" w:space="0" w:color="auto"/>
          </w:divBdr>
        </w:div>
        <w:div w:id="949777790">
          <w:marLeft w:val="0"/>
          <w:marRight w:val="0"/>
          <w:marTop w:val="0"/>
          <w:marBottom w:val="0"/>
          <w:divBdr>
            <w:top w:val="none" w:sz="0" w:space="0" w:color="auto"/>
            <w:left w:val="none" w:sz="0" w:space="0" w:color="auto"/>
            <w:bottom w:val="none" w:sz="0" w:space="0" w:color="auto"/>
            <w:right w:val="none" w:sz="0" w:space="0" w:color="auto"/>
          </w:divBdr>
        </w:div>
        <w:div w:id="2099712625">
          <w:marLeft w:val="0"/>
          <w:marRight w:val="0"/>
          <w:marTop w:val="0"/>
          <w:marBottom w:val="0"/>
          <w:divBdr>
            <w:top w:val="none" w:sz="0" w:space="0" w:color="auto"/>
            <w:left w:val="none" w:sz="0" w:space="0" w:color="auto"/>
            <w:bottom w:val="none" w:sz="0" w:space="0" w:color="auto"/>
            <w:right w:val="none" w:sz="0" w:space="0" w:color="auto"/>
          </w:divBdr>
        </w:div>
        <w:div w:id="125003585">
          <w:marLeft w:val="0"/>
          <w:marRight w:val="0"/>
          <w:marTop w:val="0"/>
          <w:marBottom w:val="0"/>
          <w:divBdr>
            <w:top w:val="none" w:sz="0" w:space="0" w:color="auto"/>
            <w:left w:val="none" w:sz="0" w:space="0" w:color="auto"/>
            <w:bottom w:val="none" w:sz="0" w:space="0" w:color="auto"/>
            <w:right w:val="none" w:sz="0" w:space="0" w:color="auto"/>
          </w:divBdr>
        </w:div>
        <w:div w:id="1049959885">
          <w:marLeft w:val="0"/>
          <w:marRight w:val="0"/>
          <w:marTop w:val="0"/>
          <w:marBottom w:val="0"/>
          <w:divBdr>
            <w:top w:val="none" w:sz="0" w:space="0" w:color="auto"/>
            <w:left w:val="none" w:sz="0" w:space="0" w:color="auto"/>
            <w:bottom w:val="none" w:sz="0" w:space="0" w:color="auto"/>
            <w:right w:val="none" w:sz="0" w:space="0" w:color="auto"/>
          </w:divBdr>
        </w:div>
        <w:div w:id="1587764962">
          <w:marLeft w:val="0"/>
          <w:marRight w:val="0"/>
          <w:marTop w:val="0"/>
          <w:marBottom w:val="0"/>
          <w:divBdr>
            <w:top w:val="none" w:sz="0" w:space="0" w:color="auto"/>
            <w:left w:val="none" w:sz="0" w:space="0" w:color="auto"/>
            <w:bottom w:val="none" w:sz="0" w:space="0" w:color="auto"/>
            <w:right w:val="none" w:sz="0" w:space="0" w:color="auto"/>
          </w:divBdr>
        </w:div>
        <w:div w:id="626933207">
          <w:marLeft w:val="0"/>
          <w:marRight w:val="0"/>
          <w:marTop w:val="0"/>
          <w:marBottom w:val="0"/>
          <w:divBdr>
            <w:top w:val="none" w:sz="0" w:space="0" w:color="auto"/>
            <w:left w:val="none" w:sz="0" w:space="0" w:color="auto"/>
            <w:bottom w:val="none" w:sz="0" w:space="0" w:color="auto"/>
            <w:right w:val="none" w:sz="0" w:space="0" w:color="auto"/>
          </w:divBdr>
        </w:div>
        <w:div w:id="1800295603">
          <w:marLeft w:val="0"/>
          <w:marRight w:val="0"/>
          <w:marTop w:val="0"/>
          <w:marBottom w:val="0"/>
          <w:divBdr>
            <w:top w:val="none" w:sz="0" w:space="0" w:color="auto"/>
            <w:left w:val="none" w:sz="0" w:space="0" w:color="auto"/>
            <w:bottom w:val="none" w:sz="0" w:space="0" w:color="auto"/>
            <w:right w:val="none" w:sz="0" w:space="0" w:color="auto"/>
          </w:divBdr>
        </w:div>
        <w:div w:id="186673836">
          <w:marLeft w:val="0"/>
          <w:marRight w:val="0"/>
          <w:marTop w:val="0"/>
          <w:marBottom w:val="0"/>
          <w:divBdr>
            <w:top w:val="none" w:sz="0" w:space="0" w:color="auto"/>
            <w:left w:val="none" w:sz="0" w:space="0" w:color="auto"/>
            <w:bottom w:val="none" w:sz="0" w:space="0" w:color="auto"/>
            <w:right w:val="none" w:sz="0" w:space="0" w:color="auto"/>
          </w:divBdr>
        </w:div>
        <w:div w:id="41178581">
          <w:marLeft w:val="0"/>
          <w:marRight w:val="0"/>
          <w:marTop w:val="0"/>
          <w:marBottom w:val="0"/>
          <w:divBdr>
            <w:top w:val="none" w:sz="0" w:space="0" w:color="auto"/>
            <w:left w:val="none" w:sz="0" w:space="0" w:color="auto"/>
            <w:bottom w:val="none" w:sz="0" w:space="0" w:color="auto"/>
            <w:right w:val="none" w:sz="0" w:space="0" w:color="auto"/>
          </w:divBdr>
        </w:div>
        <w:div w:id="1884097028">
          <w:marLeft w:val="0"/>
          <w:marRight w:val="0"/>
          <w:marTop w:val="0"/>
          <w:marBottom w:val="0"/>
          <w:divBdr>
            <w:top w:val="none" w:sz="0" w:space="0" w:color="auto"/>
            <w:left w:val="none" w:sz="0" w:space="0" w:color="auto"/>
            <w:bottom w:val="none" w:sz="0" w:space="0" w:color="auto"/>
            <w:right w:val="none" w:sz="0" w:space="0" w:color="auto"/>
          </w:divBdr>
        </w:div>
        <w:div w:id="1183083777">
          <w:marLeft w:val="0"/>
          <w:marRight w:val="0"/>
          <w:marTop w:val="0"/>
          <w:marBottom w:val="0"/>
          <w:divBdr>
            <w:top w:val="none" w:sz="0" w:space="0" w:color="auto"/>
            <w:left w:val="none" w:sz="0" w:space="0" w:color="auto"/>
            <w:bottom w:val="none" w:sz="0" w:space="0" w:color="auto"/>
            <w:right w:val="none" w:sz="0" w:space="0" w:color="auto"/>
          </w:divBdr>
        </w:div>
        <w:div w:id="1904246137">
          <w:marLeft w:val="0"/>
          <w:marRight w:val="0"/>
          <w:marTop w:val="0"/>
          <w:marBottom w:val="0"/>
          <w:divBdr>
            <w:top w:val="none" w:sz="0" w:space="0" w:color="auto"/>
            <w:left w:val="none" w:sz="0" w:space="0" w:color="auto"/>
            <w:bottom w:val="none" w:sz="0" w:space="0" w:color="auto"/>
            <w:right w:val="none" w:sz="0" w:space="0" w:color="auto"/>
          </w:divBdr>
        </w:div>
        <w:div w:id="1107231558">
          <w:marLeft w:val="0"/>
          <w:marRight w:val="0"/>
          <w:marTop w:val="0"/>
          <w:marBottom w:val="0"/>
          <w:divBdr>
            <w:top w:val="none" w:sz="0" w:space="0" w:color="auto"/>
            <w:left w:val="none" w:sz="0" w:space="0" w:color="auto"/>
            <w:bottom w:val="none" w:sz="0" w:space="0" w:color="auto"/>
            <w:right w:val="none" w:sz="0" w:space="0" w:color="auto"/>
          </w:divBdr>
        </w:div>
        <w:div w:id="430126155">
          <w:marLeft w:val="0"/>
          <w:marRight w:val="0"/>
          <w:marTop w:val="0"/>
          <w:marBottom w:val="0"/>
          <w:divBdr>
            <w:top w:val="none" w:sz="0" w:space="0" w:color="auto"/>
            <w:left w:val="none" w:sz="0" w:space="0" w:color="auto"/>
            <w:bottom w:val="none" w:sz="0" w:space="0" w:color="auto"/>
            <w:right w:val="none" w:sz="0" w:space="0" w:color="auto"/>
          </w:divBdr>
        </w:div>
        <w:div w:id="990789767">
          <w:marLeft w:val="0"/>
          <w:marRight w:val="0"/>
          <w:marTop w:val="0"/>
          <w:marBottom w:val="0"/>
          <w:divBdr>
            <w:top w:val="none" w:sz="0" w:space="0" w:color="auto"/>
            <w:left w:val="none" w:sz="0" w:space="0" w:color="auto"/>
            <w:bottom w:val="none" w:sz="0" w:space="0" w:color="auto"/>
            <w:right w:val="none" w:sz="0" w:space="0" w:color="auto"/>
          </w:divBdr>
        </w:div>
        <w:div w:id="471751712">
          <w:marLeft w:val="0"/>
          <w:marRight w:val="0"/>
          <w:marTop w:val="0"/>
          <w:marBottom w:val="0"/>
          <w:divBdr>
            <w:top w:val="none" w:sz="0" w:space="0" w:color="auto"/>
            <w:left w:val="none" w:sz="0" w:space="0" w:color="auto"/>
            <w:bottom w:val="none" w:sz="0" w:space="0" w:color="auto"/>
            <w:right w:val="none" w:sz="0" w:space="0" w:color="auto"/>
          </w:divBdr>
        </w:div>
        <w:div w:id="1310087327">
          <w:marLeft w:val="0"/>
          <w:marRight w:val="0"/>
          <w:marTop w:val="0"/>
          <w:marBottom w:val="0"/>
          <w:divBdr>
            <w:top w:val="none" w:sz="0" w:space="0" w:color="auto"/>
            <w:left w:val="none" w:sz="0" w:space="0" w:color="auto"/>
            <w:bottom w:val="none" w:sz="0" w:space="0" w:color="auto"/>
            <w:right w:val="none" w:sz="0" w:space="0" w:color="auto"/>
          </w:divBdr>
        </w:div>
        <w:div w:id="1671177907">
          <w:marLeft w:val="0"/>
          <w:marRight w:val="0"/>
          <w:marTop w:val="0"/>
          <w:marBottom w:val="0"/>
          <w:divBdr>
            <w:top w:val="none" w:sz="0" w:space="0" w:color="auto"/>
            <w:left w:val="none" w:sz="0" w:space="0" w:color="auto"/>
            <w:bottom w:val="none" w:sz="0" w:space="0" w:color="auto"/>
            <w:right w:val="none" w:sz="0" w:space="0" w:color="auto"/>
          </w:divBdr>
        </w:div>
        <w:div w:id="905335576">
          <w:marLeft w:val="0"/>
          <w:marRight w:val="0"/>
          <w:marTop w:val="0"/>
          <w:marBottom w:val="0"/>
          <w:divBdr>
            <w:top w:val="none" w:sz="0" w:space="0" w:color="auto"/>
            <w:left w:val="none" w:sz="0" w:space="0" w:color="auto"/>
            <w:bottom w:val="none" w:sz="0" w:space="0" w:color="auto"/>
            <w:right w:val="none" w:sz="0" w:space="0" w:color="auto"/>
          </w:divBdr>
        </w:div>
        <w:div w:id="1758557140">
          <w:marLeft w:val="0"/>
          <w:marRight w:val="0"/>
          <w:marTop w:val="0"/>
          <w:marBottom w:val="0"/>
          <w:divBdr>
            <w:top w:val="none" w:sz="0" w:space="0" w:color="auto"/>
            <w:left w:val="none" w:sz="0" w:space="0" w:color="auto"/>
            <w:bottom w:val="none" w:sz="0" w:space="0" w:color="auto"/>
            <w:right w:val="none" w:sz="0" w:space="0" w:color="auto"/>
          </w:divBdr>
        </w:div>
        <w:div w:id="1206216459">
          <w:marLeft w:val="0"/>
          <w:marRight w:val="0"/>
          <w:marTop w:val="0"/>
          <w:marBottom w:val="0"/>
          <w:divBdr>
            <w:top w:val="none" w:sz="0" w:space="0" w:color="auto"/>
            <w:left w:val="none" w:sz="0" w:space="0" w:color="auto"/>
            <w:bottom w:val="none" w:sz="0" w:space="0" w:color="auto"/>
            <w:right w:val="none" w:sz="0" w:space="0" w:color="auto"/>
          </w:divBdr>
        </w:div>
        <w:div w:id="1188063863">
          <w:marLeft w:val="0"/>
          <w:marRight w:val="0"/>
          <w:marTop w:val="0"/>
          <w:marBottom w:val="0"/>
          <w:divBdr>
            <w:top w:val="none" w:sz="0" w:space="0" w:color="auto"/>
            <w:left w:val="none" w:sz="0" w:space="0" w:color="auto"/>
            <w:bottom w:val="none" w:sz="0" w:space="0" w:color="auto"/>
            <w:right w:val="none" w:sz="0" w:space="0" w:color="auto"/>
          </w:divBdr>
        </w:div>
        <w:div w:id="2107187922">
          <w:marLeft w:val="0"/>
          <w:marRight w:val="0"/>
          <w:marTop w:val="0"/>
          <w:marBottom w:val="0"/>
          <w:divBdr>
            <w:top w:val="none" w:sz="0" w:space="0" w:color="auto"/>
            <w:left w:val="none" w:sz="0" w:space="0" w:color="auto"/>
            <w:bottom w:val="none" w:sz="0" w:space="0" w:color="auto"/>
            <w:right w:val="none" w:sz="0" w:space="0" w:color="auto"/>
          </w:divBdr>
        </w:div>
        <w:div w:id="1555386903">
          <w:marLeft w:val="0"/>
          <w:marRight w:val="0"/>
          <w:marTop w:val="0"/>
          <w:marBottom w:val="0"/>
          <w:divBdr>
            <w:top w:val="none" w:sz="0" w:space="0" w:color="auto"/>
            <w:left w:val="none" w:sz="0" w:space="0" w:color="auto"/>
            <w:bottom w:val="none" w:sz="0" w:space="0" w:color="auto"/>
            <w:right w:val="none" w:sz="0" w:space="0" w:color="auto"/>
          </w:divBdr>
        </w:div>
        <w:div w:id="1436444019">
          <w:marLeft w:val="0"/>
          <w:marRight w:val="0"/>
          <w:marTop w:val="0"/>
          <w:marBottom w:val="0"/>
          <w:divBdr>
            <w:top w:val="none" w:sz="0" w:space="0" w:color="auto"/>
            <w:left w:val="none" w:sz="0" w:space="0" w:color="auto"/>
            <w:bottom w:val="none" w:sz="0" w:space="0" w:color="auto"/>
            <w:right w:val="none" w:sz="0" w:space="0" w:color="auto"/>
          </w:divBdr>
        </w:div>
        <w:div w:id="240257659">
          <w:marLeft w:val="0"/>
          <w:marRight w:val="0"/>
          <w:marTop w:val="0"/>
          <w:marBottom w:val="0"/>
          <w:divBdr>
            <w:top w:val="none" w:sz="0" w:space="0" w:color="auto"/>
            <w:left w:val="none" w:sz="0" w:space="0" w:color="auto"/>
            <w:bottom w:val="none" w:sz="0" w:space="0" w:color="auto"/>
            <w:right w:val="none" w:sz="0" w:space="0" w:color="auto"/>
          </w:divBdr>
        </w:div>
        <w:div w:id="608203755">
          <w:marLeft w:val="0"/>
          <w:marRight w:val="0"/>
          <w:marTop w:val="0"/>
          <w:marBottom w:val="0"/>
          <w:divBdr>
            <w:top w:val="none" w:sz="0" w:space="0" w:color="auto"/>
            <w:left w:val="none" w:sz="0" w:space="0" w:color="auto"/>
            <w:bottom w:val="none" w:sz="0" w:space="0" w:color="auto"/>
            <w:right w:val="none" w:sz="0" w:space="0" w:color="auto"/>
          </w:divBdr>
        </w:div>
        <w:div w:id="952592387">
          <w:marLeft w:val="0"/>
          <w:marRight w:val="0"/>
          <w:marTop w:val="0"/>
          <w:marBottom w:val="0"/>
          <w:divBdr>
            <w:top w:val="none" w:sz="0" w:space="0" w:color="auto"/>
            <w:left w:val="none" w:sz="0" w:space="0" w:color="auto"/>
            <w:bottom w:val="none" w:sz="0" w:space="0" w:color="auto"/>
            <w:right w:val="none" w:sz="0" w:space="0" w:color="auto"/>
          </w:divBdr>
        </w:div>
        <w:div w:id="1759861997">
          <w:marLeft w:val="0"/>
          <w:marRight w:val="0"/>
          <w:marTop w:val="0"/>
          <w:marBottom w:val="0"/>
          <w:divBdr>
            <w:top w:val="none" w:sz="0" w:space="0" w:color="auto"/>
            <w:left w:val="none" w:sz="0" w:space="0" w:color="auto"/>
            <w:bottom w:val="none" w:sz="0" w:space="0" w:color="auto"/>
            <w:right w:val="none" w:sz="0" w:space="0" w:color="auto"/>
          </w:divBdr>
        </w:div>
        <w:div w:id="446972953">
          <w:marLeft w:val="0"/>
          <w:marRight w:val="0"/>
          <w:marTop w:val="0"/>
          <w:marBottom w:val="0"/>
          <w:divBdr>
            <w:top w:val="none" w:sz="0" w:space="0" w:color="auto"/>
            <w:left w:val="none" w:sz="0" w:space="0" w:color="auto"/>
            <w:bottom w:val="none" w:sz="0" w:space="0" w:color="auto"/>
            <w:right w:val="none" w:sz="0" w:space="0" w:color="auto"/>
          </w:divBdr>
        </w:div>
        <w:div w:id="2123720214">
          <w:marLeft w:val="0"/>
          <w:marRight w:val="0"/>
          <w:marTop w:val="0"/>
          <w:marBottom w:val="0"/>
          <w:divBdr>
            <w:top w:val="none" w:sz="0" w:space="0" w:color="auto"/>
            <w:left w:val="none" w:sz="0" w:space="0" w:color="auto"/>
            <w:bottom w:val="none" w:sz="0" w:space="0" w:color="auto"/>
            <w:right w:val="none" w:sz="0" w:space="0" w:color="auto"/>
          </w:divBdr>
        </w:div>
        <w:div w:id="2108307425">
          <w:marLeft w:val="0"/>
          <w:marRight w:val="0"/>
          <w:marTop w:val="0"/>
          <w:marBottom w:val="0"/>
          <w:divBdr>
            <w:top w:val="none" w:sz="0" w:space="0" w:color="auto"/>
            <w:left w:val="none" w:sz="0" w:space="0" w:color="auto"/>
            <w:bottom w:val="none" w:sz="0" w:space="0" w:color="auto"/>
            <w:right w:val="none" w:sz="0" w:space="0" w:color="auto"/>
          </w:divBdr>
        </w:div>
        <w:div w:id="1291279483">
          <w:marLeft w:val="0"/>
          <w:marRight w:val="0"/>
          <w:marTop w:val="0"/>
          <w:marBottom w:val="0"/>
          <w:divBdr>
            <w:top w:val="none" w:sz="0" w:space="0" w:color="auto"/>
            <w:left w:val="none" w:sz="0" w:space="0" w:color="auto"/>
            <w:bottom w:val="none" w:sz="0" w:space="0" w:color="auto"/>
            <w:right w:val="none" w:sz="0" w:space="0" w:color="auto"/>
          </w:divBdr>
        </w:div>
        <w:div w:id="9068498">
          <w:marLeft w:val="0"/>
          <w:marRight w:val="0"/>
          <w:marTop w:val="0"/>
          <w:marBottom w:val="0"/>
          <w:divBdr>
            <w:top w:val="none" w:sz="0" w:space="0" w:color="auto"/>
            <w:left w:val="none" w:sz="0" w:space="0" w:color="auto"/>
            <w:bottom w:val="none" w:sz="0" w:space="0" w:color="auto"/>
            <w:right w:val="none" w:sz="0" w:space="0" w:color="auto"/>
          </w:divBdr>
        </w:div>
        <w:div w:id="530144274">
          <w:marLeft w:val="0"/>
          <w:marRight w:val="0"/>
          <w:marTop w:val="0"/>
          <w:marBottom w:val="0"/>
          <w:divBdr>
            <w:top w:val="none" w:sz="0" w:space="0" w:color="auto"/>
            <w:left w:val="none" w:sz="0" w:space="0" w:color="auto"/>
            <w:bottom w:val="none" w:sz="0" w:space="0" w:color="auto"/>
            <w:right w:val="none" w:sz="0" w:space="0" w:color="auto"/>
          </w:divBdr>
        </w:div>
        <w:div w:id="843399349">
          <w:marLeft w:val="0"/>
          <w:marRight w:val="0"/>
          <w:marTop w:val="0"/>
          <w:marBottom w:val="0"/>
          <w:divBdr>
            <w:top w:val="none" w:sz="0" w:space="0" w:color="auto"/>
            <w:left w:val="none" w:sz="0" w:space="0" w:color="auto"/>
            <w:bottom w:val="none" w:sz="0" w:space="0" w:color="auto"/>
            <w:right w:val="none" w:sz="0" w:space="0" w:color="auto"/>
          </w:divBdr>
        </w:div>
        <w:div w:id="2129009895">
          <w:marLeft w:val="0"/>
          <w:marRight w:val="0"/>
          <w:marTop w:val="0"/>
          <w:marBottom w:val="0"/>
          <w:divBdr>
            <w:top w:val="none" w:sz="0" w:space="0" w:color="auto"/>
            <w:left w:val="none" w:sz="0" w:space="0" w:color="auto"/>
            <w:bottom w:val="none" w:sz="0" w:space="0" w:color="auto"/>
            <w:right w:val="none" w:sz="0" w:space="0" w:color="auto"/>
          </w:divBdr>
        </w:div>
        <w:div w:id="1740252756">
          <w:marLeft w:val="0"/>
          <w:marRight w:val="0"/>
          <w:marTop w:val="0"/>
          <w:marBottom w:val="0"/>
          <w:divBdr>
            <w:top w:val="none" w:sz="0" w:space="0" w:color="auto"/>
            <w:left w:val="none" w:sz="0" w:space="0" w:color="auto"/>
            <w:bottom w:val="none" w:sz="0" w:space="0" w:color="auto"/>
            <w:right w:val="none" w:sz="0" w:space="0" w:color="auto"/>
          </w:divBdr>
        </w:div>
        <w:div w:id="88551721">
          <w:marLeft w:val="0"/>
          <w:marRight w:val="0"/>
          <w:marTop w:val="0"/>
          <w:marBottom w:val="0"/>
          <w:divBdr>
            <w:top w:val="none" w:sz="0" w:space="0" w:color="auto"/>
            <w:left w:val="none" w:sz="0" w:space="0" w:color="auto"/>
            <w:bottom w:val="none" w:sz="0" w:space="0" w:color="auto"/>
            <w:right w:val="none" w:sz="0" w:space="0" w:color="auto"/>
          </w:divBdr>
        </w:div>
        <w:div w:id="2016305395">
          <w:marLeft w:val="0"/>
          <w:marRight w:val="0"/>
          <w:marTop w:val="0"/>
          <w:marBottom w:val="0"/>
          <w:divBdr>
            <w:top w:val="none" w:sz="0" w:space="0" w:color="auto"/>
            <w:left w:val="none" w:sz="0" w:space="0" w:color="auto"/>
            <w:bottom w:val="none" w:sz="0" w:space="0" w:color="auto"/>
            <w:right w:val="none" w:sz="0" w:space="0" w:color="auto"/>
          </w:divBdr>
        </w:div>
        <w:div w:id="1835873494">
          <w:marLeft w:val="0"/>
          <w:marRight w:val="0"/>
          <w:marTop w:val="0"/>
          <w:marBottom w:val="0"/>
          <w:divBdr>
            <w:top w:val="none" w:sz="0" w:space="0" w:color="auto"/>
            <w:left w:val="none" w:sz="0" w:space="0" w:color="auto"/>
            <w:bottom w:val="none" w:sz="0" w:space="0" w:color="auto"/>
            <w:right w:val="none" w:sz="0" w:space="0" w:color="auto"/>
          </w:divBdr>
        </w:div>
        <w:div w:id="76825566">
          <w:marLeft w:val="0"/>
          <w:marRight w:val="0"/>
          <w:marTop w:val="0"/>
          <w:marBottom w:val="0"/>
          <w:divBdr>
            <w:top w:val="none" w:sz="0" w:space="0" w:color="auto"/>
            <w:left w:val="none" w:sz="0" w:space="0" w:color="auto"/>
            <w:bottom w:val="none" w:sz="0" w:space="0" w:color="auto"/>
            <w:right w:val="none" w:sz="0" w:space="0" w:color="auto"/>
          </w:divBdr>
        </w:div>
        <w:div w:id="906695340">
          <w:marLeft w:val="0"/>
          <w:marRight w:val="0"/>
          <w:marTop w:val="0"/>
          <w:marBottom w:val="0"/>
          <w:divBdr>
            <w:top w:val="none" w:sz="0" w:space="0" w:color="auto"/>
            <w:left w:val="none" w:sz="0" w:space="0" w:color="auto"/>
            <w:bottom w:val="none" w:sz="0" w:space="0" w:color="auto"/>
            <w:right w:val="none" w:sz="0" w:space="0" w:color="auto"/>
          </w:divBdr>
        </w:div>
        <w:div w:id="1487092998">
          <w:marLeft w:val="0"/>
          <w:marRight w:val="0"/>
          <w:marTop w:val="0"/>
          <w:marBottom w:val="0"/>
          <w:divBdr>
            <w:top w:val="none" w:sz="0" w:space="0" w:color="auto"/>
            <w:left w:val="none" w:sz="0" w:space="0" w:color="auto"/>
            <w:bottom w:val="none" w:sz="0" w:space="0" w:color="auto"/>
            <w:right w:val="none" w:sz="0" w:space="0" w:color="auto"/>
          </w:divBdr>
        </w:div>
        <w:div w:id="865944408">
          <w:marLeft w:val="0"/>
          <w:marRight w:val="0"/>
          <w:marTop w:val="0"/>
          <w:marBottom w:val="0"/>
          <w:divBdr>
            <w:top w:val="none" w:sz="0" w:space="0" w:color="auto"/>
            <w:left w:val="none" w:sz="0" w:space="0" w:color="auto"/>
            <w:bottom w:val="none" w:sz="0" w:space="0" w:color="auto"/>
            <w:right w:val="none" w:sz="0" w:space="0" w:color="auto"/>
          </w:divBdr>
        </w:div>
        <w:div w:id="789981787">
          <w:marLeft w:val="0"/>
          <w:marRight w:val="0"/>
          <w:marTop w:val="0"/>
          <w:marBottom w:val="0"/>
          <w:divBdr>
            <w:top w:val="none" w:sz="0" w:space="0" w:color="auto"/>
            <w:left w:val="none" w:sz="0" w:space="0" w:color="auto"/>
            <w:bottom w:val="none" w:sz="0" w:space="0" w:color="auto"/>
            <w:right w:val="none" w:sz="0" w:space="0" w:color="auto"/>
          </w:divBdr>
        </w:div>
        <w:div w:id="1817798545">
          <w:marLeft w:val="0"/>
          <w:marRight w:val="0"/>
          <w:marTop w:val="0"/>
          <w:marBottom w:val="0"/>
          <w:divBdr>
            <w:top w:val="none" w:sz="0" w:space="0" w:color="auto"/>
            <w:left w:val="none" w:sz="0" w:space="0" w:color="auto"/>
            <w:bottom w:val="none" w:sz="0" w:space="0" w:color="auto"/>
            <w:right w:val="none" w:sz="0" w:space="0" w:color="auto"/>
          </w:divBdr>
        </w:div>
        <w:div w:id="1121606346">
          <w:marLeft w:val="0"/>
          <w:marRight w:val="0"/>
          <w:marTop w:val="0"/>
          <w:marBottom w:val="0"/>
          <w:divBdr>
            <w:top w:val="none" w:sz="0" w:space="0" w:color="auto"/>
            <w:left w:val="none" w:sz="0" w:space="0" w:color="auto"/>
            <w:bottom w:val="none" w:sz="0" w:space="0" w:color="auto"/>
            <w:right w:val="none" w:sz="0" w:space="0" w:color="auto"/>
          </w:divBdr>
        </w:div>
        <w:div w:id="616303694">
          <w:marLeft w:val="0"/>
          <w:marRight w:val="0"/>
          <w:marTop w:val="0"/>
          <w:marBottom w:val="0"/>
          <w:divBdr>
            <w:top w:val="none" w:sz="0" w:space="0" w:color="auto"/>
            <w:left w:val="none" w:sz="0" w:space="0" w:color="auto"/>
            <w:bottom w:val="none" w:sz="0" w:space="0" w:color="auto"/>
            <w:right w:val="none" w:sz="0" w:space="0" w:color="auto"/>
          </w:divBdr>
        </w:div>
        <w:div w:id="578557429">
          <w:marLeft w:val="0"/>
          <w:marRight w:val="0"/>
          <w:marTop w:val="0"/>
          <w:marBottom w:val="0"/>
          <w:divBdr>
            <w:top w:val="none" w:sz="0" w:space="0" w:color="auto"/>
            <w:left w:val="none" w:sz="0" w:space="0" w:color="auto"/>
            <w:bottom w:val="none" w:sz="0" w:space="0" w:color="auto"/>
            <w:right w:val="none" w:sz="0" w:space="0" w:color="auto"/>
          </w:divBdr>
        </w:div>
        <w:div w:id="1739398699">
          <w:marLeft w:val="0"/>
          <w:marRight w:val="0"/>
          <w:marTop w:val="0"/>
          <w:marBottom w:val="0"/>
          <w:divBdr>
            <w:top w:val="none" w:sz="0" w:space="0" w:color="auto"/>
            <w:left w:val="none" w:sz="0" w:space="0" w:color="auto"/>
            <w:bottom w:val="none" w:sz="0" w:space="0" w:color="auto"/>
            <w:right w:val="none" w:sz="0" w:space="0" w:color="auto"/>
          </w:divBdr>
        </w:div>
        <w:div w:id="1756854573">
          <w:marLeft w:val="0"/>
          <w:marRight w:val="0"/>
          <w:marTop w:val="0"/>
          <w:marBottom w:val="0"/>
          <w:divBdr>
            <w:top w:val="none" w:sz="0" w:space="0" w:color="auto"/>
            <w:left w:val="none" w:sz="0" w:space="0" w:color="auto"/>
            <w:bottom w:val="none" w:sz="0" w:space="0" w:color="auto"/>
            <w:right w:val="none" w:sz="0" w:space="0" w:color="auto"/>
          </w:divBdr>
        </w:div>
        <w:div w:id="1509171846">
          <w:marLeft w:val="0"/>
          <w:marRight w:val="0"/>
          <w:marTop w:val="0"/>
          <w:marBottom w:val="0"/>
          <w:divBdr>
            <w:top w:val="none" w:sz="0" w:space="0" w:color="auto"/>
            <w:left w:val="none" w:sz="0" w:space="0" w:color="auto"/>
            <w:bottom w:val="none" w:sz="0" w:space="0" w:color="auto"/>
            <w:right w:val="none" w:sz="0" w:space="0" w:color="auto"/>
          </w:divBdr>
        </w:div>
        <w:div w:id="1890411470">
          <w:marLeft w:val="0"/>
          <w:marRight w:val="0"/>
          <w:marTop w:val="0"/>
          <w:marBottom w:val="0"/>
          <w:divBdr>
            <w:top w:val="none" w:sz="0" w:space="0" w:color="auto"/>
            <w:left w:val="none" w:sz="0" w:space="0" w:color="auto"/>
            <w:bottom w:val="none" w:sz="0" w:space="0" w:color="auto"/>
            <w:right w:val="none" w:sz="0" w:space="0" w:color="auto"/>
          </w:divBdr>
        </w:div>
        <w:div w:id="1923756655">
          <w:marLeft w:val="0"/>
          <w:marRight w:val="0"/>
          <w:marTop w:val="0"/>
          <w:marBottom w:val="0"/>
          <w:divBdr>
            <w:top w:val="none" w:sz="0" w:space="0" w:color="auto"/>
            <w:left w:val="none" w:sz="0" w:space="0" w:color="auto"/>
            <w:bottom w:val="none" w:sz="0" w:space="0" w:color="auto"/>
            <w:right w:val="none" w:sz="0" w:space="0" w:color="auto"/>
          </w:divBdr>
        </w:div>
        <w:div w:id="1388334539">
          <w:marLeft w:val="0"/>
          <w:marRight w:val="0"/>
          <w:marTop w:val="0"/>
          <w:marBottom w:val="0"/>
          <w:divBdr>
            <w:top w:val="none" w:sz="0" w:space="0" w:color="auto"/>
            <w:left w:val="none" w:sz="0" w:space="0" w:color="auto"/>
            <w:bottom w:val="none" w:sz="0" w:space="0" w:color="auto"/>
            <w:right w:val="none" w:sz="0" w:space="0" w:color="auto"/>
          </w:divBdr>
        </w:div>
        <w:div w:id="185675875">
          <w:marLeft w:val="0"/>
          <w:marRight w:val="0"/>
          <w:marTop w:val="0"/>
          <w:marBottom w:val="0"/>
          <w:divBdr>
            <w:top w:val="none" w:sz="0" w:space="0" w:color="auto"/>
            <w:left w:val="none" w:sz="0" w:space="0" w:color="auto"/>
            <w:bottom w:val="none" w:sz="0" w:space="0" w:color="auto"/>
            <w:right w:val="none" w:sz="0" w:space="0" w:color="auto"/>
          </w:divBdr>
        </w:div>
        <w:div w:id="1247492790">
          <w:marLeft w:val="0"/>
          <w:marRight w:val="0"/>
          <w:marTop w:val="0"/>
          <w:marBottom w:val="0"/>
          <w:divBdr>
            <w:top w:val="none" w:sz="0" w:space="0" w:color="auto"/>
            <w:left w:val="none" w:sz="0" w:space="0" w:color="auto"/>
            <w:bottom w:val="none" w:sz="0" w:space="0" w:color="auto"/>
            <w:right w:val="none" w:sz="0" w:space="0" w:color="auto"/>
          </w:divBdr>
        </w:div>
        <w:div w:id="51664753">
          <w:marLeft w:val="0"/>
          <w:marRight w:val="0"/>
          <w:marTop w:val="0"/>
          <w:marBottom w:val="0"/>
          <w:divBdr>
            <w:top w:val="none" w:sz="0" w:space="0" w:color="auto"/>
            <w:left w:val="none" w:sz="0" w:space="0" w:color="auto"/>
            <w:bottom w:val="none" w:sz="0" w:space="0" w:color="auto"/>
            <w:right w:val="none" w:sz="0" w:space="0" w:color="auto"/>
          </w:divBdr>
        </w:div>
        <w:div w:id="731000218">
          <w:marLeft w:val="0"/>
          <w:marRight w:val="0"/>
          <w:marTop w:val="0"/>
          <w:marBottom w:val="0"/>
          <w:divBdr>
            <w:top w:val="none" w:sz="0" w:space="0" w:color="auto"/>
            <w:left w:val="none" w:sz="0" w:space="0" w:color="auto"/>
            <w:bottom w:val="none" w:sz="0" w:space="0" w:color="auto"/>
            <w:right w:val="none" w:sz="0" w:space="0" w:color="auto"/>
          </w:divBdr>
        </w:div>
        <w:div w:id="2038113797">
          <w:marLeft w:val="0"/>
          <w:marRight w:val="0"/>
          <w:marTop w:val="0"/>
          <w:marBottom w:val="0"/>
          <w:divBdr>
            <w:top w:val="none" w:sz="0" w:space="0" w:color="auto"/>
            <w:left w:val="none" w:sz="0" w:space="0" w:color="auto"/>
            <w:bottom w:val="none" w:sz="0" w:space="0" w:color="auto"/>
            <w:right w:val="none" w:sz="0" w:space="0" w:color="auto"/>
          </w:divBdr>
        </w:div>
        <w:div w:id="376055316">
          <w:marLeft w:val="0"/>
          <w:marRight w:val="0"/>
          <w:marTop w:val="0"/>
          <w:marBottom w:val="0"/>
          <w:divBdr>
            <w:top w:val="none" w:sz="0" w:space="0" w:color="auto"/>
            <w:left w:val="none" w:sz="0" w:space="0" w:color="auto"/>
            <w:bottom w:val="none" w:sz="0" w:space="0" w:color="auto"/>
            <w:right w:val="none" w:sz="0" w:space="0" w:color="auto"/>
          </w:divBdr>
        </w:div>
        <w:div w:id="1622497533">
          <w:marLeft w:val="0"/>
          <w:marRight w:val="0"/>
          <w:marTop w:val="0"/>
          <w:marBottom w:val="0"/>
          <w:divBdr>
            <w:top w:val="none" w:sz="0" w:space="0" w:color="auto"/>
            <w:left w:val="none" w:sz="0" w:space="0" w:color="auto"/>
            <w:bottom w:val="none" w:sz="0" w:space="0" w:color="auto"/>
            <w:right w:val="none" w:sz="0" w:space="0" w:color="auto"/>
          </w:divBdr>
        </w:div>
        <w:div w:id="144668462">
          <w:marLeft w:val="0"/>
          <w:marRight w:val="0"/>
          <w:marTop w:val="0"/>
          <w:marBottom w:val="0"/>
          <w:divBdr>
            <w:top w:val="none" w:sz="0" w:space="0" w:color="auto"/>
            <w:left w:val="none" w:sz="0" w:space="0" w:color="auto"/>
            <w:bottom w:val="none" w:sz="0" w:space="0" w:color="auto"/>
            <w:right w:val="none" w:sz="0" w:space="0" w:color="auto"/>
          </w:divBdr>
        </w:div>
        <w:div w:id="1024861340">
          <w:marLeft w:val="0"/>
          <w:marRight w:val="0"/>
          <w:marTop w:val="0"/>
          <w:marBottom w:val="0"/>
          <w:divBdr>
            <w:top w:val="none" w:sz="0" w:space="0" w:color="auto"/>
            <w:left w:val="none" w:sz="0" w:space="0" w:color="auto"/>
            <w:bottom w:val="none" w:sz="0" w:space="0" w:color="auto"/>
            <w:right w:val="none" w:sz="0" w:space="0" w:color="auto"/>
          </w:divBdr>
        </w:div>
        <w:div w:id="2070569648">
          <w:marLeft w:val="0"/>
          <w:marRight w:val="0"/>
          <w:marTop w:val="0"/>
          <w:marBottom w:val="0"/>
          <w:divBdr>
            <w:top w:val="none" w:sz="0" w:space="0" w:color="auto"/>
            <w:left w:val="none" w:sz="0" w:space="0" w:color="auto"/>
            <w:bottom w:val="none" w:sz="0" w:space="0" w:color="auto"/>
            <w:right w:val="none" w:sz="0" w:space="0" w:color="auto"/>
          </w:divBdr>
        </w:div>
        <w:div w:id="675304050">
          <w:marLeft w:val="0"/>
          <w:marRight w:val="0"/>
          <w:marTop w:val="0"/>
          <w:marBottom w:val="0"/>
          <w:divBdr>
            <w:top w:val="none" w:sz="0" w:space="0" w:color="auto"/>
            <w:left w:val="none" w:sz="0" w:space="0" w:color="auto"/>
            <w:bottom w:val="none" w:sz="0" w:space="0" w:color="auto"/>
            <w:right w:val="none" w:sz="0" w:space="0" w:color="auto"/>
          </w:divBdr>
        </w:div>
        <w:div w:id="2147039539">
          <w:marLeft w:val="0"/>
          <w:marRight w:val="0"/>
          <w:marTop w:val="0"/>
          <w:marBottom w:val="0"/>
          <w:divBdr>
            <w:top w:val="none" w:sz="0" w:space="0" w:color="auto"/>
            <w:left w:val="none" w:sz="0" w:space="0" w:color="auto"/>
            <w:bottom w:val="none" w:sz="0" w:space="0" w:color="auto"/>
            <w:right w:val="none" w:sz="0" w:space="0" w:color="auto"/>
          </w:divBdr>
        </w:div>
        <w:div w:id="2141608762">
          <w:marLeft w:val="0"/>
          <w:marRight w:val="0"/>
          <w:marTop w:val="0"/>
          <w:marBottom w:val="0"/>
          <w:divBdr>
            <w:top w:val="none" w:sz="0" w:space="0" w:color="auto"/>
            <w:left w:val="none" w:sz="0" w:space="0" w:color="auto"/>
            <w:bottom w:val="none" w:sz="0" w:space="0" w:color="auto"/>
            <w:right w:val="none" w:sz="0" w:space="0" w:color="auto"/>
          </w:divBdr>
        </w:div>
        <w:div w:id="1788352597">
          <w:marLeft w:val="0"/>
          <w:marRight w:val="0"/>
          <w:marTop w:val="0"/>
          <w:marBottom w:val="0"/>
          <w:divBdr>
            <w:top w:val="none" w:sz="0" w:space="0" w:color="auto"/>
            <w:left w:val="none" w:sz="0" w:space="0" w:color="auto"/>
            <w:bottom w:val="none" w:sz="0" w:space="0" w:color="auto"/>
            <w:right w:val="none" w:sz="0" w:space="0" w:color="auto"/>
          </w:divBdr>
        </w:div>
        <w:div w:id="333607710">
          <w:marLeft w:val="0"/>
          <w:marRight w:val="0"/>
          <w:marTop w:val="0"/>
          <w:marBottom w:val="0"/>
          <w:divBdr>
            <w:top w:val="none" w:sz="0" w:space="0" w:color="auto"/>
            <w:left w:val="none" w:sz="0" w:space="0" w:color="auto"/>
            <w:bottom w:val="none" w:sz="0" w:space="0" w:color="auto"/>
            <w:right w:val="none" w:sz="0" w:space="0" w:color="auto"/>
          </w:divBdr>
        </w:div>
        <w:div w:id="1821072342">
          <w:marLeft w:val="0"/>
          <w:marRight w:val="0"/>
          <w:marTop w:val="0"/>
          <w:marBottom w:val="0"/>
          <w:divBdr>
            <w:top w:val="none" w:sz="0" w:space="0" w:color="auto"/>
            <w:left w:val="none" w:sz="0" w:space="0" w:color="auto"/>
            <w:bottom w:val="none" w:sz="0" w:space="0" w:color="auto"/>
            <w:right w:val="none" w:sz="0" w:space="0" w:color="auto"/>
          </w:divBdr>
        </w:div>
        <w:div w:id="1444883294">
          <w:marLeft w:val="0"/>
          <w:marRight w:val="0"/>
          <w:marTop w:val="0"/>
          <w:marBottom w:val="0"/>
          <w:divBdr>
            <w:top w:val="none" w:sz="0" w:space="0" w:color="auto"/>
            <w:left w:val="none" w:sz="0" w:space="0" w:color="auto"/>
            <w:bottom w:val="none" w:sz="0" w:space="0" w:color="auto"/>
            <w:right w:val="none" w:sz="0" w:space="0" w:color="auto"/>
          </w:divBdr>
        </w:div>
        <w:div w:id="944844967">
          <w:marLeft w:val="0"/>
          <w:marRight w:val="0"/>
          <w:marTop w:val="0"/>
          <w:marBottom w:val="0"/>
          <w:divBdr>
            <w:top w:val="none" w:sz="0" w:space="0" w:color="auto"/>
            <w:left w:val="none" w:sz="0" w:space="0" w:color="auto"/>
            <w:bottom w:val="none" w:sz="0" w:space="0" w:color="auto"/>
            <w:right w:val="none" w:sz="0" w:space="0" w:color="auto"/>
          </w:divBdr>
        </w:div>
        <w:div w:id="246153311">
          <w:marLeft w:val="0"/>
          <w:marRight w:val="0"/>
          <w:marTop w:val="0"/>
          <w:marBottom w:val="0"/>
          <w:divBdr>
            <w:top w:val="none" w:sz="0" w:space="0" w:color="auto"/>
            <w:left w:val="none" w:sz="0" w:space="0" w:color="auto"/>
            <w:bottom w:val="none" w:sz="0" w:space="0" w:color="auto"/>
            <w:right w:val="none" w:sz="0" w:space="0" w:color="auto"/>
          </w:divBdr>
        </w:div>
        <w:div w:id="1463621045">
          <w:marLeft w:val="0"/>
          <w:marRight w:val="0"/>
          <w:marTop w:val="0"/>
          <w:marBottom w:val="0"/>
          <w:divBdr>
            <w:top w:val="none" w:sz="0" w:space="0" w:color="auto"/>
            <w:left w:val="none" w:sz="0" w:space="0" w:color="auto"/>
            <w:bottom w:val="none" w:sz="0" w:space="0" w:color="auto"/>
            <w:right w:val="none" w:sz="0" w:space="0" w:color="auto"/>
          </w:divBdr>
        </w:div>
        <w:div w:id="1182236578">
          <w:marLeft w:val="0"/>
          <w:marRight w:val="0"/>
          <w:marTop w:val="0"/>
          <w:marBottom w:val="0"/>
          <w:divBdr>
            <w:top w:val="none" w:sz="0" w:space="0" w:color="auto"/>
            <w:left w:val="none" w:sz="0" w:space="0" w:color="auto"/>
            <w:bottom w:val="none" w:sz="0" w:space="0" w:color="auto"/>
            <w:right w:val="none" w:sz="0" w:space="0" w:color="auto"/>
          </w:divBdr>
        </w:div>
        <w:div w:id="226915408">
          <w:marLeft w:val="0"/>
          <w:marRight w:val="0"/>
          <w:marTop w:val="0"/>
          <w:marBottom w:val="0"/>
          <w:divBdr>
            <w:top w:val="none" w:sz="0" w:space="0" w:color="auto"/>
            <w:left w:val="none" w:sz="0" w:space="0" w:color="auto"/>
            <w:bottom w:val="none" w:sz="0" w:space="0" w:color="auto"/>
            <w:right w:val="none" w:sz="0" w:space="0" w:color="auto"/>
          </w:divBdr>
        </w:div>
        <w:div w:id="1375544301">
          <w:marLeft w:val="0"/>
          <w:marRight w:val="0"/>
          <w:marTop w:val="0"/>
          <w:marBottom w:val="0"/>
          <w:divBdr>
            <w:top w:val="none" w:sz="0" w:space="0" w:color="auto"/>
            <w:left w:val="none" w:sz="0" w:space="0" w:color="auto"/>
            <w:bottom w:val="none" w:sz="0" w:space="0" w:color="auto"/>
            <w:right w:val="none" w:sz="0" w:space="0" w:color="auto"/>
          </w:divBdr>
        </w:div>
        <w:div w:id="1230458717">
          <w:marLeft w:val="0"/>
          <w:marRight w:val="0"/>
          <w:marTop w:val="0"/>
          <w:marBottom w:val="0"/>
          <w:divBdr>
            <w:top w:val="none" w:sz="0" w:space="0" w:color="auto"/>
            <w:left w:val="none" w:sz="0" w:space="0" w:color="auto"/>
            <w:bottom w:val="none" w:sz="0" w:space="0" w:color="auto"/>
            <w:right w:val="none" w:sz="0" w:space="0" w:color="auto"/>
          </w:divBdr>
        </w:div>
        <w:div w:id="1088890546">
          <w:marLeft w:val="0"/>
          <w:marRight w:val="0"/>
          <w:marTop w:val="0"/>
          <w:marBottom w:val="0"/>
          <w:divBdr>
            <w:top w:val="none" w:sz="0" w:space="0" w:color="auto"/>
            <w:left w:val="none" w:sz="0" w:space="0" w:color="auto"/>
            <w:bottom w:val="none" w:sz="0" w:space="0" w:color="auto"/>
            <w:right w:val="none" w:sz="0" w:space="0" w:color="auto"/>
          </w:divBdr>
        </w:div>
        <w:div w:id="379939034">
          <w:marLeft w:val="0"/>
          <w:marRight w:val="0"/>
          <w:marTop w:val="0"/>
          <w:marBottom w:val="0"/>
          <w:divBdr>
            <w:top w:val="none" w:sz="0" w:space="0" w:color="auto"/>
            <w:left w:val="none" w:sz="0" w:space="0" w:color="auto"/>
            <w:bottom w:val="none" w:sz="0" w:space="0" w:color="auto"/>
            <w:right w:val="none" w:sz="0" w:space="0" w:color="auto"/>
          </w:divBdr>
        </w:div>
        <w:div w:id="218127771">
          <w:marLeft w:val="0"/>
          <w:marRight w:val="0"/>
          <w:marTop w:val="0"/>
          <w:marBottom w:val="0"/>
          <w:divBdr>
            <w:top w:val="none" w:sz="0" w:space="0" w:color="auto"/>
            <w:left w:val="none" w:sz="0" w:space="0" w:color="auto"/>
            <w:bottom w:val="none" w:sz="0" w:space="0" w:color="auto"/>
            <w:right w:val="none" w:sz="0" w:space="0" w:color="auto"/>
          </w:divBdr>
        </w:div>
        <w:div w:id="927926228">
          <w:marLeft w:val="0"/>
          <w:marRight w:val="0"/>
          <w:marTop w:val="0"/>
          <w:marBottom w:val="0"/>
          <w:divBdr>
            <w:top w:val="none" w:sz="0" w:space="0" w:color="auto"/>
            <w:left w:val="none" w:sz="0" w:space="0" w:color="auto"/>
            <w:bottom w:val="none" w:sz="0" w:space="0" w:color="auto"/>
            <w:right w:val="none" w:sz="0" w:space="0" w:color="auto"/>
          </w:divBdr>
        </w:div>
        <w:div w:id="1209031729">
          <w:marLeft w:val="0"/>
          <w:marRight w:val="0"/>
          <w:marTop w:val="0"/>
          <w:marBottom w:val="0"/>
          <w:divBdr>
            <w:top w:val="none" w:sz="0" w:space="0" w:color="auto"/>
            <w:left w:val="none" w:sz="0" w:space="0" w:color="auto"/>
            <w:bottom w:val="none" w:sz="0" w:space="0" w:color="auto"/>
            <w:right w:val="none" w:sz="0" w:space="0" w:color="auto"/>
          </w:divBdr>
        </w:div>
        <w:div w:id="1798908484">
          <w:marLeft w:val="0"/>
          <w:marRight w:val="0"/>
          <w:marTop w:val="0"/>
          <w:marBottom w:val="0"/>
          <w:divBdr>
            <w:top w:val="none" w:sz="0" w:space="0" w:color="auto"/>
            <w:left w:val="none" w:sz="0" w:space="0" w:color="auto"/>
            <w:bottom w:val="none" w:sz="0" w:space="0" w:color="auto"/>
            <w:right w:val="none" w:sz="0" w:space="0" w:color="auto"/>
          </w:divBdr>
        </w:div>
        <w:div w:id="116989874">
          <w:marLeft w:val="0"/>
          <w:marRight w:val="0"/>
          <w:marTop w:val="0"/>
          <w:marBottom w:val="0"/>
          <w:divBdr>
            <w:top w:val="none" w:sz="0" w:space="0" w:color="auto"/>
            <w:left w:val="none" w:sz="0" w:space="0" w:color="auto"/>
            <w:bottom w:val="none" w:sz="0" w:space="0" w:color="auto"/>
            <w:right w:val="none" w:sz="0" w:space="0" w:color="auto"/>
          </w:divBdr>
        </w:div>
        <w:div w:id="1949072991">
          <w:marLeft w:val="0"/>
          <w:marRight w:val="0"/>
          <w:marTop w:val="0"/>
          <w:marBottom w:val="0"/>
          <w:divBdr>
            <w:top w:val="none" w:sz="0" w:space="0" w:color="auto"/>
            <w:left w:val="none" w:sz="0" w:space="0" w:color="auto"/>
            <w:bottom w:val="none" w:sz="0" w:space="0" w:color="auto"/>
            <w:right w:val="none" w:sz="0" w:space="0" w:color="auto"/>
          </w:divBdr>
        </w:div>
        <w:div w:id="535895177">
          <w:marLeft w:val="0"/>
          <w:marRight w:val="0"/>
          <w:marTop w:val="0"/>
          <w:marBottom w:val="0"/>
          <w:divBdr>
            <w:top w:val="none" w:sz="0" w:space="0" w:color="auto"/>
            <w:left w:val="none" w:sz="0" w:space="0" w:color="auto"/>
            <w:bottom w:val="none" w:sz="0" w:space="0" w:color="auto"/>
            <w:right w:val="none" w:sz="0" w:space="0" w:color="auto"/>
          </w:divBdr>
        </w:div>
        <w:div w:id="1322542556">
          <w:marLeft w:val="0"/>
          <w:marRight w:val="0"/>
          <w:marTop w:val="0"/>
          <w:marBottom w:val="0"/>
          <w:divBdr>
            <w:top w:val="none" w:sz="0" w:space="0" w:color="auto"/>
            <w:left w:val="none" w:sz="0" w:space="0" w:color="auto"/>
            <w:bottom w:val="none" w:sz="0" w:space="0" w:color="auto"/>
            <w:right w:val="none" w:sz="0" w:space="0" w:color="auto"/>
          </w:divBdr>
        </w:div>
        <w:div w:id="1227645265">
          <w:marLeft w:val="0"/>
          <w:marRight w:val="0"/>
          <w:marTop w:val="0"/>
          <w:marBottom w:val="0"/>
          <w:divBdr>
            <w:top w:val="none" w:sz="0" w:space="0" w:color="auto"/>
            <w:left w:val="none" w:sz="0" w:space="0" w:color="auto"/>
            <w:bottom w:val="none" w:sz="0" w:space="0" w:color="auto"/>
            <w:right w:val="none" w:sz="0" w:space="0" w:color="auto"/>
          </w:divBdr>
        </w:div>
        <w:div w:id="136997392">
          <w:marLeft w:val="0"/>
          <w:marRight w:val="0"/>
          <w:marTop w:val="0"/>
          <w:marBottom w:val="0"/>
          <w:divBdr>
            <w:top w:val="none" w:sz="0" w:space="0" w:color="auto"/>
            <w:left w:val="none" w:sz="0" w:space="0" w:color="auto"/>
            <w:bottom w:val="none" w:sz="0" w:space="0" w:color="auto"/>
            <w:right w:val="none" w:sz="0" w:space="0" w:color="auto"/>
          </w:divBdr>
        </w:div>
        <w:div w:id="20011292">
          <w:marLeft w:val="0"/>
          <w:marRight w:val="0"/>
          <w:marTop w:val="0"/>
          <w:marBottom w:val="0"/>
          <w:divBdr>
            <w:top w:val="none" w:sz="0" w:space="0" w:color="auto"/>
            <w:left w:val="none" w:sz="0" w:space="0" w:color="auto"/>
            <w:bottom w:val="none" w:sz="0" w:space="0" w:color="auto"/>
            <w:right w:val="none" w:sz="0" w:space="0" w:color="auto"/>
          </w:divBdr>
        </w:div>
        <w:div w:id="765465648">
          <w:marLeft w:val="0"/>
          <w:marRight w:val="0"/>
          <w:marTop w:val="0"/>
          <w:marBottom w:val="0"/>
          <w:divBdr>
            <w:top w:val="none" w:sz="0" w:space="0" w:color="auto"/>
            <w:left w:val="none" w:sz="0" w:space="0" w:color="auto"/>
            <w:bottom w:val="none" w:sz="0" w:space="0" w:color="auto"/>
            <w:right w:val="none" w:sz="0" w:space="0" w:color="auto"/>
          </w:divBdr>
        </w:div>
        <w:div w:id="207257051">
          <w:marLeft w:val="0"/>
          <w:marRight w:val="0"/>
          <w:marTop w:val="0"/>
          <w:marBottom w:val="0"/>
          <w:divBdr>
            <w:top w:val="none" w:sz="0" w:space="0" w:color="auto"/>
            <w:left w:val="none" w:sz="0" w:space="0" w:color="auto"/>
            <w:bottom w:val="none" w:sz="0" w:space="0" w:color="auto"/>
            <w:right w:val="none" w:sz="0" w:space="0" w:color="auto"/>
          </w:divBdr>
        </w:div>
        <w:div w:id="1588806201">
          <w:marLeft w:val="0"/>
          <w:marRight w:val="0"/>
          <w:marTop w:val="0"/>
          <w:marBottom w:val="0"/>
          <w:divBdr>
            <w:top w:val="none" w:sz="0" w:space="0" w:color="auto"/>
            <w:left w:val="none" w:sz="0" w:space="0" w:color="auto"/>
            <w:bottom w:val="none" w:sz="0" w:space="0" w:color="auto"/>
            <w:right w:val="none" w:sz="0" w:space="0" w:color="auto"/>
          </w:divBdr>
        </w:div>
        <w:div w:id="626739489">
          <w:marLeft w:val="0"/>
          <w:marRight w:val="0"/>
          <w:marTop w:val="0"/>
          <w:marBottom w:val="0"/>
          <w:divBdr>
            <w:top w:val="none" w:sz="0" w:space="0" w:color="auto"/>
            <w:left w:val="none" w:sz="0" w:space="0" w:color="auto"/>
            <w:bottom w:val="none" w:sz="0" w:space="0" w:color="auto"/>
            <w:right w:val="none" w:sz="0" w:space="0" w:color="auto"/>
          </w:divBdr>
        </w:div>
        <w:div w:id="441610039">
          <w:marLeft w:val="0"/>
          <w:marRight w:val="0"/>
          <w:marTop w:val="0"/>
          <w:marBottom w:val="0"/>
          <w:divBdr>
            <w:top w:val="none" w:sz="0" w:space="0" w:color="auto"/>
            <w:left w:val="none" w:sz="0" w:space="0" w:color="auto"/>
            <w:bottom w:val="none" w:sz="0" w:space="0" w:color="auto"/>
            <w:right w:val="none" w:sz="0" w:space="0" w:color="auto"/>
          </w:divBdr>
        </w:div>
        <w:div w:id="919603146">
          <w:marLeft w:val="0"/>
          <w:marRight w:val="0"/>
          <w:marTop w:val="0"/>
          <w:marBottom w:val="0"/>
          <w:divBdr>
            <w:top w:val="none" w:sz="0" w:space="0" w:color="auto"/>
            <w:left w:val="none" w:sz="0" w:space="0" w:color="auto"/>
            <w:bottom w:val="none" w:sz="0" w:space="0" w:color="auto"/>
            <w:right w:val="none" w:sz="0" w:space="0" w:color="auto"/>
          </w:divBdr>
        </w:div>
        <w:div w:id="1743679758">
          <w:marLeft w:val="0"/>
          <w:marRight w:val="0"/>
          <w:marTop w:val="0"/>
          <w:marBottom w:val="0"/>
          <w:divBdr>
            <w:top w:val="none" w:sz="0" w:space="0" w:color="auto"/>
            <w:left w:val="none" w:sz="0" w:space="0" w:color="auto"/>
            <w:bottom w:val="none" w:sz="0" w:space="0" w:color="auto"/>
            <w:right w:val="none" w:sz="0" w:space="0" w:color="auto"/>
          </w:divBdr>
        </w:div>
        <w:div w:id="1126122378">
          <w:marLeft w:val="0"/>
          <w:marRight w:val="0"/>
          <w:marTop w:val="0"/>
          <w:marBottom w:val="0"/>
          <w:divBdr>
            <w:top w:val="none" w:sz="0" w:space="0" w:color="auto"/>
            <w:left w:val="none" w:sz="0" w:space="0" w:color="auto"/>
            <w:bottom w:val="none" w:sz="0" w:space="0" w:color="auto"/>
            <w:right w:val="none" w:sz="0" w:space="0" w:color="auto"/>
          </w:divBdr>
        </w:div>
        <w:div w:id="342050126">
          <w:marLeft w:val="0"/>
          <w:marRight w:val="0"/>
          <w:marTop w:val="0"/>
          <w:marBottom w:val="0"/>
          <w:divBdr>
            <w:top w:val="none" w:sz="0" w:space="0" w:color="auto"/>
            <w:left w:val="none" w:sz="0" w:space="0" w:color="auto"/>
            <w:bottom w:val="none" w:sz="0" w:space="0" w:color="auto"/>
            <w:right w:val="none" w:sz="0" w:space="0" w:color="auto"/>
          </w:divBdr>
        </w:div>
        <w:div w:id="1556964281">
          <w:marLeft w:val="0"/>
          <w:marRight w:val="0"/>
          <w:marTop w:val="0"/>
          <w:marBottom w:val="0"/>
          <w:divBdr>
            <w:top w:val="none" w:sz="0" w:space="0" w:color="auto"/>
            <w:left w:val="none" w:sz="0" w:space="0" w:color="auto"/>
            <w:bottom w:val="none" w:sz="0" w:space="0" w:color="auto"/>
            <w:right w:val="none" w:sz="0" w:space="0" w:color="auto"/>
          </w:divBdr>
        </w:div>
        <w:div w:id="1522359748">
          <w:marLeft w:val="0"/>
          <w:marRight w:val="0"/>
          <w:marTop w:val="0"/>
          <w:marBottom w:val="0"/>
          <w:divBdr>
            <w:top w:val="none" w:sz="0" w:space="0" w:color="auto"/>
            <w:left w:val="none" w:sz="0" w:space="0" w:color="auto"/>
            <w:bottom w:val="none" w:sz="0" w:space="0" w:color="auto"/>
            <w:right w:val="none" w:sz="0" w:space="0" w:color="auto"/>
          </w:divBdr>
        </w:div>
        <w:div w:id="1016691460">
          <w:marLeft w:val="0"/>
          <w:marRight w:val="0"/>
          <w:marTop w:val="0"/>
          <w:marBottom w:val="0"/>
          <w:divBdr>
            <w:top w:val="none" w:sz="0" w:space="0" w:color="auto"/>
            <w:left w:val="none" w:sz="0" w:space="0" w:color="auto"/>
            <w:bottom w:val="none" w:sz="0" w:space="0" w:color="auto"/>
            <w:right w:val="none" w:sz="0" w:space="0" w:color="auto"/>
          </w:divBdr>
        </w:div>
        <w:div w:id="73401667">
          <w:marLeft w:val="0"/>
          <w:marRight w:val="0"/>
          <w:marTop w:val="0"/>
          <w:marBottom w:val="0"/>
          <w:divBdr>
            <w:top w:val="none" w:sz="0" w:space="0" w:color="auto"/>
            <w:left w:val="none" w:sz="0" w:space="0" w:color="auto"/>
            <w:bottom w:val="none" w:sz="0" w:space="0" w:color="auto"/>
            <w:right w:val="none" w:sz="0" w:space="0" w:color="auto"/>
          </w:divBdr>
        </w:div>
        <w:div w:id="1418595174">
          <w:marLeft w:val="0"/>
          <w:marRight w:val="0"/>
          <w:marTop w:val="0"/>
          <w:marBottom w:val="0"/>
          <w:divBdr>
            <w:top w:val="none" w:sz="0" w:space="0" w:color="auto"/>
            <w:left w:val="none" w:sz="0" w:space="0" w:color="auto"/>
            <w:bottom w:val="none" w:sz="0" w:space="0" w:color="auto"/>
            <w:right w:val="none" w:sz="0" w:space="0" w:color="auto"/>
          </w:divBdr>
        </w:div>
        <w:div w:id="1440875765">
          <w:marLeft w:val="0"/>
          <w:marRight w:val="0"/>
          <w:marTop w:val="0"/>
          <w:marBottom w:val="0"/>
          <w:divBdr>
            <w:top w:val="none" w:sz="0" w:space="0" w:color="auto"/>
            <w:left w:val="none" w:sz="0" w:space="0" w:color="auto"/>
            <w:bottom w:val="none" w:sz="0" w:space="0" w:color="auto"/>
            <w:right w:val="none" w:sz="0" w:space="0" w:color="auto"/>
          </w:divBdr>
        </w:div>
        <w:div w:id="567959899">
          <w:marLeft w:val="0"/>
          <w:marRight w:val="0"/>
          <w:marTop w:val="0"/>
          <w:marBottom w:val="0"/>
          <w:divBdr>
            <w:top w:val="none" w:sz="0" w:space="0" w:color="auto"/>
            <w:left w:val="none" w:sz="0" w:space="0" w:color="auto"/>
            <w:bottom w:val="none" w:sz="0" w:space="0" w:color="auto"/>
            <w:right w:val="none" w:sz="0" w:space="0" w:color="auto"/>
          </w:divBdr>
        </w:div>
        <w:div w:id="180362538">
          <w:marLeft w:val="0"/>
          <w:marRight w:val="0"/>
          <w:marTop w:val="0"/>
          <w:marBottom w:val="0"/>
          <w:divBdr>
            <w:top w:val="none" w:sz="0" w:space="0" w:color="auto"/>
            <w:left w:val="none" w:sz="0" w:space="0" w:color="auto"/>
            <w:bottom w:val="none" w:sz="0" w:space="0" w:color="auto"/>
            <w:right w:val="none" w:sz="0" w:space="0" w:color="auto"/>
          </w:divBdr>
        </w:div>
        <w:div w:id="1813673625">
          <w:marLeft w:val="0"/>
          <w:marRight w:val="0"/>
          <w:marTop w:val="0"/>
          <w:marBottom w:val="0"/>
          <w:divBdr>
            <w:top w:val="none" w:sz="0" w:space="0" w:color="auto"/>
            <w:left w:val="none" w:sz="0" w:space="0" w:color="auto"/>
            <w:bottom w:val="none" w:sz="0" w:space="0" w:color="auto"/>
            <w:right w:val="none" w:sz="0" w:space="0" w:color="auto"/>
          </w:divBdr>
        </w:div>
        <w:div w:id="1828665535">
          <w:marLeft w:val="0"/>
          <w:marRight w:val="0"/>
          <w:marTop w:val="0"/>
          <w:marBottom w:val="0"/>
          <w:divBdr>
            <w:top w:val="none" w:sz="0" w:space="0" w:color="auto"/>
            <w:left w:val="none" w:sz="0" w:space="0" w:color="auto"/>
            <w:bottom w:val="none" w:sz="0" w:space="0" w:color="auto"/>
            <w:right w:val="none" w:sz="0" w:space="0" w:color="auto"/>
          </w:divBdr>
        </w:div>
        <w:div w:id="167449637">
          <w:marLeft w:val="0"/>
          <w:marRight w:val="0"/>
          <w:marTop w:val="0"/>
          <w:marBottom w:val="0"/>
          <w:divBdr>
            <w:top w:val="none" w:sz="0" w:space="0" w:color="auto"/>
            <w:left w:val="none" w:sz="0" w:space="0" w:color="auto"/>
            <w:bottom w:val="none" w:sz="0" w:space="0" w:color="auto"/>
            <w:right w:val="none" w:sz="0" w:space="0" w:color="auto"/>
          </w:divBdr>
        </w:div>
        <w:div w:id="1858621438">
          <w:marLeft w:val="0"/>
          <w:marRight w:val="0"/>
          <w:marTop w:val="0"/>
          <w:marBottom w:val="0"/>
          <w:divBdr>
            <w:top w:val="none" w:sz="0" w:space="0" w:color="auto"/>
            <w:left w:val="none" w:sz="0" w:space="0" w:color="auto"/>
            <w:bottom w:val="none" w:sz="0" w:space="0" w:color="auto"/>
            <w:right w:val="none" w:sz="0" w:space="0" w:color="auto"/>
          </w:divBdr>
        </w:div>
        <w:div w:id="1458795202">
          <w:marLeft w:val="0"/>
          <w:marRight w:val="0"/>
          <w:marTop w:val="0"/>
          <w:marBottom w:val="0"/>
          <w:divBdr>
            <w:top w:val="none" w:sz="0" w:space="0" w:color="auto"/>
            <w:left w:val="none" w:sz="0" w:space="0" w:color="auto"/>
            <w:bottom w:val="none" w:sz="0" w:space="0" w:color="auto"/>
            <w:right w:val="none" w:sz="0" w:space="0" w:color="auto"/>
          </w:divBdr>
        </w:div>
        <w:div w:id="496461972">
          <w:marLeft w:val="0"/>
          <w:marRight w:val="0"/>
          <w:marTop w:val="0"/>
          <w:marBottom w:val="0"/>
          <w:divBdr>
            <w:top w:val="none" w:sz="0" w:space="0" w:color="auto"/>
            <w:left w:val="none" w:sz="0" w:space="0" w:color="auto"/>
            <w:bottom w:val="none" w:sz="0" w:space="0" w:color="auto"/>
            <w:right w:val="none" w:sz="0" w:space="0" w:color="auto"/>
          </w:divBdr>
        </w:div>
        <w:div w:id="290794809">
          <w:marLeft w:val="0"/>
          <w:marRight w:val="0"/>
          <w:marTop w:val="0"/>
          <w:marBottom w:val="0"/>
          <w:divBdr>
            <w:top w:val="none" w:sz="0" w:space="0" w:color="auto"/>
            <w:left w:val="none" w:sz="0" w:space="0" w:color="auto"/>
            <w:bottom w:val="none" w:sz="0" w:space="0" w:color="auto"/>
            <w:right w:val="none" w:sz="0" w:space="0" w:color="auto"/>
          </w:divBdr>
        </w:div>
        <w:div w:id="2026009890">
          <w:marLeft w:val="0"/>
          <w:marRight w:val="0"/>
          <w:marTop w:val="0"/>
          <w:marBottom w:val="0"/>
          <w:divBdr>
            <w:top w:val="none" w:sz="0" w:space="0" w:color="auto"/>
            <w:left w:val="none" w:sz="0" w:space="0" w:color="auto"/>
            <w:bottom w:val="none" w:sz="0" w:space="0" w:color="auto"/>
            <w:right w:val="none" w:sz="0" w:space="0" w:color="auto"/>
          </w:divBdr>
        </w:div>
        <w:div w:id="1023826677">
          <w:marLeft w:val="0"/>
          <w:marRight w:val="0"/>
          <w:marTop w:val="0"/>
          <w:marBottom w:val="0"/>
          <w:divBdr>
            <w:top w:val="none" w:sz="0" w:space="0" w:color="auto"/>
            <w:left w:val="none" w:sz="0" w:space="0" w:color="auto"/>
            <w:bottom w:val="none" w:sz="0" w:space="0" w:color="auto"/>
            <w:right w:val="none" w:sz="0" w:space="0" w:color="auto"/>
          </w:divBdr>
        </w:div>
        <w:div w:id="324939657">
          <w:marLeft w:val="0"/>
          <w:marRight w:val="0"/>
          <w:marTop w:val="0"/>
          <w:marBottom w:val="0"/>
          <w:divBdr>
            <w:top w:val="none" w:sz="0" w:space="0" w:color="auto"/>
            <w:left w:val="none" w:sz="0" w:space="0" w:color="auto"/>
            <w:bottom w:val="none" w:sz="0" w:space="0" w:color="auto"/>
            <w:right w:val="none" w:sz="0" w:space="0" w:color="auto"/>
          </w:divBdr>
        </w:div>
        <w:div w:id="926306885">
          <w:marLeft w:val="0"/>
          <w:marRight w:val="0"/>
          <w:marTop w:val="0"/>
          <w:marBottom w:val="0"/>
          <w:divBdr>
            <w:top w:val="none" w:sz="0" w:space="0" w:color="auto"/>
            <w:left w:val="none" w:sz="0" w:space="0" w:color="auto"/>
            <w:bottom w:val="none" w:sz="0" w:space="0" w:color="auto"/>
            <w:right w:val="none" w:sz="0" w:space="0" w:color="auto"/>
          </w:divBdr>
        </w:div>
        <w:div w:id="1418361536">
          <w:marLeft w:val="0"/>
          <w:marRight w:val="0"/>
          <w:marTop w:val="0"/>
          <w:marBottom w:val="0"/>
          <w:divBdr>
            <w:top w:val="none" w:sz="0" w:space="0" w:color="auto"/>
            <w:left w:val="none" w:sz="0" w:space="0" w:color="auto"/>
            <w:bottom w:val="none" w:sz="0" w:space="0" w:color="auto"/>
            <w:right w:val="none" w:sz="0" w:space="0" w:color="auto"/>
          </w:divBdr>
        </w:div>
        <w:div w:id="1183741584">
          <w:marLeft w:val="0"/>
          <w:marRight w:val="0"/>
          <w:marTop w:val="0"/>
          <w:marBottom w:val="0"/>
          <w:divBdr>
            <w:top w:val="none" w:sz="0" w:space="0" w:color="auto"/>
            <w:left w:val="none" w:sz="0" w:space="0" w:color="auto"/>
            <w:bottom w:val="none" w:sz="0" w:space="0" w:color="auto"/>
            <w:right w:val="none" w:sz="0" w:space="0" w:color="auto"/>
          </w:divBdr>
        </w:div>
        <w:div w:id="336008891">
          <w:marLeft w:val="0"/>
          <w:marRight w:val="0"/>
          <w:marTop w:val="0"/>
          <w:marBottom w:val="0"/>
          <w:divBdr>
            <w:top w:val="none" w:sz="0" w:space="0" w:color="auto"/>
            <w:left w:val="none" w:sz="0" w:space="0" w:color="auto"/>
            <w:bottom w:val="none" w:sz="0" w:space="0" w:color="auto"/>
            <w:right w:val="none" w:sz="0" w:space="0" w:color="auto"/>
          </w:divBdr>
        </w:div>
        <w:div w:id="36977762">
          <w:marLeft w:val="0"/>
          <w:marRight w:val="0"/>
          <w:marTop w:val="0"/>
          <w:marBottom w:val="0"/>
          <w:divBdr>
            <w:top w:val="none" w:sz="0" w:space="0" w:color="auto"/>
            <w:left w:val="none" w:sz="0" w:space="0" w:color="auto"/>
            <w:bottom w:val="none" w:sz="0" w:space="0" w:color="auto"/>
            <w:right w:val="none" w:sz="0" w:space="0" w:color="auto"/>
          </w:divBdr>
        </w:div>
        <w:div w:id="439102966">
          <w:marLeft w:val="0"/>
          <w:marRight w:val="0"/>
          <w:marTop w:val="0"/>
          <w:marBottom w:val="0"/>
          <w:divBdr>
            <w:top w:val="none" w:sz="0" w:space="0" w:color="auto"/>
            <w:left w:val="none" w:sz="0" w:space="0" w:color="auto"/>
            <w:bottom w:val="none" w:sz="0" w:space="0" w:color="auto"/>
            <w:right w:val="none" w:sz="0" w:space="0" w:color="auto"/>
          </w:divBdr>
        </w:div>
        <w:div w:id="1079206531">
          <w:marLeft w:val="0"/>
          <w:marRight w:val="0"/>
          <w:marTop w:val="0"/>
          <w:marBottom w:val="0"/>
          <w:divBdr>
            <w:top w:val="none" w:sz="0" w:space="0" w:color="auto"/>
            <w:left w:val="none" w:sz="0" w:space="0" w:color="auto"/>
            <w:bottom w:val="none" w:sz="0" w:space="0" w:color="auto"/>
            <w:right w:val="none" w:sz="0" w:space="0" w:color="auto"/>
          </w:divBdr>
        </w:div>
        <w:div w:id="1305351248">
          <w:marLeft w:val="0"/>
          <w:marRight w:val="0"/>
          <w:marTop w:val="0"/>
          <w:marBottom w:val="0"/>
          <w:divBdr>
            <w:top w:val="none" w:sz="0" w:space="0" w:color="auto"/>
            <w:left w:val="none" w:sz="0" w:space="0" w:color="auto"/>
            <w:bottom w:val="none" w:sz="0" w:space="0" w:color="auto"/>
            <w:right w:val="none" w:sz="0" w:space="0" w:color="auto"/>
          </w:divBdr>
        </w:div>
        <w:div w:id="1101608219">
          <w:marLeft w:val="0"/>
          <w:marRight w:val="0"/>
          <w:marTop w:val="0"/>
          <w:marBottom w:val="0"/>
          <w:divBdr>
            <w:top w:val="none" w:sz="0" w:space="0" w:color="auto"/>
            <w:left w:val="none" w:sz="0" w:space="0" w:color="auto"/>
            <w:bottom w:val="none" w:sz="0" w:space="0" w:color="auto"/>
            <w:right w:val="none" w:sz="0" w:space="0" w:color="auto"/>
          </w:divBdr>
        </w:div>
        <w:div w:id="1696615490">
          <w:marLeft w:val="0"/>
          <w:marRight w:val="0"/>
          <w:marTop w:val="0"/>
          <w:marBottom w:val="0"/>
          <w:divBdr>
            <w:top w:val="none" w:sz="0" w:space="0" w:color="auto"/>
            <w:left w:val="none" w:sz="0" w:space="0" w:color="auto"/>
            <w:bottom w:val="none" w:sz="0" w:space="0" w:color="auto"/>
            <w:right w:val="none" w:sz="0" w:space="0" w:color="auto"/>
          </w:divBdr>
        </w:div>
        <w:div w:id="417361036">
          <w:marLeft w:val="0"/>
          <w:marRight w:val="0"/>
          <w:marTop w:val="0"/>
          <w:marBottom w:val="0"/>
          <w:divBdr>
            <w:top w:val="none" w:sz="0" w:space="0" w:color="auto"/>
            <w:left w:val="none" w:sz="0" w:space="0" w:color="auto"/>
            <w:bottom w:val="none" w:sz="0" w:space="0" w:color="auto"/>
            <w:right w:val="none" w:sz="0" w:space="0" w:color="auto"/>
          </w:divBdr>
        </w:div>
        <w:div w:id="1709375556">
          <w:marLeft w:val="0"/>
          <w:marRight w:val="0"/>
          <w:marTop w:val="0"/>
          <w:marBottom w:val="0"/>
          <w:divBdr>
            <w:top w:val="none" w:sz="0" w:space="0" w:color="auto"/>
            <w:left w:val="none" w:sz="0" w:space="0" w:color="auto"/>
            <w:bottom w:val="none" w:sz="0" w:space="0" w:color="auto"/>
            <w:right w:val="none" w:sz="0" w:space="0" w:color="auto"/>
          </w:divBdr>
        </w:div>
        <w:div w:id="1093819746">
          <w:marLeft w:val="0"/>
          <w:marRight w:val="0"/>
          <w:marTop w:val="0"/>
          <w:marBottom w:val="0"/>
          <w:divBdr>
            <w:top w:val="none" w:sz="0" w:space="0" w:color="auto"/>
            <w:left w:val="none" w:sz="0" w:space="0" w:color="auto"/>
            <w:bottom w:val="none" w:sz="0" w:space="0" w:color="auto"/>
            <w:right w:val="none" w:sz="0" w:space="0" w:color="auto"/>
          </w:divBdr>
        </w:div>
        <w:div w:id="549150396">
          <w:marLeft w:val="0"/>
          <w:marRight w:val="0"/>
          <w:marTop w:val="0"/>
          <w:marBottom w:val="0"/>
          <w:divBdr>
            <w:top w:val="none" w:sz="0" w:space="0" w:color="auto"/>
            <w:left w:val="none" w:sz="0" w:space="0" w:color="auto"/>
            <w:bottom w:val="none" w:sz="0" w:space="0" w:color="auto"/>
            <w:right w:val="none" w:sz="0" w:space="0" w:color="auto"/>
          </w:divBdr>
        </w:div>
        <w:div w:id="19820924">
          <w:marLeft w:val="0"/>
          <w:marRight w:val="0"/>
          <w:marTop w:val="0"/>
          <w:marBottom w:val="0"/>
          <w:divBdr>
            <w:top w:val="none" w:sz="0" w:space="0" w:color="auto"/>
            <w:left w:val="none" w:sz="0" w:space="0" w:color="auto"/>
            <w:bottom w:val="none" w:sz="0" w:space="0" w:color="auto"/>
            <w:right w:val="none" w:sz="0" w:space="0" w:color="auto"/>
          </w:divBdr>
        </w:div>
        <w:div w:id="1299994601">
          <w:marLeft w:val="0"/>
          <w:marRight w:val="0"/>
          <w:marTop w:val="0"/>
          <w:marBottom w:val="0"/>
          <w:divBdr>
            <w:top w:val="none" w:sz="0" w:space="0" w:color="auto"/>
            <w:left w:val="none" w:sz="0" w:space="0" w:color="auto"/>
            <w:bottom w:val="none" w:sz="0" w:space="0" w:color="auto"/>
            <w:right w:val="none" w:sz="0" w:space="0" w:color="auto"/>
          </w:divBdr>
        </w:div>
        <w:div w:id="790784093">
          <w:marLeft w:val="0"/>
          <w:marRight w:val="0"/>
          <w:marTop w:val="0"/>
          <w:marBottom w:val="0"/>
          <w:divBdr>
            <w:top w:val="none" w:sz="0" w:space="0" w:color="auto"/>
            <w:left w:val="none" w:sz="0" w:space="0" w:color="auto"/>
            <w:bottom w:val="none" w:sz="0" w:space="0" w:color="auto"/>
            <w:right w:val="none" w:sz="0" w:space="0" w:color="auto"/>
          </w:divBdr>
        </w:div>
        <w:div w:id="1828090650">
          <w:marLeft w:val="0"/>
          <w:marRight w:val="0"/>
          <w:marTop w:val="0"/>
          <w:marBottom w:val="0"/>
          <w:divBdr>
            <w:top w:val="none" w:sz="0" w:space="0" w:color="auto"/>
            <w:left w:val="none" w:sz="0" w:space="0" w:color="auto"/>
            <w:bottom w:val="none" w:sz="0" w:space="0" w:color="auto"/>
            <w:right w:val="none" w:sz="0" w:space="0" w:color="auto"/>
          </w:divBdr>
        </w:div>
        <w:div w:id="1174345669">
          <w:marLeft w:val="0"/>
          <w:marRight w:val="0"/>
          <w:marTop w:val="0"/>
          <w:marBottom w:val="0"/>
          <w:divBdr>
            <w:top w:val="none" w:sz="0" w:space="0" w:color="auto"/>
            <w:left w:val="none" w:sz="0" w:space="0" w:color="auto"/>
            <w:bottom w:val="none" w:sz="0" w:space="0" w:color="auto"/>
            <w:right w:val="none" w:sz="0" w:space="0" w:color="auto"/>
          </w:divBdr>
        </w:div>
        <w:div w:id="1595895116">
          <w:marLeft w:val="0"/>
          <w:marRight w:val="0"/>
          <w:marTop w:val="0"/>
          <w:marBottom w:val="0"/>
          <w:divBdr>
            <w:top w:val="none" w:sz="0" w:space="0" w:color="auto"/>
            <w:left w:val="none" w:sz="0" w:space="0" w:color="auto"/>
            <w:bottom w:val="none" w:sz="0" w:space="0" w:color="auto"/>
            <w:right w:val="none" w:sz="0" w:space="0" w:color="auto"/>
          </w:divBdr>
        </w:div>
        <w:div w:id="548032524">
          <w:marLeft w:val="0"/>
          <w:marRight w:val="0"/>
          <w:marTop w:val="0"/>
          <w:marBottom w:val="0"/>
          <w:divBdr>
            <w:top w:val="none" w:sz="0" w:space="0" w:color="auto"/>
            <w:left w:val="none" w:sz="0" w:space="0" w:color="auto"/>
            <w:bottom w:val="none" w:sz="0" w:space="0" w:color="auto"/>
            <w:right w:val="none" w:sz="0" w:space="0" w:color="auto"/>
          </w:divBdr>
        </w:div>
        <w:div w:id="2063669777">
          <w:marLeft w:val="0"/>
          <w:marRight w:val="0"/>
          <w:marTop w:val="0"/>
          <w:marBottom w:val="0"/>
          <w:divBdr>
            <w:top w:val="none" w:sz="0" w:space="0" w:color="auto"/>
            <w:left w:val="none" w:sz="0" w:space="0" w:color="auto"/>
            <w:bottom w:val="none" w:sz="0" w:space="0" w:color="auto"/>
            <w:right w:val="none" w:sz="0" w:space="0" w:color="auto"/>
          </w:divBdr>
        </w:div>
        <w:div w:id="68122089">
          <w:marLeft w:val="0"/>
          <w:marRight w:val="0"/>
          <w:marTop w:val="0"/>
          <w:marBottom w:val="0"/>
          <w:divBdr>
            <w:top w:val="none" w:sz="0" w:space="0" w:color="auto"/>
            <w:left w:val="none" w:sz="0" w:space="0" w:color="auto"/>
            <w:bottom w:val="none" w:sz="0" w:space="0" w:color="auto"/>
            <w:right w:val="none" w:sz="0" w:space="0" w:color="auto"/>
          </w:divBdr>
        </w:div>
        <w:div w:id="278607767">
          <w:marLeft w:val="0"/>
          <w:marRight w:val="0"/>
          <w:marTop w:val="0"/>
          <w:marBottom w:val="0"/>
          <w:divBdr>
            <w:top w:val="none" w:sz="0" w:space="0" w:color="auto"/>
            <w:left w:val="none" w:sz="0" w:space="0" w:color="auto"/>
            <w:bottom w:val="none" w:sz="0" w:space="0" w:color="auto"/>
            <w:right w:val="none" w:sz="0" w:space="0" w:color="auto"/>
          </w:divBdr>
        </w:div>
        <w:div w:id="884370227">
          <w:marLeft w:val="0"/>
          <w:marRight w:val="0"/>
          <w:marTop w:val="0"/>
          <w:marBottom w:val="0"/>
          <w:divBdr>
            <w:top w:val="none" w:sz="0" w:space="0" w:color="auto"/>
            <w:left w:val="none" w:sz="0" w:space="0" w:color="auto"/>
            <w:bottom w:val="none" w:sz="0" w:space="0" w:color="auto"/>
            <w:right w:val="none" w:sz="0" w:space="0" w:color="auto"/>
          </w:divBdr>
        </w:div>
        <w:div w:id="536311128">
          <w:marLeft w:val="0"/>
          <w:marRight w:val="0"/>
          <w:marTop w:val="0"/>
          <w:marBottom w:val="0"/>
          <w:divBdr>
            <w:top w:val="none" w:sz="0" w:space="0" w:color="auto"/>
            <w:left w:val="none" w:sz="0" w:space="0" w:color="auto"/>
            <w:bottom w:val="none" w:sz="0" w:space="0" w:color="auto"/>
            <w:right w:val="none" w:sz="0" w:space="0" w:color="auto"/>
          </w:divBdr>
        </w:div>
        <w:div w:id="1841235385">
          <w:marLeft w:val="0"/>
          <w:marRight w:val="0"/>
          <w:marTop w:val="0"/>
          <w:marBottom w:val="0"/>
          <w:divBdr>
            <w:top w:val="none" w:sz="0" w:space="0" w:color="auto"/>
            <w:left w:val="none" w:sz="0" w:space="0" w:color="auto"/>
            <w:bottom w:val="none" w:sz="0" w:space="0" w:color="auto"/>
            <w:right w:val="none" w:sz="0" w:space="0" w:color="auto"/>
          </w:divBdr>
        </w:div>
        <w:div w:id="452944844">
          <w:marLeft w:val="0"/>
          <w:marRight w:val="0"/>
          <w:marTop w:val="0"/>
          <w:marBottom w:val="0"/>
          <w:divBdr>
            <w:top w:val="none" w:sz="0" w:space="0" w:color="auto"/>
            <w:left w:val="none" w:sz="0" w:space="0" w:color="auto"/>
            <w:bottom w:val="none" w:sz="0" w:space="0" w:color="auto"/>
            <w:right w:val="none" w:sz="0" w:space="0" w:color="auto"/>
          </w:divBdr>
        </w:div>
        <w:div w:id="836964487">
          <w:marLeft w:val="0"/>
          <w:marRight w:val="0"/>
          <w:marTop w:val="0"/>
          <w:marBottom w:val="0"/>
          <w:divBdr>
            <w:top w:val="none" w:sz="0" w:space="0" w:color="auto"/>
            <w:left w:val="none" w:sz="0" w:space="0" w:color="auto"/>
            <w:bottom w:val="none" w:sz="0" w:space="0" w:color="auto"/>
            <w:right w:val="none" w:sz="0" w:space="0" w:color="auto"/>
          </w:divBdr>
        </w:div>
        <w:div w:id="378554774">
          <w:marLeft w:val="0"/>
          <w:marRight w:val="0"/>
          <w:marTop w:val="0"/>
          <w:marBottom w:val="0"/>
          <w:divBdr>
            <w:top w:val="none" w:sz="0" w:space="0" w:color="auto"/>
            <w:left w:val="none" w:sz="0" w:space="0" w:color="auto"/>
            <w:bottom w:val="none" w:sz="0" w:space="0" w:color="auto"/>
            <w:right w:val="none" w:sz="0" w:space="0" w:color="auto"/>
          </w:divBdr>
        </w:div>
        <w:div w:id="703019519">
          <w:marLeft w:val="0"/>
          <w:marRight w:val="0"/>
          <w:marTop w:val="0"/>
          <w:marBottom w:val="0"/>
          <w:divBdr>
            <w:top w:val="none" w:sz="0" w:space="0" w:color="auto"/>
            <w:left w:val="none" w:sz="0" w:space="0" w:color="auto"/>
            <w:bottom w:val="none" w:sz="0" w:space="0" w:color="auto"/>
            <w:right w:val="none" w:sz="0" w:space="0" w:color="auto"/>
          </w:divBdr>
        </w:div>
        <w:div w:id="104661011">
          <w:marLeft w:val="0"/>
          <w:marRight w:val="0"/>
          <w:marTop w:val="0"/>
          <w:marBottom w:val="0"/>
          <w:divBdr>
            <w:top w:val="none" w:sz="0" w:space="0" w:color="auto"/>
            <w:left w:val="none" w:sz="0" w:space="0" w:color="auto"/>
            <w:bottom w:val="none" w:sz="0" w:space="0" w:color="auto"/>
            <w:right w:val="none" w:sz="0" w:space="0" w:color="auto"/>
          </w:divBdr>
        </w:div>
        <w:div w:id="1465073880">
          <w:marLeft w:val="0"/>
          <w:marRight w:val="0"/>
          <w:marTop w:val="0"/>
          <w:marBottom w:val="0"/>
          <w:divBdr>
            <w:top w:val="none" w:sz="0" w:space="0" w:color="auto"/>
            <w:left w:val="none" w:sz="0" w:space="0" w:color="auto"/>
            <w:bottom w:val="none" w:sz="0" w:space="0" w:color="auto"/>
            <w:right w:val="none" w:sz="0" w:space="0" w:color="auto"/>
          </w:divBdr>
        </w:div>
        <w:div w:id="954674924">
          <w:marLeft w:val="0"/>
          <w:marRight w:val="0"/>
          <w:marTop w:val="0"/>
          <w:marBottom w:val="0"/>
          <w:divBdr>
            <w:top w:val="none" w:sz="0" w:space="0" w:color="auto"/>
            <w:left w:val="none" w:sz="0" w:space="0" w:color="auto"/>
            <w:bottom w:val="none" w:sz="0" w:space="0" w:color="auto"/>
            <w:right w:val="none" w:sz="0" w:space="0" w:color="auto"/>
          </w:divBdr>
        </w:div>
        <w:div w:id="606349476">
          <w:marLeft w:val="0"/>
          <w:marRight w:val="0"/>
          <w:marTop w:val="0"/>
          <w:marBottom w:val="0"/>
          <w:divBdr>
            <w:top w:val="none" w:sz="0" w:space="0" w:color="auto"/>
            <w:left w:val="none" w:sz="0" w:space="0" w:color="auto"/>
            <w:bottom w:val="none" w:sz="0" w:space="0" w:color="auto"/>
            <w:right w:val="none" w:sz="0" w:space="0" w:color="auto"/>
          </w:divBdr>
        </w:div>
        <w:div w:id="612320435">
          <w:marLeft w:val="0"/>
          <w:marRight w:val="0"/>
          <w:marTop w:val="0"/>
          <w:marBottom w:val="0"/>
          <w:divBdr>
            <w:top w:val="none" w:sz="0" w:space="0" w:color="auto"/>
            <w:left w:val="none" w:sz="0" w:space="0" w:color="auto"/>
            <w:bottom w:val="none" w:sz="0" w:space="0" w:color="auto"/>
            <w:right w:val="none" w:sz="0" w:space="0" w:color="auto"/>
          </w:divBdr>
        </w:div>
        <w:div w:id="780995960">
          <w:marLeft w:val="0"/>
          <w:marRight w:val="0"/>
          <w:marTop w:val="0"/>
          <w:marBottom w:val="0"/>
          <w:divBdr>
            <w:top w:val="none" w:sz="0" w:space="0" w:color="auto"/>
            <w:left w:val="none" w:sz="0" w:space="0" w:color="auto"/>
            <w:bottom w:val="none" w:sz="0" w:space="0" w:color="auto"/>
            <w:right w:val="none" w:sz="0" w:space="0" w:color="auto"/>
          </w:divBdr>
        </w:div>
        <w:div w:id="876894611">
          <w:marLeft w:val="0"/>
          <w:marRight w:val="0"/>
          <w:marTop w:val="0"/>
          <w:marBottom w:val="0"/>
          <w:divBdr>
            <w:top w:val="none" w:sz="0" w:space="0" w:color="auto"/>
            <w:left w:val="none" w:sz="0" w:space="0" w:color="auto"/>
            <w:bottom w:val="none" w:sz="0" w:space="0" w:color="auto"/>
            <w:right w:val="none" w:sz="0" w:space="0" w:color="auto"/>
          </w:divBdr>
        </w:div>
        <w:div w:id="1992754524">
          <w:marLeft w:val="0"/>
          <w:marRight w:val="0"/>
          <w:marTop w:val="0"/>
          <w:marBottom w:val="0"/>
          <w:divBdr>
            <w:top w:val="none" w:sz="0" w:space="0" w:color="auto"/>
            <w:left w:val="none" w:sz="0" w:space="0" w:color="auto"/>
            <w:bottom w:val="none" w:sz="0" w:space="0" w:color="auto"/>
            <w:right w:val="none" w:sz="0" w:space="0" w:color="auto"/>
          </w:divBdr>
        </w:div>
        <w:div w:id="317851652">
          <w:marLeft w:val="0"/>
          <w:marRight w:val="0"/>
          <w:marTop w:val="0"/>
          <w:marBottom w:val="0"/>
          <w:divBdr>
            <w:top w:val="none" w:sz="0" w:space="0" w:color="auto"/>
            <w:left w:val="none" w:sz="0" w:space="0" w:color="auto"/>
            <w:bottom w:val="none" w:sz="0" w:space="0" w:color="auto"/>
            <w:right w:val="none" w:sz="0" w:space="0" w:color="auto"/>
          </w:divBdr>
        </w:div>
        <w:div w:id="20325366">
          <w:marLeft w:val="0"/>
          <w:marRight w:val="0"/>
          <w:marTop w:val="0"/>
          <w:marBottom w:val="0"/>
          <w:divBdr>
            <w:top w:val="none" w:sz="0" w:space="0" w:color="auto"/>
            <w:left w:val="none" w:sz="0" w:space="0" w:color="auto"/>
            <w:bottom w:val="none" w:sz="0" w:space="0" w:color="auto"/>
            <w:right w:val="none" w:sz="0" w:space="0" w:color="auto"/>
          </w:divBdr>
        </w:div>
        <w:div w:id="782110924">
          <w:marLeft w:val="0"/>
          <w:marRight w:val="0"/>
          <w:marTop w:val="0"/>
          <w:marBottom w:val="0"/>
          <w:divBdr>
            <w:top w:val="none" w:sz="0" w:space="0" w:color="auto"/>
            <w:left w:val="none" w:sz="0" w:space="0" w:color="auto"/>
            <w:bottom w:val="none" w:sz="0" w:space="0" w:color="auto"/>
            <w:right w:val="none" w:sz="0" w:space="0" w:color="auto"/>
          </w:divBdr>
        </w:div>
        <w:div w:id="1560095338">
          <w:marLeft w:val="0"/>
          <w:marRight w:val="0"/>
          <w:marTop w:val="0"/>
          <w:marBottom w:val="0"/>
          <w:divBdr>
            <w:top w:val="none" w:sz="0" w:space="0" w:color="auto"/>
            <w:left w:val="none" w:sz="0" w:space="0" w:color="auto"/>
            <w:bottom w:val="none" w:sz="0" w:space="0" w:color="auto"/>
            <w:right w:val="none" w:sz="0" w:space="0" w:color="auto"/>
          </w:divBdr>
        </w:div>
        <w:div w:id="833302015">
          <w:marLeft w:val="0"/>
          <w:marRight w:val="0"/>
          <w:marTop w:val="0"/>
          <w:marBottom w:val="0"/>
          <w:divBdr>
            <w:top w:val="none" w:sz="0" w:space="0" w:color="auto"/>
            <w:left w:val="none" w:sz="0" w:space="0" w:color="auto"/>
            <w:bottom w:val="none" w:sz="0" w:space="0" w:color="auto"/>
            <w:right w:val="none" w:sz="0" w:space="0" w:color="auto"/>
          </w:divBdr>
        </w:div>
        <w:div w:id="507329695">
          <w:marLeft w:val="0"/>
          <w:marRight w:val="0"/>
          <w:marTop w:val="0"/>
          <w:marBottom w:val="0"/>
          <w:divBdr>
            <w:top w:val="none" w:sz="0" w:space="0" w:color="auto"/>
            <w:left w:val="none" w:sz="0" w:space="0" w:color="auto"/>
            <w:bottom w:val="none" w:sz="0" w:space="0" w:color="auto"/>
            <w:right w:val="none" w:sz="0" w:space="0" w:color="auto"/>
          </w:divBdr>
        </w:div>
        <w:div w:id="1103577193">
          <w:marLeft w:val="0"/>
          <w:marRight w:val="0"/>
          <w:marTop w:val="0"/>
          <w:marBottom w:val="0"/>
          <w:divBdr>
            <w:top w:val="none" w:sz="0" w:space="0" w:color="auto"/>
            <w:left w:val="none" w:sz="0" w:space="0" w:color="auto"/>
            <w:bottom w:val="none" w:sz="0" w:space="0" w:color="auto"/>
            <w:right w:val="none" w:sz="0" w:space="0" w:color="auto"/>
          </w:divBdr>
        </w:div>
        <w:div w:id="618033321">
          <w:marLeft w:val="0"/>
          <w:marRight w:val="0"/>
          <w:marTop w:val="0"/>
          <w:marBottom w:val="0"/>
          <w:divBdr>
            <w:top w:val="none" w:sz="0" w:space="0" w:color="auto"/>
            <w:left w:val="none" w:sz="0" w:space="0" w:color="auto"/>
            <w:bottom w:val="none" w:sz="0" w:space="0" w:color="auto"/>
            <w:right w:val="none" w:sz="0" w:space="0" w:color="auto"/>
          </w:divBdr>
        </w:div>
        <w:div w:id="934628854">
          <w:marLeft w:val="0"/>
          <w:marRight w:val="0"/>
          <w:marTop w:val="0"/>
          <w:marBottom w:val="0"/>
          <w:divBdr>
            <w:top w:val="none" w:sz="0" w:space="0" w:color="auto"/>
            <w:left w:val="none" w:sz="0" w:space="0" w:color="auto"/>
            <w:bottom w:val="none" w:sz="0" w:space="0" w:color="auto"/>
            <w:right w:val="none" w:sz="0" w:space="0" w:color="auto"/>
          </w:divBdr>
        </w:div>
        <w:div w:id="1671063146">
          <w:marLeft w:val="0"/>
          <w:marRight w:val="0"/>
          <w:marTop w:val="0"/>
          <w:marBottom w:val="0"/>
          <w:divBdr>
            <w:top w:val="none" w:sz="0" w:space="0" w:color="auto"/>
            <w:left w:val="none" w:sz="0" w:space="0" w:color="auto"/>
            <w:bottom w:val="none" w:sz="0" w:space="0" w:color="auto"/>
            <w:right w:val="none" w:sz="0" w:space="0" w:color="auto"/>
          </w:divBdr>
        </w:div>
        <w:div w:id="313027378">
          <w:marLeft w:val="0"/>
          <w:marRight w:val="0"/>
          <w:marTop w:val="0"/>
          <w:marBottom w:val="0"/>
          <w:divBdr>
            <w:top w:val="none" w:sz="0" w:space="0" w:color="auto"/>
            <w:left w:val="none" w:sz="0" w:space="0" w:color="auto"/>
            <w:bottom w:val="none" w:sz="0" w:space="0" w:color="auto"/>
            <w:right w:val="none" w:sz="0" w:space="0" w:color="auto"/>
          </w:divBdr>
        </w:div>
        <w:div w:id="335615551">
          <w:marLeft w:val="0"/>
          <w:marRight w:val="0"/>
          <w:marTop w:val="0"/>
          <w:marBottom w:val="0"/>
          <w:divBdr>
            <w:top w:val="none" w:sz="0" w:space="0" w:color="auto"/>
            <w:left w:val="none" w:sz="0" w:space="0" w:color="auto"/>
            <w:bottom w:val="none" w:sz="0" w:space="0" w:color="auto"/>
            <w:right w:val="none" w:sz="0" w:space="0" w:color="auto"/>
          </w:divBdr>
        </w:div>
        <w:div w:id="1831828535">
          <w:marLeft w:val="0"/>
          <w:marRight w:val="0"/>
          <w:marTop w:val="0"/>
          <w:marBottom w:val="0"/>
          <w:divBdr>
            <w:top w:val="none" w:sz="0" w:space="0" w:color="auto"/>
            <w:left w:val="none" w:sz="0" w:space="0" w:color="auto"/>
            <w:bottom w:val="none" w:sz="0" w:space="0" w:color="auto"/>
            <w:right w:val="none" w:sz="0" w:space="0" w:color="auto"/>
          </w:divBdr>
        </w:div>
        <w:div w:id="2043050224">
          <w:marLeft w:val="0"/>
          <w:marRight w:val="0"/>
          <w:marTop w:val="0"/>
          <w:marBottom w:val="0"/>
          <w:divBdr>
            <w:top w:val="none" w:sz="0" w:space="0" w:color="auto"/>
            <w:left w:val="none" w:sz="0" w:space="0" w:color="auto"/>
            <w:bottom w:val="none" w:sz="0" w:space="0" w:color="auto"/>
            <w:right w:val="none" w:sz="0" w:space="0" w:color="auto"/>
          </w:divBdr>
        </w:div>
        <w:div w:id="763651230">
          <w:marLeft w:val="0"/>
          <w:marRight w:val="0"/>
          <w:marTop w:val="0"/>
          <w:marBottom w:val="0"/>
          <w:divBdr>
            <w:top w:val="none" w:sz="0" w:space="0" w:color="auto"/>
            <w:left w:val="none" w:sz="0" w:space="0" w:color="auto"/>
            <w:bottom w:val="none" w:sz="0" w:space="0" w:color="auto"/>
            <w:right w:val="none" w:sz="0" w:space="0" w:color="auto"/>
          </w:divBdr>
        </w:div>
        <w:div w:id="429618826">
          <w:marLeft w:val="0"/>
          <w:marRight w:val="0"/>
          <w:marTop w:val="0"/>
          <w:marBottom w:val="0"/>
          <w:divBdr>
            <w:top w:val="none" w:sz="0" w:space="0" w:color="auto"/>
            <w:left w:val="none" w:sz="0" w:space="0" w:color="auto"/>
            <w:bottom w:val="none" w:sz="0" w:space="0" w:color="auto"/>
            <w:right w:val="none" w:sz="0" w:space="0" w:color="auto"/>
          </w:divBdr>
        </w:div>
        <w:div w:id="634525778">
          <w:marLeft w:val="0"/>
          <w:marRight w:val="0"/>
          <w:marTop w:val="0"/>
          <w:marBottom w:val="0"/>
          <w:divBdr>
            <w:top w:val="none" w:sz="0" w:space="0" w:color="auto"/>
            <w:left w:val="none" w:sz="0" w:space="0" w:color="auto"/>
            <w:bottom w:val="none" w:sz="0" w:space="0" w:color="auto"/>
            <w:right w:val="none" w:sz="0" w:space="0" w:color="auto"/>
          </w:divBdr>
        </w:div>
        <w:div w:id="2124109099">
          <w:marLeft w:val="0"/>
          <w:marRight w:val="0"/>
          <w:marTop w:val="0"/>
          <w:marBottom w:val="0"/>
          <w:divBdr>
            <w:top w:val="none" w:sz="0" w:space="0" w:color="auto"/>
            <w:left w:val="none" w:sz="0" w:space="0" w:color="auto"/>
            <w:bottom w:val="none" w:sz="0" w:space="0" w:color="auto"/>
            <w:right w:val="none" w:sz="0" w:space="0" w:color="auto"/>
          </w:divBdr>
        </w:div>
        <w:div w:id="1737437864">
          <w:marLeft w:val="0"/>
          <w:marRight w:val="0"/>
          <w:marTop w:val="0"/>
          <w:marBottom w:val="0"/>
          <w:divBdr>
            <w:top w:val="none" w:sz="0" w:space="0" w:color="auto"/>
            <w:left w:val="none" w:sz="0" w:space="0" w:color="auto"/>
            <w:bottom w:val="none" w:sz="0" w:space="0" w:color="auto"/>
            <w:right w:val="none" w:sz="0" w:space="0" w:color="auto"/>
          </w:divBdr>
        </w:div>
        <w:div w:id="2059738635">
          <w:marLeft w:val="0"/>
          <w:marRight w:val="0"/>
          <w:marTop w:val="0"/>
          <w:marBottom w:val="0"/>
          <w:divBdr>
            <w:top w:val="none" w:sz="0" w:space="0" w:color="auto"/>
            <w:left w:val="none" w:sz="0" w:space="0" w:color="auto"/>
            <w:bottom w:val="none" w:sz="0" w:space="0" w:color="auto"/>
            <w:right w:val="none" w:sz="0" w:space="0" w:color="auto"/>
          </w:divBdr>
        </w:div>
        <w:div w:id="684333351">
          <w:marLeft w:val="0"/>
          <w:marRight w:val="0"/>
          <w:marTop w:val="0"/>
          <w:marBottom w:val="0"/>
          <w:divBdr>
            <w:top w:val="none" w:sz="0" w:space="0" w:color="auto"/>
            <w:left w:val="none" w:sz="0" w:space="0" w:color="auto"/>
            <w:bottom w:val="none" w:sz="0" w:space="0" w:color="auto"/>
            <w:right w:val="none" w:sz="0" w:space="0" w:color="auto"/>
          </w:divBdr>
        </w:div>
        <w:div w:id="219638048">
          <w:marLeft w:val="0"/>
          <w:marRight w:val="0"/>
          <w:marTop w:val="0"/>
          <w:marBottom w:val="0"/>
          <w:divBdr>
            <w:top w:val="none" w:sz="0" w:space="0" w:color="auto"/>
            <w:left w:val="none" w:sz="0" w:space="0" w:color="auto"/>
            <w:bottom w:val="none" w:sz="0" w:space="0" w:color="auto"/>
            <w:right w:val="none" w:sz="0" w:space="0" w:color="auto"/>
          </w:divBdr>
        </w:div>
        <w:div w:id="185993047">
          <w:marLeft w:val="0"/>
          <w:marRight w:val="0"/>
          <w:marTop w:val="0"/>
          <w:marBottom w:val="0"/>
          <w:divBdr>
            <w:top w:val="none" w:sz="0" w:space="0" w:color="auto"/>
            <w:left w:val="none" w:sz="0" w:space="0" w:color="auto"/>
            <w:bottom w:val="none" w:sz="0" w:space="0" w:color="auto"/>
            <w:right w:val="none" w:sz="0" w:space="0" w:color="auto"/>
          </w:divBdr>
        </w:div>
        <w:div w:id="632321941">
          <w:marLeft w:val="0"/>
          <w:marRight w:val="0"/>
          <w:marTop w:val="0"/>
          <w:marBottom w:val="0"/>
          <w:divBdr>
            <w:top w:val="none" w:sz="0" w:space="0" w:color="auto"/>
            <w:left w:val="none" w:sz="0" w:space="0" w:color="auto"/>
            <w:bottom w:val="none" w:sz="0" w:space="0" w:color="auto"/>
            <w:right w:val="none" w:sz="0" w:space="0" w:color="auto"/>
          </w:divBdr>
        </w:div>
        <w:div w:id="1081683000">
          <w:marLeft w:val="0"/>
          <w:marRight w:val="0"/>
          <w:marTop w:val="0"/>
          <w:marBottom w:val="0"/>
          <w:divBdr>
            <w:top w:val="none" w:sz="0" w:space="0" w:color="auto"/>
            <w:left w:val="none" w:sz="0" w:space="0" w:color="auto"/>
            <w:bottom w:val="none" w:sz="0" w:space="0" w:color="auto"/>
            <w:right w:val="none" w:sz="0" w:space="0" w:color="auto"/>
          </w:divBdr>
        </w:div>
        <w:div w:id="1898859956">
          <w:marLeft w:val="0"/>
          <w:marRight w:val="0"/>
          <w:marTop w:val="0"/>
          <w:marBottom w:val="0"/>
          <w:divBdr>
            <w:top w:val="none" w:sz="0" w:space="0" w:color="auto"/>
            <w:left w:val="none" w:sz="0" w:space="0" w:color="auto"/>
            <w:bottom w:val="none" w:sz="0" w:space="0" w:color="auto"/>
            <w:right w:val="none" w:sz="0" w:space="0" w:color="auto"/>
          </w:divBdr>
        </w:div>
        <w:div w:id="92894621">
          <w:marLeft w:val="0"/>
          <w:marRight w:val="0"/>
          <w:marTop w:val="0"/>
          <w:marBottom w:val="0"/>
          <w:divBdr>
            <w:top w:val="none" w:sz="0" w:space="0" w:color="auto"/>
            <w:left w:val="none" w:sz="0" w:space="0" w:color="auto"/>
            <w:bottom w:val="none" w:sz="0" w:space="0" w:color="auto"/>
            <w:right w:val="none" w:sz="0" w:space="0" w:color="auto"/>
          </w:divBdr>
        </w:div>
        <w:div w:id="715202739">
          <w:marLeft w:val="0"/>
          <w:marRight w:val="0"/>
          <w:marTop w:val="0"/>
          <w:marBottom w:val="0"/>
          <w:divBdr>
            <w:top w:val="none" w:sz="0" w:space="0" w:color="auto"/>
            <w:left w:val="none" w:sz="0" w:space="0" w:color="auto"/>
            <w:bottom w:val="none" w:sz="0" w:space="0" w:color="auto"/>
            <w:right w:val="none" w:sz="0" w:space="0" w:color="auto"/>
          </w:divBdr>
        </w:div>
        <w:div w:id="322658573">
          <w:marLeft w:val="0"/>
          <w:marRight w:val="0"/>
          <w:marTop w:val="0"/>
          <w:marBottom w:val="0"/>
          <w:divBdr>
            <w:top w:val="none" w:sz="0" w:space="0" w:color="auto"/>
            <w:left w:val="none" w:sz="0" w:space="0" w:color="auto"/>
            <w:bottom w:val="none" w:sz="0" w:space="0" w:color="auto"/>
            <w:right w:val="none" w:sz="0" w:space="0" w:color="auto"/>
          </w:divBdr>
        </w:div>
        <w:div w:id="1131942310">
          <w:marLeft w:val="0"/>
          <w:marRight w:val="0"/>
          <w:marTop w:val="0"/>
          <w:marBottom w:val="0"/>
          <w:divBdr>
            <w:top w:val="none" w:sz="0" w:space="0" w:color="auto"/>
            <w:left w:val="none" w:sz="0" w:space="0" w:color="auto"/>
            <w:bottom w:val="none" w:sz="0" w:space="0" w:color="auto"/>
            <w:right w:val="none" w:sz="0" w:space="0" w:color="auto"/>
          </w:divBdr>
        </w:div>
        <w:div w:id="341905188">
          <w:marLeft w:val="0"/>
          <w:marRight w:val="0"/>
          <w:marTop w:val="0"/>
          <w:marBottom w:val="0"/>
          <w:divBdr>
            <w:top w:val="none" w:sz="0" w:space="0" w:color="auto"/>
            <w:left w:val="none" w:sz="0" w:space="0" w:color="auto"/>
            <w:bottom w:val="none" w:sz="0" w:space="0" w:color="auto"/>
            <w:right w:val="none" w:sz="0" w:space="0" w:color="auto"/>
          </w:divBdr>
        </w:div>
        <w:div w:id="1435975950">
          <w:marLeft w:val="0"/>
          <w:marRight w:val="0"/>
          <w:marTop w:val="0"/>
          <w:marBottom w:val="0"/>
          <w:divBdr>
            <w:top w:val="none" w:sz="0" w:space="0" w:color="auto"/>
            <w:left w:val="none" w:sz="0" w:space="0" w:color="auto"/>
            <w:bottom w:val="none" w:sz="0" w:space="0" w:color="auto"/>
            <w:right w:val="none" w:sz="0" w:space="0" w:color="auto"/>
          </w:divBdr>
        </w:div>
        <w:div w:id="1578783573">
          <w:marLeft w:val="0"/>
          <w:marRight w:val="0"/>
          <w:marTop w:val="0"/>
          <w:marBottom w:val="0"/>
          <w:divBdr>
            <w:top w:val="none" w:sz="0" w:space="0" w:color="auto"/>
            <w:left w:val="none" w:sz="0" w:space="0" w:color="auto"/>
            <w:bottom w:val="none" w:sz="0" w:space="0" w:color="auto"/>
            <w:right w:val="none" w:sz="0" w:space="0" w:color="auto"/>
          </w:divBdr>
        </w:div>
        <w:div w:id="73553748">
          <w:marLeft w:val="0"/>
          <w:marRight w:val="0"/>
          <w:marTop w:val="0"/>
          <w:marBottom w:val="0"/>
          <w:divBdr>
            <w:top w:val="none" w:sz="0" w:space="0" w:color="auto"/>
            <w:left w:val="none" w:sz="0" w:space="0" w:color="auto"/>
            <w:bottom w:val="none" w:sz="0" w:space="0" w:color="auto"/>
            <w:right w:val="none" w:sz="0" w:space="0" w:color="auto"/>
          </w:divBdr>
        </w:div>
        <w:div w:id="1212612978">
          <w:marLeft w:val="0"/>
          <w:marRight w:val="0"/>
          <w:marTop w:val="0"/>
          <w:marBottom w:val="0"/>
          <w:divBdr>
            <w:top w:val="none" w:sz="0" w:space="0" w:color="auto"/>
            <w:left w:val="none" w:sz="0" w:space="0" w:color="auto"/>
            <w:bottom w:val="none" w:sz="0" w:space="0" w:color="auto"/>
            <w:right w:val="none" w:sz="0" w:space="0" w:color="auto"/>
          </w:divBdr>
        </w:div>
        <w:div w:id="1848136308">
          <w:marLeft w:val="0"/>
          <w:marRight w:val="0"/>
          <w:marTop w:val="0"/>
          <w:marBottom w:val="0"/>
          <w:divBdr>
            <w:top w:val="none" w:sz="0" w:space="0" w:color="auto"/>
            <w:left w:val="none" w:sz="0" w:space="0" w:color="auto"/>
            <w:bottom w:val="none" w:sz="0" w:space="0" w:color="auto"/>
            <w:right w:val="none" w:sz="0" w:space="0" w:color="auto"/>
          </w:divBdr>
        </w:div>
        <w:div w:id="1086075618">
          <w:marLeft w:val="0"/>
          <w:marRight w:val="0"/>
          <w:marTop w:val="0"/>
          <w:marBottom w:val="0"/>
          <w:divBdr>
            <w:top w:val="none" w:sz="0" w:space="0" w:color="auto"/>
            <w:left w:val="none" w:sz="0" w:space="0" w:color="auto"/>
            <w:bottom w:val="none" w:sz="0" w:space="0" w:color="auto"/>
            <w:right w:val="none" w:sz="0" w:space="0" w:color="auto"/>
          </w:divBdr>
        </w:div>
        <w:div w:id="251550540">
          <w:marLeft w:val="0"/>
          <w:marRight w:val="0"/>
          <w:marTop w:val="0"/>
          <w:marBottom w:val="0"/>
          <w:divBdr>
            <w:top w:val="none" w:sz="0" w:space="0" w:color="auto"/>
            <w:left w:val="none" w:sz="0" w:space="0" w:color="auto"/>
            <w:bottom w:val="none" w:sz="0" w:space="0" w:color="auto"/>
            <w:right w:val="none" w:sz="0" w:space="0" w:color="auto"/>
          </w:divBdr>
        </w:div>
        <w:div w:id="104429418">
          <w:marLeft w:val="0"/>
          <w:marRight w:val="0"/>
          <w:marTop w:val="0"/>
          <w:marBottom w:val="0"/>
          <w:divBdr>
            <w:top w:val="none" w:sz="0" w:space="0" w:color="auto"/>
            <w:left w:val="none" w:sz="0" w:space="0" w:color="auto"/>
            <w:bottom w:val="none" w:sz="0" w:space="0" w:color="auto"/>
            <w:right w:val="none" w:sz="0" w:space="0" w:color="auto"/>
          </w:divBdr>
        </w:div>
        <w:div w:id="1305231099">
          <w:marLeft w:val="0"/>
          <w:marRight w:val="0"/>
          <w:marTop w:val="0"/>
          <w:marBottom w:val="0"/>
          <w:divBdr>
            <w:top w:val="none" w:sz="0" w:space="0" w:color="auto"/>
            <w:left w:val="none" w:sz="0" w:space="0" w:color="auto"/>
            <w:bottom w:val="none" w:sz="0" w:space="0" w:color="auto"/>
            <w:right w:val="none" w:sz="0" w:space="0" w:color="auto"/>
          </w:divBdr>
        </w:div>
        <w:div w:id="1211377770">
          <w:marLeft w:val="0"/>
          <w:marRight w:val="0"/>
          <w:marTop w:val="0"/>
          <w:marBottom w:val="0"/>
          <w:divBdr>
            <w:top w:val="none" w:sz="0" w:space="0" w:color="auto"/>
            <w:left w:val="none" w:sz="0" w:space="0" w:color="auto"/>
            <w:bottom w:val="none" w:sz="0" w:space="0" w:color="auto"/>
            <w:right w:val="none" w:sz="0" w:space="0" w:color="auto"/>
          </w:divBdr>
        </w:div>
        <w:div w:id="2116360113">
          <w:marLeft w:val="0"/>
          <w:marRight w:val="0"/>
          <w:marTop w:val="0"/>
          <w:marBottom w:val="0"/>
          <w:divBdr>
            <w:top w:val="none" w:sz="0" w:space="0" w:color="auto"/>
            <w:left w:val="none" w:sz="0" w:space="0" w:color="auto"/>
            <w:bottom w:val="none" w:sz="0" w:space="0" w:color="auto"/>
            <w:right w:val="none" w:sz="0" w:space="0" w:color="auto"/>
          </w:divBdr>
        </w:div>
        <w:div w:id="1753745033">
          <w:marLeft w:val="0"/>
          <w:marRight w:val="0"/>
          <w:marTop w:val="0"/>
          <w:marBottom w:val="0"/>
          <w:divBdr>
            <w:top w:val="none" w:sz="0" w:space="0" w:color="auto"/>
            <w:left w:val="none" w:sz="0" w:space="0" w:color="auto"/>
            <w:bottom w:val="none" w:sz="0" w:space="0" w:color="auto"/>
            <w:right w:val="none" w:sz="0" w:space="0" w:color="auto"/>
          </w:divBdr>
        </w:div>
        <w:div w:id="1253049933">
          <w:marLeft w:val="0"/>
          <w:marRight w:val="0"/>
          <w:marTop w:val="0"/>
          <w:marBottom w:val="0"/>
          <w:divBdr>
            <w:top w:val="none" w:sz="0" w:space="0" w:color="auto"/>
            <w:left w:val="none" w:sz="0" w:space="0" w:color="auto"/>
            <w:bottom w:val="none" w:sz="0" w:space="0" w:color="auto"/>
            <w:right w:val="none" w:sz="0" w:space="0" w:color="auto"/>
          </w:divBdr>
        </w:div>
        <w:div w:id="1275013806">
          <w:marLeft w:val="0"/>
          <w:marRight w:val="0"/>
          <w:marTop w:val="0"/>
          <w:marBottom w:val="0"/>
          <w:divBdr>
            <w:top w:val="none" w:sz="0" w:space="0" w:color="auto"/>
            <w:left w:val="none" w:sz="0" w:space="0" w:color="auto"/>
            <w:bottom w:val="none" w:sz="0" w:space="0" w:color="auto"/>
            <w:right w:val="none" w:sz="0" w:space="0" w:color="auto"/>
          </w:divBdr>
        </w:div>
        <w:div w:id="1567452158">
          <w:marLeft w:val="0"/>
          <w:marRight w:val="0"/>
          <w:marTop w:val="0"/>
          <w:marBottom w:val="0"/>
          <w:divBdr>
            <w:top w:val="none" w:sz="0" w:space="0" w:color="auto"/>
            <w:left w:val="none" w:sz="0" w:space="0" w:color="auto"/>
            <w:bottom w:val="none" w:sz="0" w:space="0" w:color="auto"/>
            <w:right w:val="none" w:sz="0" w:space="0" w:color="auto"/>
          </w:divBdr>
        </w:div>
        <w:div w:id="74939446">
          <w:marLeft w:val="0"/>
          <w:marRight w:val="0"/>
          <w:marTop w:val="0"/>
          <w:marBottom w:val="0"/>
          <w:divBdr>
            <w:top w:val="none" w:sz="0" w:space="0" w:color="auto"/>
            <w:left w:val="none" w:sz="0" w:space="0" w:color="auto"/>
            <w:bottom w:val="none" w:sz="0" w:space="0" w:color="auto"/>
            <w:right w:val="none" w:sz="0" w:space="0" w:color="auto"/>
          </w:divBdr>
        </w:div>
        <w:div w:id="1070349036">
          <w:marLeft w:val="0"/>
          <w:marRight w:val="0"/>
          <w:marTop w:val="0"/>
          <w:marBottom w:val="0"/>
          <w:divBdr>
            <w:top w:val="none" w:sz="0" w:space="0" w:color="auto"/>
            <w:left w:val="none" w:sz="0" w:space="0" w:color="auto"/>
            <w:bottom w:val="none" w:sz="0" w:space="0" w:color="auto"/>
            <w:right w:val="none" w:sz="0" w:space="0" w:color="auto"/>
          </w:divBdr>
        </w:div>
        <w:div w:id="2007858305">
          <w:marLeft w:val="0"/>
          <w:marRight w:val="0"/>
          <w:marTop w:val="0"/>
          <w:marBottom w:val="0"/>
          <w:divBdr>
            <w:top w:val="none" w:sz="0" w:space="0" w:color="auto"/>
            <w:left w:val="none" w:sz="0" w:space="0" w:color="auto"/>
            <w:bottom w:val="none" w:sz="0" w:space="0" w:color="auto"/>
            <w:right w:val="none" w:sz="0" w:space="0" w:color="auto"/>
          </w:divBdr>
        </w:div>
        <w:div w:id="391731918">
          <w:marLeft w:val="0"/>
          <w:marRight w:val="0"/>
          <w:marTop w:val="0"/>
          <w:marBottom w:val="0"/>
          <w:divBdr>
            <w:top w:val="none" w:sz="0" w:space="0" w:color="auto"/>
            <w:left w:val="none" w:sz="0" w:space="0" w:color="auto"/>
            <w:bottom w:val="none" w:sz="0" w:space="0" w:color="auto"/>
            <w:right w:val="none" w:sz="0" w:space="0" w:color="auto"/>
          </w:divBdr>
        </w:div>
        <w:div w:id="767962995">
          <w:marLeft w:val="0"/>
          <w:marRight w:val="0"/>
          <w:marTop w:val="0"/>
          <w:marBottom w:val="0"/>
          <w:divBdr>
            <w:top w:val="none" w:sz="0" w:space="0" w:color="auto"/>
            <w:left w:val="none" w:sz="0" w:space="0" w:color="auto"/>
            <w:bottom w:val="none" w:sz="0" w:space="0" w:color="auto"/>
            <w:right w:val="none" w:sz="0" w:space="0" w:color="auto"/>
          </w:divBdr>
        </w:div>
      </w:divsChild>
    </w:div>
    <w:div w:id="1961914065">
      <w:bodyDiv w:val="1"/>
      <w:marLeft w:val="0"/>
      <w:marRight w:val="0"/>
      <w:marTop w:val="0"/>
      <w:marBottom w:val="0"/>
      <w:divBdr>
        <w:top w:val="none" w:sz="0" w:space="0" w:color="auto"/>
        <w:left w:val="none" w:sz="0" w:space="0" w:color="auto"/>
        <w:bottom w:val="none" w:sz="0" w:space="0" w:color="auto"/>
        <w:right w:val="none" w:sz="0" w:space="0" w:color="auto"/>
      </w:divBdr>
    </w:div>
    <w:div w:id="1969503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p-oubIic.fr/tarificatiQn-des-cantines-scolair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asp-oubIic.fr/tarificatiQn-des-cantines-scolaire" TargetMode="External"/><Relationship Id="rId4" Type="http://schemas.openxmlformats.org/officeDocument/2006/relationships/settings" Target="settings.xml"/><Relationship Id="rId9" Type="http://schemas.openxmlformats.org/officeDocument/2006/relationships/hyperlink" Target="https://www.legifrance.gouv.fr/affichTexteArticle.do?cidTexte=JORFTEXT000000889243&amp;idArticle=LEGIARTI000006465237&amp;dateTexte=&amp;categorieLien=cid" TargetMode="External"/><Relationship Id="rId14"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8D4A8F-950C-42EC-ACF5-6E46FFCEE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TotalTime>
  <Pages>39</Pages>
  <Words>15714</Words>
  <Characters>86429</Characters>
  <Application>Microsoft Office Word</Application>
  <DocSecurity>0</DocSecurity>
  <Lines>720</Lines>
  <Paragraphs>203</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101940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Pispisa Dominique</dc:creator>
  <cp:lastModifiedBy>Pispisa Dominique</cp:lastModifiedBy>
  <cp:revision>39</cp:revision>
  <cp:lastPrinted>2021-10-29T14:27:00Z</cp:lastPrinted>
  <dcterms:created xsi:type="dcterms:W3CDTF">2021-09-23T07:48:00Z</dcterms:created>
  <dcterms:modified xsi:type="dcterms:W3CDTF">2021-11-24T16:10:00Z</dcterms:modified>
</cp:coreProperties>
</file>